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A4750" w14:textId="77777777" w:rsidR="000A6B99" w:rsidRPr="000C4520" w:rsidRDefault="00414F92" w:rsidP="000A6B99">
      <w:pPr>
        <w:pStyle w:val="Title"/>
        <w:jc w:val="left"/>
        <w:rPr>
          <w:rFonts w:ascii="Verdana" w:hAnsi="Verdana"/>
          <w:sz w:val="20"/>
          <w:lang w:val="en-US"/>
        </w:rPr>
      </w:pPr>
      <w:r w:rsidRPr="000939BE">
        <w:rPr>
          <w:rFonts w:ascii="Verdana" w:hAnsi="Verdana"/>
          <w:noProof/>
          <w:sz w:val="20"/>
          <w:lang w:val="en-US" w:eastAsia="en-US"/>
        </w:rPr>
        <mc:AlternateContent>
          <mc:Choice Requires="wps">
            <w:drawing>
              <wp:anchor distT="0" distB="0" distL="114300" distR="114300" simplePos="0" relativeHeight="251654656" behindDoc="0" locked="0" layoutInCell="1" allowOverlap="1" wp14:anchorId="27CBA3E2" wp14:editId="4A5ACE6C">
                <wp:simplePos x="0" y="0"/>
                <wp:positionH relativeFrom="column">
                  <wp:posOffset>-152400</wp:posOffset>
                </wp:positionH>
                <wp:positionV relativeFrom="paragraph">
                  <wp:posOffset>103505</wp:posOffset>
                </wp:positionV>
                <wp:extent cx="6125845" cy="0"/>
                <wp:effectExtent l="9525" t="8255" r="8255" b="1079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1B8D2"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15pt" to="470.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it3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"/>
            </w:pict>
          </mc:Fallback>
        </mc:AlternateContent>
      </w:r>
    </w:p>
    <w:p w14:paraId="3179BE23" w14:textId="66E35289" w:rsidR="000A6B99" w:rsidRPr="00A54CAB" w:rsidRDefault="00414F92" w:rsidP="000A6B99">
      <w:pPr>
        <w:pStyle w:val="Title"/>
        <w:rPr>
          <w:rFonts w:ascii="Verdana" w:hAnsi="Verdana"/>
          <w:iCs/>
          <w:sz w:val="28"/>
          <w:szCs w:val="28"/>
          <w:lang w:val="en-US"/>
        </w:rPr>
      </w:pPr>
      <w:r w:rsidRPr="000939BE">
        <w:rPr>
          <w:rFonts w:ascii="Verdana" w:hAnsi="Verdana"/>
          <w:noProof/>
          <w:sz w:val="20"/>
          <w:lang w:val="en-US" w:eastAsia="en-US"/>
        </w:rPr>
        <mc:AlternateContent>
          <mc:Choice Requires="wps">
            <w:drawing>
              <wp:anchor distT="0" distB="0" distL="114300" distR="114300" simplePos="0" relativeHeight="251658752" behindDoc="0" locked="0" layoutInCell="1" allowOverlap="1" wp14:anchorId="42556770" wp14:editId="616E1DEF">
                <wp:simplePos x="0" y="0"/>
                <wp:positionH relativeFrom="column">
                  <wp:posOffset>-139065</wp:posOffset>
                </wp:positionH>
                <wp:positionV relativeFrom="paragraph">
                  <wp:posOffset>261620</wp:posOffset>
                </wp:positionV>
                <wp:extent cx="6101715" cy="28575"/>
                <wp:effectExtent l="13335" t="6350" r="9525" b="127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28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C41B5" id="Line 7"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20.6pt" to="469.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"/>
            </w:pict>
          </mc:Fallback>
        </mc:AlternateContent>
      </w:r>
      <w:r w:rsidR="000A6B99" w:rsidRPr="000939BE">
        <w:rPr>
          <w:rFonts w:ascii="Verdana" w:hAnsi="Verdana"/>
          <w:iCs/>
          <w:sz w:val="28"/>
          <w:szCs w:val="28"/>
        </w:rPr>
        <w:t>M</w:t>
      </w:r>
      <w:r w:rsidR="000A6B99">
        <w:rPr>
          <w:rFonts w:ascii="Verdana" w:hAnsi="Verdana"/>
          <w:iCs/>
          <w:sz w:val="28"/>
          <w:szCs w:val="28"/>
          <w:lang w:val="en-US"/>
        </w:rPr>
        <w:t>ichael</w:t>
      </w:r>
      <w:r w:rsidR="000A6B99" w:rsidRPr="000939BE">
        <w:rPr>
          <w:rFonts w:ascii="Verdana" w:hAnsi="Verdana"/>
          <w:iCs/>
          <w:sz w:val="28"/>
          <w:szCs w:val="28"/>
        </w:rPr>
        <w:t xml:space="preserve"> L. S</w:t>
      </w:r>
      <w:r w:rsidR="000A6B99">
        <w:rPr>
          <w:rFonts w:ascii="Verdana" w:hAnsi="Verdana"/>
          <w:iCs/>
          <w:sz w:val="28"/>
          <w:szCs w:val="28"/>
          <w:lang w:val="en-US"/>
        </w:rPr>
        <w:t>tellefson, Ph.D.</w:t>
      </w:r>
      <w:r w:rsidR="00E22C3E">
        <w:rPr>
          <w:rFonts w:ascii="Verdana" w:hAnsi="Verdana"/>
          <w:iCs/>
          <w:sz w:val="28"/>
          <w:szCs w:val="28"/>
          <w:lang w:val="en-US"/>
        </w:rPr>
        <w:t xml:space="preserve">, </w:t>
      </w:r>
      <w:r w:rsidR="00E22C3E" w:rsidRPr="00E22C3E">
        <w:rPr>
          <w:rFonts w:ascii="Verdana" w:hAnsi="Verdana"/>
          <w:sz w:val="28"/>
          <w:szCs w:val="28"/>
        </w:rPr>
        <w:t>MCHES</w:t>
      </w:r>
      <w:r w:rsidR="00E22C3E" w:rsidRPr="00E22C3E">
        <w:rPr>
          <w:rFonts w:ascii="Verdana" w:hAnsi="Verdana"/>
          <w:bCs/>
          <w:sz w:val="28"/>
          <w:szCs w:val="28"/>
          <w:lang w:val="en"/>
        </w:rPr>
        <w:t>®</w:t>
      </w:r>
    </w:p>
    <w:p w14:paraId="268014AA" w14:textId="77777777" w:rsidR="000A6B99" w:rsidRPr="000939BE" w:rsidRDefault="000A6B99" w:rsidP="000A6B99">
      <w:pPr>
        <w:jc w:val="center"/>
        <w:rPr>
          <w:rFonts w:ascii="Verdana" w:hAnsi="Verdana"/>
          <w:sz w:val="20"/>
          <w:u w:val="single"/>
        </w:rPr>
      </w:pPr>
    </w:p>
    <w:p w14:paraId="1B0245B5" w14:textId="277781D2" w:rsidR="008B6E68" w:rsidRDefault="008B6E68" w:rsidP="008B6E68">
      <w:pPr>
        <w:pStyle w:val="ListParagraph"/>
        <w:ind w:left="0"/>
        <w:jc w:val="center"/>
        <w:rPr>
          <w:rFonts w:ascii="Verdana" w:hAnsi="Verdana"/>
          <w:color w:val="000000"/>
          <w:sz w:val="22"/>
          <w:szCs w:val="22"/>
        </w:rPr>
      </w:pPr>
      <w:r w:rsidRPr="008B6E68">
        <w:rPr>
          <w:rFonts w:ascii="Verdana" w:hAnsi="Verdana"/>
          <w:color w:val="000000"/>
          <w:sz w:val="22"/>
          <w:szCs w:val="22"/>
        </w:rPr>
        <w:t>Professor</w:t>
      </w:r>
    </w:p>
    <w:p w14:paraId="2EBC0CAA" w14:textId="0B173212" w:rsidR="00B9052B" w:rsidRDefault="00B9052B" w:rsidP="008B6E68">
      <w:pPr>
        <w:pStyle w:val="ListParagraph"/>
        <w:ind w:left="0"/>
        <w:jc w:val="center"/>
        <w:rPr>
          <w:rFonts w:ascii="Verdana" w:hAnsi="Verdana"/>
          <w:color w:val="000000"/>
          <w:sz w:val="22"/>
          <w:szCs w:val="22"/>
        </w:rPr>
      </w:pPr>
      <w:r>
        <w:rPr>
          <w:rFonts w:ascii="Verdana" w:hAnsi="Verdana"/>
          <w:color w:val="000000"/>
          <w:sz w:val="22"/>
          <w:szCs w:val="22"/>
        </w:rPr>
        <w:t xml:space="preserve">Endowed </w:t>
      </w:r>
      <w:r w:rsidR="00905CEB">
        <w:rPr>
          <w:rFonts w:ascii="Verdana" w:hAnsi="Verdana"/>
          <w:color w:val="000000"/>
          <w:sz w:val="22"/>
          <w:szCs w:val="22"/>
        </w:rPr>
        <w:t xml:space="preserve">Academic </w:t>
      </w:r>
      <w:r>
        <w:rPr>
          <w:rFonts w:ascii="Verdana" w:hAnsi="Verdana"/>
          <w:color w:val="000000"/>
          <w:sz w:val="22"/>
          <w:szCs w:val="22"/>
        </w:rPr>
        <w:t>Chair in Human Environmental Sciences</w:t>
      </w:r>
    </w:p>
    <w:p w14:paraId="07D71F6E" w14:textId="5E1BAD45" w:rsidR="00B9052B" w:rsidRPr="008B6E68" w:rsidRDefault="00B9052B" w:rsidP="008B6E68">
      <w:pPr>
        <w:pStyle w:val="ListParagraph"/>
        <w:ind w:left="0"/>
        <w:jc w:val="center"/>
        <w:rPr>
          <w:rFonts w:ascii="Verdana" w:hAnsi="Verdana"/>
          <w:color w:val="000000"/>
          <w:sz w:val="22"/>
          <w:szCs w:val="22"/>
        </w:rPr>
      </w:pPr>
      <w:r>
        <w:rPr>
          <w:rFonts w:ascii="Verdana" w:hAnsi="Verdana"/>
          <w:color w:val="000000"/>
          <w:sz w:val="22"/>
          <w:szCs w:val="22"/>
        </w:rPr>
        <w:t>Ph.D. Program Coordinator</w:t>
      </w:r>
    </w:p>
    <w:p w14:paraId="4138F2B1" w14:textId="3D36BE67" w:rsidR="008B6E68" w:rsidRPr="008B6E68" w:rsidRDefault="008B6E68" w:rsidP="008B6E68">
      <w:pPr>
        <w:pStyle w:val="ListParagraph"/>
        <w:ind w:left="0"/>
        <w:jc w:val="center"/>
        <w:rPr>
          <w:rFonts w:ascii="Verdana" w:hAnsi="Verdana"/>
          <w:color w:val="000000"/>
          <w:sz w:val="22"/>
          <w:szCs w:val="22"/>
        </w:rPr>
      </w:pPr>
      <w:r w:rsidRPr="008B6E68">
        <w:rPr>
          <w:rFonts w:ascii="Verdana" w:hAnsi="Verdana"/>
          <w:color w:val="000000"/>
          <w:sz w:val="22"/>
          <w:szCs w:val="22"/>
        </w:rPr>
        <w:t>Department of Health Science</w:t>
      </w:r>
      <w:bookmarkStart w:id="0" w:name="_Hlk47427238"/>
    </w:p>
    <w:p w14:paraId="78334570" w14:textId="592B37EE" w:rsidR="008B6E68" w:rsidRPr="008B6E68" w:rsidRDefault="00986803" w:rsidP="008B6E68">
      <w:pPr>
        <w:pStyle w:val="ListParagraph"/>
        <w:ind w:left="0"/>
        <w:jc w:val="center"/>
        <w:rPr>
          <w:rFonts w:ascii="Verdana" w:hAnsi="Verdana"/>
          <w:color w:val="000000"/>
          <w:sz w:val="22"/>
          <w:szCs w:val="22"/>
        </w:rPr>
      </w:pPr>
      <w:r>
        <w:rPr>
          <w:rFonts w:ascii="Verdana" w:hAnsi="Verdana"/>
          <w:color w:val="000000"/>
          <w:sz w:val="22"/>
          <w:szCs w:val="22"/>
        </w:rPr>
        <w:t xml:space="preserve">The </w:t>
      </w:r>
      <w:r w:rsidR="008B6E68" w:rsidRPr="008B6E68">
        <w:rPr>
          <w:rFonts w:ascii="Verdana" w:hAnsi="Verdana"/>
          <w:color w:val="000000"/>
          <w:sz w:val="22"/>
          <w:szCs w:val="22"/>
        </w:rPr>
        <w:t>University of Alabama</w:t>
      </w:r>
    </w:p>
    <w:p w14:paraId="40C34425" w14:textId="45E795A4" w:rsidR="008B6E68" w:rsidRPr="008B6E68" w:rsidRDefault="008B6E68" w:rsidP="008B6E68">
      <w:pPr>
        <w:pStyle w:val="ListParagraph"/>
        <w:ind w:left="0"/>
        <w:jc w:val="center"/>
        <w:rPr>
          <w:rFonts w:ascii="Verdana" w:hAnsi="Verdana"/>
          <w:color w:val="000000"/>
          <w:sz w:val="22"/>
          <w:szCs w:val="22"/>
        </w:rPr>
      </w:pPr>
      <w:r w:rsidRPr="008B6E68">
        <w:rPr>
          <w:rFonts w:ascii="Verdana" w:hAnsi="Verdana"/>
          <w:sz w:val="22"/>
          <w:szCs w:val="22"/>
        </w:rPr>
        <w:t>103 Russell Hall</w:t>
      </w:r>
      <w:bookmarkEnd w:id="0"/>
    </w:p>
    <w:p w14:paraId="1E1A2319" w14:textId="77777777" w:rsidR="008B6E68" w:rsidRPr="008B6E68" w:rsidRDefault="008B6E68" w:rsidP="008B6E68">
      <w:pPr>
        <w:pStyle w:val="ListParagraph"/>
        <w:ind w:left="0"/>
        <w:jc w:val="center"/>
        <w:rPr>
          <w:rFonts w:ascii="Verdana" w:hAnsi="Verdana"/>
          <w:sz w:val="22"/>
          <w:szCs w:val="22"/>
        </w:rPr>
      </w:pPr>
      <w:r w:rsidRPr="008B6E68">
        <w:rPr>
          <w:rFonts w:ascii="Verdana" w:hAnsi="Verdana"/>
          <w:sz w:val="22"/>
          <w:szCs w:val="22"/>
        </w:rPr>
        <w:t>Box 870313</w:t>
      </w:r>
    </w:p>
    <w:p w14:paraId="6BC13FE2" w14:textId="77777777" w:rsidR="008B6E68" w:rsidRPr="008B6E68" w:rsidRDefault="008B6E68" w:rsidP="008B6E68">
      <w:pPr>
        <w:pStyle w:val="ListParagraph"/>
        <w:ind w:left="0"/>
        <w:jc w:val="center"/>
        <w:rPr>
          <w:rFonts w:ascii="Verdana" w:hAnsi="Verdana"/>
          <w:sz w:val="22"/>
          <w:szCs w:val="22"/>
        </w:rPr>
      </w:pPr>
      <w:r w:rsidRPr="008B6E68">
        <w:rPr>
          <w:rFonts w:ascii="Verdana" w:hAnsi="Verdana"/>
          <w:sz w:val="22"/>
          <w:szCs w:val="22"/>
        </w:rPr>
        <w:t>Tuscaloosa, AL 35487-0313</w:t>
      </w:r>
    </w:p>
    <w:p w14:paraId="6FBCBE14" w14:textId="77777777" w:rsidR="008B6E68" w:rsidRPr="008B6E68" w:rsidRDefault="008B6E68" w:rsidP="008B6E68">
      <w:pPr>
        <w:ind w:firstLine="720"/>
        <w:jc w:val="center"/>
        <w:rPr>
          <w:rFonts w:ascii="Verdana" w:hAnsi="Verdana"/>
          <w:szCs w:val="22"/>
        </w:rPr>
      </w:pPr>
      <w:r w:rsidRPr="008B6E68">
        <w:rPr>
          <w:rFonts w:ascii="Verdana" w:hAnsi="Verdana"/>
          <w:szCs w:val="22"/>
        </w:rPr>
        <w:t>Phone: 205-348-1011</w:t>
      </w:r>
    </w:p>
    <w:p w14:paraId="36D50492" w14:textId="77777777" w:rsidR="008B6E68" w:rsidRPr="008B6E68" w:rsidRDefault="008B6E68" w:rsidP="008B6E68">
      <w:pPr>
        <w:pStyle w:val="ListParagraph"/>
        <w:ind w:left="0"/>
        <w:jc w:val="center"/>
        <w:rPr>
          <w:rFonts w:ascii="Verdana" w:hAnsi="Verdana"/>
          <w:color w:val="000000"/>
          <w:sz w:val="22"/>
          <w:szCs w:val="22"/>
        </w:rPr>
      </w:pPr>
      <w:r w:rsidRPr="008B6E68">
        <w:rPr>
          <w:rFonts w:ascii="Verdana" w:hAnsi="Verdana"/>
          <w:color w:val="000000"/>
          <w:sz w:val="22"/>
          <w:szCs w:val="22"/>
        </w:rPr>
        <w:t xml:space="preserve">Email: </w:t>
      </w:r>
      <w:hyperlink r:id="rId11" w:history="1">
        <w:r w:rsidRPr="008B6E68">
          <w:rPr>
            <w:rStyle w:val="Hyperlink"/>
            <w:rFonts w:ascii="Verdana" w:hAnsi="Verdana"/>
            <w:sz w:val="22"/>
            <w:szCs w:val="22"/>
          </w:rPr>
          <w:t>stell001@ches.ua.edu</w:t>
        </w:r>
      </w:hyperlink>
    </w:p>
    <w:p w14:paraId="7FDD4E69" w14:textId="77777777" w:rsidR="000A6B99" w:rsidRPr="000939BE" w:rsidRDefault="00414F92" w:rsidP="000A6B99">
      <w:pPr>
        <w:spacing w:before="24"/>
        <w:jc w:val="center"/>
        <w:rPr>
          <w:rFonts w:ascii="Verdana" w:hAnsi="Verdana"/>
          <w:i/>
          <w:iCs/>
          <w:sz w:val="20"/>
        </w:rPr>
      </w:pPr>
      <w:r w:rsidRPr="000939BE">
        <w:rPr>
          <w:rFonts w:ascii="Verdana" w:hAnsi="Verdana"/>
          <w:noProof/>
          <w:sz w:val="20"/>
        </w:rPr>
        <mc:AlternateContent>
          <mc:Choice Requires="wps">
            <w:drawing>
              <wp:anchor distT="0" distB="0" distL="114300" distR="114300" simplePos="0" relativeHeight="251659776" behindDoc="0" locked="0" layoutInCell="1" allowOverlap="1" wp14:anchorId="587F4964" wp14:editId="262F6CED">
                <wp:simplePos x="0" y="0"/>
                <wp:positionH relativeFrom="column">
                  <wp:posOffset>-76200</wp:posOffset>
                </wp:positionH>
                <wp:positionV relativeFrom="paragraph">
                  <wp:posOffset>112395</wp:posOffset>
                </wp:positionV>
                <wp:extent cx="6025515" cy="9525"/>
                <wp:effectExtent l="9525" t="6985" r="13335" b="1206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5515"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158DB" id="Line 9"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85pt" to="468.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" strokeweight="1pt"/>
            </w:pict>
          </mc:Fallback>
        </mc:AlternateContent>
      </w:r>
    </w:p>
    <w:p w14:paraId="68162141" w14:textId="12F3D4B0" w:rsidR="000A6B99" w:rsidRPr="006B5F46" w:rsidRDefault="00815B79" w:rsidP="006007D5">
      <w:pPr>
        <w:pStyle w:val="StyleHeading1Verdana12ptBoldCentered"/>
        <w:rPr>
          <w:b/>
          <w:color w:val="FF0000"/>
        </w:rPr>
      </w:pPr>
      <w:bookmarkStart w:id="1" w:name="_Toc417896942"/>
      <w:r w:rsidRPr="006B5F46">
        <w:rPr>
          <w:b/>
        </w:rPr>
        <w:t xml:space="preserve">PRIMARY </w:t>
      </w:r>
      <w:r w:rsidR="00A3228E" w:rsidRPr="006B5F46">
        <w:rPr>
          <w:b/>
        </w:rPr>
        <w:t xml:space="preserve">RESEARCH </w:t>
      </w:r>
      <w:r w:rsidR="000A6B99" w:rsidRPr="006B5F46">
        <w:rPr>
          <w:b/>
        </w:rPr>
        <w:t>INTEREST</w:t>
      </w:r>
      <w:r w:rsidR="00316F68">
        <w:rPr>
          <w:b/>
        </w:rPr>
        <w:t>s</w:t>
      </w:r>
      <w:bookmarkEnd w:id="1"/>
    </w:p>
    <w:p w14:paraId="3406B86B" w14:textId="0D94449D" w:rsidR="00A96DF8" w:rsidRPr="008B6E68" w:rsidRDefault="008B6E68" w:rsidP="00EE2706">
      <w:pPr>
        <w:pStyle w:val="NormalWeb"/>
        <w:numPr>
          <w:ilvl w:val="0"/>
          <w:numId w:val="70"/>
        </w:numPr>
        <w:shd w:val="clear" w:color="auto" w:fill="FFFFFF"/>
        <w:spacing w:before="0" w:beforeAutospacing="0" w:after="0" w:afterAutospacing="0"/>
        <w:jc w:val="both"/>
        <w:rPr>
          <w:rFonts w:ascii="Verdana" w:hAnsi="Verdana"/>
          <w:sz w:val="20"/>
          <w:szCs w:val="20"/>
        </w:rPr>
      </w:pPr>
      <w:r w:rsidRPr="008B6E68">
        <w:rPr>
          <w:rFonts w:ascii="Verdana" w:hAnsi="Verdana"/>
          <w:sz w:val="20"/>
          <w:szCs w:val="20"/>
        </w:rPr>
        <w:t>Health disparities in</w:t>
      </w:r>
      <w:r w:rsidR="001E2FC0" w:rsidRPr="008B6E68">
        <w:rPr>
          <w:rFonts w:ascii="Verdana" w:hAnsi="Verdana"/>
          <w:sz w:val="20"/>
          <w:szCs w:val="20"/>
        </w:rPr>
        <w:t xml:space="preserve"> Chronic Obstructive Pulmonary Disease (COPD)</w:t>
      </w:r>
    </w:p>
    <w:p w14:paraId="00DDB9BD" w14:textId="12909D7A" w:rsidR="00A96DF8" w:rsidRPr="008B6E68" w:rsidRDefault="008B6E68" w:rsidP="00EE2706">
      <w:pPr>
        <w:pStyle w:val="NormalWeb"/>
        <w:numPr>
          <w:ilvl w:val="0"/>
          <w:numId w:val="70"/>
        </w:numPr>
        <w:shd w:val="clear" w:color="auto" w:fill="FFFFFF"/>
        <w:spacing w:before="0" w:beforeAutospacing="0" w:after="0" w:afterAutospacing="0"/>
        <w:jc w:val="both"/>
        <w:rPr>
          <w:rFonts w:ascii="Verdana" w:hAnsi="Verdana" w:cs="Arial"/>
          <w:sz w:val="20"/>
          <w:szCs w:val="20"/>
          <w:lang w:val="en"/>
        </w:rPr>
      </w:pPr>
      <w:r w:rsidRPr="008B6E68">
        <w:rPr>
          <w:rFonts w:ascii="Verdana" w:hAnsi="Verdana"/>
          <w:sz w:val="20"/>
          <w:szCs w:val="20"/>
        </w:rPr>
        <w:t>U</w:t>
      </w:r>
      <w:r w:rsidR="007C3FC9" w:rsidRPr="008B6E68">
        <w:rPr>
          <w:rFonts w:ascii="Verdana" w:hAnsi="Verdana"/>
          <w:sz w:val="20"/>
          <w:szCs w:val="20"/>
        </w:rPr>
        <w:t xml:space="preserve">sability and acceptability of </w:t>
      </w:r>
      <w:r w:rsidR="001E2FC0" w:rsidRPr="008B6E68">
        <w:rPr>
          <w:rFonts w:ascii="Verdana" w:hAnsi="Verdana"/>
          <w:sz w:val="20"/>
          <w:szCs w:val="20"/>
        </w:rPr>
        <w:t xml:space="preserve">health </w:t>
      </w:r>
      <w:r w:rsidR="00107852">
        <w:rPr>
          <w:rFonts w:ascii="Verdana" w:hAnsi="Verdana"/>
          <w:sz w:val="20"/>
          <w:szCs w:val="20"/>
        </w:rPr>
        <w:t>behavior</w:t>
      </w:r>
      <w:r w:rsidR="001E2FC0" w:rsidRPr="008B6E68">
        <w:rPr>
          <w:rFonts w:ascii="Verdana" w:hAnsi="Verdana"/>
          <w:sz w:val="20"/>
          <w:szCs w:val="20"/>
        </w:rPr>
        <w:t xml:space="preserve"> technolog</w:t>
      </w:r>
      <w:r w:rsidR="00627F94" w:rsidRPr="008B6E68">
        <w:rPr>
          <w:rFonts w:ascii="Verdana" w:hAnsi="Verdana"/>
          <w:sz w:val="20"/>
          <w:szCs w:val="20"/>
        </w:rPr>
        <w:t>ies</w:t>
      </w:r>
      <w:r w:rsidR="007C3FC9" w:rsidRPr="008B6E68">
        <w:rPr>
          <w:rFonts w:ascii="Verdana" w:hAnsi="Verdana"/>
          <w:sz w:val="20"/>
          <w:szCs w:val="20"/>
        </w:rPr>
        <w:t xml:space="preserve"> </w:t>
      </w:r>
    </w:p>
    <w:p w14:paraId="552B4B78" w14:textId="2865516B" w:rsidR="00107537" w:rsidRPr="007B4748" w:rsidRDefault="008B6E68" w:rsidP="00EE2706">
      <w:pPr>
        <w:pStyle w:val="NormalWeb"/>
        <w:numPr>
          <w:ilvl w:val="0"/>
          <w:numId w:val="70"/>
        </w:numPr>
        <w:shd w:val="clear" w:color="auto" w:fill="FFFFFF"/>
        <w:spacing w:before="0" w:beforeAutospacing="0" w:after="0" w:afterAutospacing="0"/>
        <w:jc w:val="both"/>
        <w:rPr>
          <w:rFonts w:ascii="Verdana" w:hAnsi="Verdana" w:cs="Arial"/>
          <w:sz w:val="20"/>
          <w:szCs w:val="20"/>
          <w:lang w:val="en"/>
        </w:rPr>
      </w:pPr>
      <w:r w:rsidRPr="007B4748">
        <w:rPr>
          <w:rFonts w:ascii="Verdana" w:hAnsi="Verdana"/>
          <w:sz w:val="20"/>
          <w:szCs w:val="20"/>
        </w:rPr>
        <w:t>E</w:t>
      </w:r>
      <w:r w:rsidR="001E2FC0" w:rsidRPr="007B4748">
        <w:rPr>
          <w:rFonts w:ascii="Verdana" w:hAnsi="Verdana"/>
          <w:sz w:val="20"/>
          <w:szCs w:val="20"/>
        </w:rPr>
        <w:t xml:space="preserve">lectronic health (eHealth) literacy </w:t>
      </w:r>
      <w:r w:rsidR="00A4609D">
        <w:rPr>
          <w:rFonts w:ascii="Verdana" w:hAnsi="Verdana"/>
          <w:sz w:val="20"/>
          <w:szCs w:val="20"/>
        </w:rPr>
        <w:t>across the lifespan</w:t>
      </w:r>
    </w:p>
    <w:p w14:paraId="78FB2331" w14:textId="77777777" w:rsidR="000A6B99" w:rsidRPr="000939BE" w:rsidRDefault="00414F92" w:rsidP="000A6B99">
      <w:pPr>
        <w:spacing w:before="24"/>
        <w:jc w:val="left"/>
        <w:rPr>
          <w:rFonts w:ascii="Verdana" w:hAnsi="Verdana"/>
          <w:i/>
          <w:iCs/>
          <w:sz w:val="20"/>
        </w:rPr>
      </w:pPr>
      <w:r w:rsidRPr="000939BE">
        <w:rPr>
          <w:rFonts w:ascii="Verdana" w:hAnsi="Verdana"/>
          <w:noProof/>
          <w:sz w:val="20"/>
        </w:rPr>
        <mc:AlternateContent>
          <mc:Choice Requires="wps">
            <w:drawing>
              <wp:anchor distT="0" distB="0" distL="114300" distR="114300" simplePos="0" relativeHeight="251660800" behindDoc="0" locked="0" layoutInCell="1" allowOverlap="1" wp14:anchorId="047293A6" wp14:editId="3A96E8B9">
                <wp:simplePos x="0" y="0"/>
                <wp:positionH relativeFrom="column">
                  <wp:posOffset>-76200</wp:posOffset>
                </wp:positionH>
                <wp:positionV relativeFrom="paragraph">
                  <wp:posOffset>112395</wp:posOffset>
                </wp:positionV>
                <wp:extent cx="5972175" cy="9525"/>
                <wp:effectExtent l="9525" t="9525" r="952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2175"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342A5" id="Line 1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85pt" to="464.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" strokeweight="1pt"/>
            </w:pict>
          </mc:Fallback>
        </mc:AlternateContent>
      </w:r>
      <w:r w:rsidR="000A6B99" w:rsidRPr="000939BE">
        <w:rPr>
          <w:rFonts w:ascii="Verdana" w:hAnsi="Verdana"/>
          <w:b/>
          <w:bCs/>
          <w:sz w:val="20"/>
        </w:rPr>
        <w:tab/>
      </w:r>
      <w:r w:rsidR="000A6B99" w:rsidRPr="000939BE">
        <w:rPr>
          <w:rFonts w:ascii="Verdana" w:hAnsi="Verdana"/>
          <w:b/>
          <w:bCs/>
          <w:sz w:val="20"/>
        </w:rPr>
        <w:tab/>
      </w:r>
      <w:r w:rsidR="000A6B99" w:rsidRPr="000939BE">
        <w:rPr>
          <w:rFonts w:ascii="Verdana" w:hAnsi="Verdana"/>
          <w:b/>
          <w:sz w:val="20"/>
        </w:rPr>
        <w:tab/>
      </w:r>
      <w:r w:rsidR="000A6B99" w:rsidRPr="000939BE">
        <w:rPr>
          <w:rFonts w:ascii="Verdana" w:hAnsi="Verdana"/>
          <w:b/>
          <w:sz w:val="20"/>
        </w:rPr>
        <w:tab/>
      </w:r>
      <w:r w:rsidR="000A6B99" w:rsidRPr="000939BE">
        <w:rPr>
          <w:rFonts w:ascii="Verdana" w:hAnsi="Verdana"/>
          <w:b/>
          <w:sz w:val="20"/>
        </w:rPr>
        <w:tab/>
      </w:r>
      <w:r w:rsidR="000A6B99" w:rsidRPr="000939BE">
        <w:rPr>
          <w:rFonts w:ascii="Verdana" w:hAnsi="Verdana"/>
          <w:b/>
          <w:sz w:val="20"/>
        </w:rPr>
        <w:tab/>
      </w:r>
      <w:r w:rsidR="000A6B99" w:rsidRPr="000939BE">
        <w:rPr>
          <w:rFonts w:ascii="Verdana" w:hAnsi="Verdana"/>
          <w:b/>
          <w:sz w:val="20"/>
        </w:rPr>
        <w:tab/>
      </w:r>
      <w:r w:rsidR="000A6B99" w:rsidRPr="000939BE">
        <w:rPr>
          <w:rFonts w:ascii="Verdana" w:hAnsi="Verdana"/>
          <w:b/>
          <w:sz w:val="20"/>
        </w:rPr>
        <w:tab/>
      </w:r>
      <w:r w:rsidR="000A6B99" w:rsidRPr="000939BE">
        <w:rPr>
          <w:rFonts w:ascii="Verdana" w:hAnsi="Verdana"/>
          <w:b/>
          <w:sz w:val="20"/>
        </w:rPr>
        <w:tab/>
      </w:r>
    </w:p>
    <w:p w14:paraId="558209FB" w14:textId="77777777" w:rsidR="000A6B99" w:rsidRPr="006B5F46" w:rsidRDefault="000A6B99" w:rsidP="006007D5">
      <w:pPr>
        <w:pStyle w:val="StyleHeading1Verdana12ptBoldCentered"/>
        <w:rPr>
          <w:b/>
        </w:rPr>
      </w:pPr>
      <w:bookmarkStart w:id="2" w:name="_Toc417896943"/>
      <w:r w:rsidRPr="006B5F46">
        <w:rPr>
          <w:b/>
        </w:rPr>
        <w:t>EDUCATION</w:t>
      </w:r>
      <w:bookmarkEnd w:id="2"/>
    </w:p>
    <w:p w14:paraId="78C5D3B2" w14:textId="77777777" w:rsidR="000A6B99" w:rsidRPr="000939BE" w:rsidRDefault="000A6B99" w:rsidP="000A6B99">
      <w:pPr>
        <w:jc w:val="left"/>
        <w:rPr>
          <w:rFonts w:ascii="Verdana" w:hAnsi="Verdana"/>
          <w:b/>
          <w:sz w:val="20"/>
        </w:rPr>
      </w:pPr>
      <w:r w:rsidRPr="000939BE">
        <w:rPr>
          <w:rFonts w:ascii="Verdana" w:hAnsi="Verdana"/>
          <w:b/>
          <w:sz w:val="20"/>
        </w:rPr>
        <w:t xml:space="preserve">Texas A&amp;M University, </w:t>
      </w:r>
      <w:r w:rsidRPr="000939BE">
        <w:rPr>
          <w:rFonts w:ascii="Verdana" w:hAnsi="Verdana"/>
          <w:sz w:val="20"/>
        </w:rPr>
        <w:t xml:space="preserve">College Station, TX             </w:t>
      </w:r>
      <w:r w:rsidRPr="000939BE">
        <w:rPr>
          <w:rFonts w:ascii="Verdana" w:hAnsi="Verdana"/>
          <w:sz w:val="20"/>
        </w:rPr>
        <w:tab/>
      </w:r>
      <w:r w:rsidRPr="000939BE">
        <w:rPr>
          <w:rFonts w:ascii="Verdana" w:hAnsi="Verdana"/>
          <w:sz w:val="20"/>
        </w:rPr>
        <w:tab/>
        <w:t xml:space="preserve">             </w:t>
      </w:r>
      <w:r>
        <w:rPr>
          <w:rFonts w:ascii="Verdana" w:hAnsi="Verdana"/>
          <w:sz w:val="20"/>
        </w:rPr>
        <w:tab/>
        <w:t xml:space="preserve">  </w:t>
      </w:r>
      <w:r w:rsidRPr="000939BE">
        <w:rPr>
          <w:rFonts w:ascii="Verdana" w:hAnsi="Verdana"/>
          <w:b/>
          <w:sz w:val="20"/>
        </w:rPr>
        <w:t xml:space="preserve">Ph.D. </w:t>
      </w:r>
      <w:r w:rsidRPr="000939BE">
        <w:rPr>
          <w:rFonts w:ascii="Verdana" w:hAnsi="Verdana"/>
          <w:b/>
          <w:bCs/>
          <w:sz w:val="20"/>
        </w:rPr>
        <w:t>2008</w:t>
      </w:r>
    </w:p>
    <w:p w14:paraId="58575AFC" w14:textId="77777777" w:rsidR="000A6B99" w:rsidRPr="000939BE" w:rsidRDefault="000A6B99" w:rsidP="000A6B99">
      <w:pPr>
        <w:jc w:val="left"/>
        <w:rPr>
          <w:rFonts w:ascii="Verdana" w:hAnsi="Verdana"/>
          <w:b/>
          <w:bCs/>
          <w:iCs/>
          <w:sz w:val="20"/>
        </w:rPr>
      </w:pPr>
      <w:r w:rsidRPr="000939BE">
        <w:rPr>
          <w:rFonts w:ascii="Verdana" w:hAnsi="Verdana"/>
          <w:b/>
          <w:bCs/>
          <w:i/>
          <w:sz w:val="20"/>
        </w:rPr>
        <w:t xml:space="preserve">Major: Health Education </w:t>
      </w:r>
      <w:r w:rsidRPr="000939BE">
        <w:rPr>
          <w:rFonts w:ascii="Verdana" w:hAnsi="Verdana"/>
          <w:b/>
          <w:bCs/>
          <w:i/>
          <w:sz w:val="20"/>
        </w:rPr>
        <w:tab/>
      </w:r>
      <w:r w:rsidRPr="000939BE">
        <w:rPr>
          <w:rFonts w:ascii="Verdana" w:hAnsi="Verdana"/>
          <w:b/>
          <w:bCs/>
          <w:i/>
          <w:sz w:val="20"/>
        </w:rPr>
        <w:tab/>
      </w:r>
      <w:r w:rsidRPr="000939BE">
        <w:rPr>
          <w:rFonts w:ascii="Verdana" w:hAnsi="Verdana"/>
          <w:b/>
          <w:bCs/>
          <w:i/>
          <w:sz w:val="20"/>
        </w:rPr>
        <w:tab/>
        <w:t xml:space="preserve">                                           </w:t>
      </w:r>
    </w:p>
    <w:p w14:paraId="2A4A5130" w14:textId="77777777" w:rsidR="000A6B99" w:rsidRPr="000939BE" w:rsidRDefault="000A6B99" w:rsidP="000A6B99">
      <w:pPr>
        <w:jc w:val="left"/>
        <w:rPr>
          <w:rFonts w:ascii="Verdana" w:hAnsi="Verdana"/>
          <w:b/>
          <w:bCs/>
          <w:iCs/>
          <w:sz w:val="20"/>
        </w:rPr>
      </w:pPr>
    </w:p>
    <w:p w14:paraId="00195789" w14:textId="77777777" w:rsidR="000A6B99" w:rsidRPr="000939BE" w:rsidRDefault="000A6B99" w:rsidP="000A6B99">
      <w:pPr>
        <w:ind w:left="720"/>
        <w:jc w:val="left"/>
        <w:rPr>
          <w:rFonts w:ascii="Verdana" w:hAnsi="Verdana"/>
          <w:b/>
          <w:bCs/>
          <w:iCs/>
          <w:sz w:val="20"/>
        </w:rPr>
      </w:pPr>
      <w:r w:rsidRPr="000939BE">
        <w:rPr>
          <w:rFonts w:ascii="Verdana" w:hAnsi="Verdana"/>
          <w:b/>
          <w:bCs/>
          <w:iCs/>
          <w:sz w:val="20"/>
        </w:rPr>
        <w:t xml:space="preserve">Coursework Included: </w:t>
      </w:r>
      <w:r w:rsidRPr="000939BE">
        <w:rPr>
          <w:rFonts w:ascii="Verdana" w:hAnsi="Verdana"/>
          <w:bCs/>
          <w:iCs/>
          <w:sz w:val="20"/>
        </w:rPr>
        <w:t>Survey of Marketing</w:t>
      </w:r>
      <w:r w:rsidRPr="000939BE">
        <w:rPr>
          <w:rFonts w:ascii="Verdana" w:hAnsi="Verdana"/>
          <w:sz w:val="20"/>
        </w:rPr>
        <w:t>, Advanced Health Behavior Theory, Directed Study in Health Education II, Experimental Design in Education II, Applied Multivariate Methods, Naturalistic Inquiry, Professional Skill Development in Health Education, Writing for the Health Professions, Theory of Research in the Discipline, Project Management</w:t>
      </w:r>
      <w:r w:rsidRPr="000939BE">
        <w:rPr>
          <w:rFonts w:ascii="Verdana" w:hAnsi="Verdana"/>
          <w:b/>
          <w:bCs/>
          <w:iCs/>
          <w:sz w:val="20"/>
        </w:rPr>
        <w:t xml:space="preserve">  </w:t>
      </w:r>
    </w:p>
    <w:p w14:paraId="673FE5FA" w14:textId="77777777" w:rsidR="000A6B99" w:rsidRPr="000939BE" w:rsidRDefault="000A6B99" w:rsidP="000A6B99">
      <w:pPr>
        <w:jc w:val="left"/>
        <w:rPr>
          <w:rFonts w:ascii="Verdana" w:hAnsi="Verdana"/>
          <w:sz w:val="20"/>
        </w:rPr>
      </w:pPr>
    </w:p>
    <w:p w14:paraId="1966A567" w14:textId="77777777" w:rsidR="000A6B99" w:rsidRPr="000939BE" w:rsidRDefault="000A6B99" w:rsidP="000A6B99">
      <w:pPr>
        <w:jc w:val="left"/>
        <w:rPr>
          <w:rFonts w:ascii="Verdana" w:hAnsi="Verdana"/>
          <w:b/>
          <w:sz w:val="20"/>
        </w:rPr>
      </w:pPr>
      <w:r w:rsidRPr="000939BE">
        <w:rPr>
          <w:rFonts w:ascii="Verdana" w:hAnsi="Verdana"/>
          <w:b/>
          <w:sz w:val="20"/>
        </w:rPr>
        <w:t xml:space="preserve">Texas A&amp;M University, </w:t>
      </w:r>
      <w:r w:rsidRPr="000939BE">
        <w:rPr>
          <w:rFonts w:ascii="Verdana" w:hAnsi="Verdana"/>
          <w:sz w:val="20"/>
        </w:rPr>
        <w:t>College Station, TX</w:t>
      </w:r>
      <w:r w:rsidRPr="000939BE">
        <w:rPr>
          <w:rFonts w:ascii="Verdana" w:hAnsi="Verdana"/>
          <w:sz w:val="20"/>
        </w:rPr>
        <w:tab/>
      </w:r>
      <w:r w:rsidRPr="000939BE">
        <w:rPr>
          <w:rFonts w:ascii="Verdana" w:hAnsi="Verdana"/>
          <w:sz w:val="20"/>
        </w:rPr>
        <w:tab/>
      </w:r>
      <w:r w:rsidRPr="000939BE">
        <w:rPr>
          <w:rFonts w:ascii="Verdana" w:hAnsi="Verdana"/>
          <w:sz w:val="20"/>
        </w:rPr>
        <w:tab/>
      </w:r>
      <w:r w:rsidRPr="000939BE">
        <w:rPr>
          <w:rFonts w:ascii="Verdana" w:hAnsi="Verdana"/>
          <w:sz w:val="20"/>
        </w:rPr>
        <w:tab/>
        <w:t xml:space="preserve">  </w:t>
      </w:r>
      <w:r>
        <w:rPr>
          <w:rFonts w:ascii="Verdana" w:hAnsi="Verdana"/>
          <w:sz w:val="20"/>
        </w:rPr>
        <w:tab/>
        <w:t xml:space="preserve">    </w:t>
      </w:r>
      <w:r w:rsidRPr="000939BE">
        <w:rPr>
          <w:rFonts w:ascii="Verdana" w:hAnsi="Verdana"/>
          <w:b/>
          <w:sz w:val="20"/>
        </w:rPr>
        <w:t>M.S. 2005</w:t>
      </w:r>
    </w:p>
    <w:p w14:paraId="11E43205" w14:textId="77777777" w:rsidR="000A6B99" w:rsidRPr="000939BE" w:rsidRDefault="000A6B99" w:rsidP="000A6B99">
      <w:pPr>
        <w:jc w:val="left"/>
        <w:rPr>
          <w:rFonts w:ascii="Verdana" w:hAnsi="Verdana"/>
          <w:b/>
          <w:bCs/>
          <w:i/>
          <w:sz w:val="20"/>
        </w:rPr>
      </w:pPr>
      <w:r w:rsidRPr="000939BE">
        <w:rPr>
          <w:rFonts w:ascii="Verdana" w:hAnsi="Verdana"/>
          <w:b/>
          <w:bCs/>
          <w:i/>
          <w:sz w:val="20"/>
        </w:rPr>
        <w:t>Major: Health Education</w:t>
      </w:r>
      <w:r w:rsidRPr="000939BE">
        <w:rPr>
          <w:rFonts w:ascii="Verdana" w:hAnsi="Verdana"/>
          <w:b/>
          <w:bCs/>
          <w:i/>
          <w:sz w:val="20"/>
        </w:rPr>
        <w:tab/>
      </w:r>
      <w:r w:rsidRPr="000939BE">
        <w:rPr>
          <w:rFonts w:ascii="Verdana" w:hAnsi="Verdana"/>
          <w:b/>
          <w:bCs/>
          <w:i/>
          <w:sz w:val="20"/>
        </w:rPr>
        <w:tab/>
      </w:r>
      <w:r w:rsidRPr="000939BE">
        <w:rPr>
          <w:rFonts w:ascii="Verdana" w:hAnsi="Verdana"/>
          <w:b/>
          <w:bCs/>
          <w:i/>
          <w:sz w:val="20"/>
        </w:rPr>
        <w:tab/>
      </w:r>
      <w:r w:rsidRPr="000939BE">
        <w:rPr>
          <w:rFonts w:ascii="Verdana" w:hAnsi="Verdana"/>
          <w:b/>
          <w:bCs/>
          <w:i/>
          <w:sz w:val="20"/>
        </w:rPr>
        <w:tab/>
      </w:r>
      <w:r w:rsidRPr="000939BE">
        <w:rPr>
          <w:rFonts w:ascii="Verdana" w:hAnsi="Verdana"/>
          <w:b/>
          <w:bCs/>
          <w:i/>
          <w:sz w:val="20"/>
        </w:rPr>
        <w:tab/>
      </w:r>
      <w:r w:rsidRPr="000939BE">
        <w:rPr>
          <w:rFonts w:ascii="Verdana" w:hAnsi="Verdana"/>
          <w:b/>
          <w:bCs/>
          <w:i/>
          <w:sz w:val="20"/>
        </w:rPr>
        <w:tab/>
        <w:t xml:space="preserve"> </w:t>
      </w:r>
      <w:r w:rsidRPr="000939BE">
        <w:rPr>
          <w:rFonts w:ascii="Verdana" w:hAnsi="Verdana"/>
          <w:b/>
          <w:bCs/>
          <w:sz w:val="20"/>
        </w:rPr>
        <w:t xml:space="preserve"> </w:t>
      </w:r>
    </w:p>
    <w:p w14:paraId="7A5F95DF" w14:textId="77777777" w:rsidR="000A6B99" w:rsidRPr="000939BE" w:rsidRDefault="000A6B99" w:rsidP="000A6B99">
      <w:pPr>
        <w:jc w:val="left"/>
        <w:rPr>
          <w:rFonts w:ascii="Verdana" w:hAnsi="Verdana"/>
          <w:b/>
          <w:bCs/>
          <w:i/>
          <w:sz w:val="20"/>
        </w:rPr>
      </w:pPr>
    </w:p>
    <w:p w14:paraId="400584B9" w14:textId="3E90E202" w:rsidR="000A6B99" w:rsidRPr="000939BE" w:rsidRDefault="000A6B99" w:rsidP="000A6B99">
      <w:pPr>
        <w:ind w:left="720"/>
        <w:jc w:val="left"/>
        <w:rPr>
          <w:rFonts w:ascii="Verdana" w:hAnsi="Verdana"/>
          <w:b/>
          <w:bCs/>
          <w:i/>
          <w:sz w:val="20"/>
        </w:rPr>
      </w:pPr>
      <w:r w:rsidRPr="000939BE">
        <w:rPr>
          <w:rFonts w:ascii="Verdana" w:hAnsi="Verdana"/>
          <w:b/>
          <w:bCs/>
          <w:iCs/>
          <w:sz w:val="20"/>
        </w:rPr>
        <w:t>Coursework Included:</w:t>
      </w:r>
      <w:r w:rsidRPr="000939BE">
        <w:rPr>
          <w:rFonts w:ascii="Verdana" w:hAnsi="Verdana"/>
          <w:iCs/>
          <w:sz w:val="20"/>
        </w:rPr>
        <w:t xml:space="preserve"> </w:t>
      </w:r>
      <w:r w:rsidRPr="000939BE">
        <w:rPr>
          <w:rFonts w:ascii="Verdana" w:hAnsi="Verdana"/>
          <w:sz w:val="20"/>
        </w:rPr>
        <w:t>Health Program Planning, Seminar in Health Education, Experimental Design in Education I, Foundations of Entrepreneurship, Health Research Methods, Directed Study in Health Education, Applied Epidemiology, Health Program Evaluation, Professional Internship, Behavioral Foundations of Health</w:t>
      </w:r>
      <w:r w:rsidRPr="000939BE">
        <w:rPr>
          <w:rFonts w:ascii="Verdana" w:hAnsi="Verdana"/>
          <w:b/>
          <w:bCs/>
          <w:i/>
          <w:sz w:val="20"/>
        </w:rPr>
        <w:tab/>
      </w:r>
    </w:p>
    <w:p w14:paraId="2EC178A9" w14:textId="77777777" w:rsidR="000A6B99" w:rsidRPr="000939BE" w:rsidRDefault="000A6B99" w:rsidP="000A6B99">
      <w:pPr>
        <w:jc w:val="left"/>
        <w:rPr>
          <w:rFonts w:ascii="Verdana" w:hAnsi="Verdana"/>
          <w:b/>
          <w:bCs/>
          <w:i/>
          <w:sz w:val="20"/>
        </w:rPr>
      </w:pPr>
      <w:r w:rsidRPr="000939BE">
        <w:rPr>
          <w:rFonts w:ascii="Verdana" w:hAnsi="Verdana"/>
          <w:b/>
          <w:bCs/>
          <w:i/>
          <w:sz w:val="20"/>
        </w:rPr>
        <w:tab/>
      </w:r>
      <w:r w:rsidRPr="000939BE">
        <w:rPr>
          <w:rFonts w:ascii="Verdana" w:hAnsi="Verdana"/>
          <w:b/>
          <w:bCs/>
          <w:i/>
          <w:sz w:val="20"/>
        </w:rPr>
        <w:tab/>
      </w:r>
    </w:p>
    <w:p w14:paraId="4F3EC1DC" w14:textId="77777777" w:rsidR="000A6B99" w:rsidRPr="000939BE" w:rsidRDefault="000A6B99" w:rsidP="000A6B99">
      <w:pPr>
        <w:jc w:val="left"/>
        <w:rPr>
          <w:rFonts w:ascii="Verdana" w:hAnsi="Verdana"/>
          <w:b/>
          <w:sz w:val="20"/>
        </w:rPr>
      </w:pPr>
      <w:r w:rsidRPr="000939BE">
        <w:rPr>
          <w:rFonts w:ascii="Verdana" w:hAnsi="Verdana"/>
          <w:b/>
          <w:sz w:val="20"/>
        </w:rPr>
        <w:t xml:space="preserve">University of Pittsburgh, </w:t>
      </w:r>
      <w:r w:rsidRPr="000939BE">
        <w:rPr>
          <w:rFonts w:ascii="Verdana" w:hAnsi="Verdana"/>
          <w:sz w:val="20"/>
        </w:rPr>
        <w:t>Pittsburgh, PA</w:t>
      </w:r>
      <w:r w:rsidRPr="000939BE">
        <w:rPr>
          <w:rFonts w:ascii="Verdana" w:hAnsi="Verdana"/>
          <w:sz w:val="20"/>
        </w:rPr>
        <w:tab/>
      </w:r>
      <w:r w:rsidRPr="000939BE">
        <w:rPr>
          <w:rFonts w:ascii="Verdana" w:hAnsi="Verdana"/>
          <w:sz w:val="20"/>
        </w:rPr>
        <w:tab/>
      </w:r>
      <w:r w:rsidRPr="000939BE">
        <w:rPr>
          <w:rFonts w:ascii="Verdana" w:hAnsi="Verdana"/>
          <w:sz w:val="20"/>
        </w:rPr>
        <w:tab/>
      </w:r>
      <w:r w:rsidRPr="000939BE">
        <w:rPr>
          <w:rFonts w:ascii="Verdana" w:hAnsi="Verdana"/>
          <w:sz w:val="20"/>
        </w:rPr>
        <w:tab/>
      </w:r>
      <w:r w:rsidRPr="000939BE">
        <w:rPr>
          <w:rFonts w:ascii="Verdana" w:hAnsi="Verdana"/>
          <w:sz w:val="20"/>
        </w:rPr>
        <w:tab/>
        <w:t xml:space="preserve">  </w:t>
      </w:r>
      <w:r>
        <w:rPr>
          <w:rFonts w:ascii="Verdana" w:hAnsi="Verdana"/>
          <w:sz w:val="20"/>
        </w:rPr>
        <w:tab/>
        <w:t xml:space="preserve">    </w:t>
      </w:r>
      <w:r w:rsidRPr="000939BE">
        <w:rPr>
          <w:rFonts w:ascii="Verdana" w:hAnsi="Verdana"/>
          <w:b/>
          <w:sz w:val="20"/>
        </w:rPr>
        <w:t>B.S. 2004</w:t>
      </w:r>
    </w:p>
    <w:p w14:paraId="35A0064A" w14:textId="573B34BA" w:rsidR="000A6B99" w:rsidRPr="000939BE" w:rsidRDefault="000A6B99" w:rsidP="000A6B99">
      <w:pPr>
        <w:jc w:val="left"/>
        <w:rPr>
          <w:rFonts w:ascii="Verdana" w:hAnsi="Verdana"/>
          <w:b/>
          <w:bCs/>
          <w:sz w:val="20"/>
        </w:rPr>
      </w:pPr>
      <w:r w:rsidRPr="000939BE">
        <w:rPr>
          <w:rFonts w:ascii="Verdana" w:hAnsi="Verdana"/>
          <w:b/>
          <w:bCs/>
          <w:i/>
          <w:sz w:val="20"/>
        </w:rPr>
        <w:t>Major:</w:t>
      </w:r>
      <w:r w:rsidR="00C06C90">
        <w:rPr>
          <w:rFonts w:ascii="Verdana" w:hAnsi="Verdana"/>
          <w:b/>
          <w:bCs/>
          <w:i/>
          <w:sz w:val="20"/>
        </w:rPr>
        <w:t xml:space="preserve"> </w:t>
      </w:r>
      <w:r w:rsidRPr="000939BE">
        <w:rPr>
          <w:rFonts w:ascii="Verdana" w:hAnsi="Verdana"/>
          <w:b/>
          <w:bCs/>
          <w:i/>
          <w:sz w:val="20"/>
        </w:rPr>
        <w:t>Psychology</w:t>
      </w:r>
      <w:r w:rsidRPr="000939BE">
        <w:rPr>
          <w:rFonts w:ascii="Verdana" w:hAnsi="Verdana"/>
          <w:b/>
          <w:bCs/>
          <w:i/>
          <w:sz w:val="20"/>
        </w:rPr>
        <w:tab/>
      </w:r>
      <w:r w:rsidRPr="000939BE">
        <w:rPr>
          <w:rFonts w:ascii="Verdana" w:hAnsi="Verdana"/>
          <w:b/>
          <w:bCs/>
          <w:i/>
          <w:sz w:val="20"/>
        </w:rPr>
        <w:tab/>
      </w:r>
      <w:r w:rsidRPr="000939BE">
        <w:rPr>
          <w:rFonts w:ascii="Verdana" w:hAnsi="Verdana"/>
          <w:b/>
          <w:bCs/>
          <w:i/>
          <w:sz w:val="20"/>
        </w:rPr>
        <w:tab/>
      </w:r>
      <w:r w:rsidRPr="000939BE">
        <w:rPr>
          <w:rFonts w:ascii="Verdana" w:hAnsi="Verdana"/>
          <w:b/>
          <w:bCs/>
          <w:i/>
          <w:sz w:val="20"/>
        </w:rPr>
        <w:tab/>
      </w:r>
      <w:r w:rsidRPr="000939BE">
        <w:rPr>
          <w:rFonts w:ascii="Verdana" w:hAnsi="Verdana"/>
          <w:b/>
          <w:bCs/>
          <w:i/>
          <w:sz w:val="20"/>
        </w:rPr>
        <w:tab/>
      </w:r>
      <w:r w:rsidRPr="000939BE">
        <w:rPr>
          <w:rFonts w:ascii="Verdana" w:hAnsi="Verdana"/>
          <w:b/>
          <w:bCs/>
          <w:i/>
          <w:sz w:val="20"/>
        </w:rPr>
        <w:tab/>
      </w:r>
      <w:r w:rsidRPr="000939BE">
        <w:rPr>
          <w:rFonts w:ascii="Verdana" w:hAnsi="Verdana"/>
          <w:b/>
          <w:bCs/>
          <w:i/>
          <w:sz w:val="20"/>
        </w:rPr>
        <w:tab/>
        <w:t xml:space="preserve">    </w:t>
      </w:r>
    </w:p>
    <w:p w14:paraId="571E17E7" w14:textId="77777777" w:rsidR="000A6B99" w:rsidRPr="000939BE" w:rsidRDefault="000A6B99" w:rsidP="000A6B99">
      <w:pPr>
        <w:jc w:val="left"/>
        <w:rPr>
          <w:rFonts w:ascii="Verdana" w:hAnsi="Verdana"/>
          <w:b/>
          <w:bCs/>
          <w:i/>
          <w:sz w:val="20"/>
        </w:rPr>
      </w:pPr>
    </w:p>
    <w:p w14:paraId="3887DCA6" w14:textId="1562A0C9" w:rsidR="000A6B99" w:rsidRDefault="000A6B99" w:rsidP="000A6B99">
      <w:pPr>
        <w:ind w:left="720"/>
        <w:jc w:val="left"/>
        <w:rPr>
          <w:rFonts w:ascii="Verdana" w:hAnsi="Verdana"/>
          <w:sz w:val="20"/>
        </w:rPr>
      </w:pPr>
      <w:r w:rsidRPr="000939BE">
        <w:rPr>
          <w:rFonts w:ascii="Verdana" w:hAnsi="Verdana"/>
          <w:b/>
          <w:bCs/>
          <w:iCs/>
          <w:sz w:val="20"/>
        </w:rPr>
        <w:t xml:space="preserve">Coursework Included: </w:t>
      </w:r>
      <w:r w:rsidRPr="000939BE">
        <w:rPr>
          <w:rFonts w:ascii="Verdana" w:hAnsi="Verdana"/>
          <w:sz w:val="20"/>
        </w:rPr>
        <w:t>Research Methods, Research Writing, Learning and Motivation, Developmental Psychology, Health Psychology, Sensation and Perception, Abnormal Psychology, Social Psychology and Health, Nutrition in Exercise and Sports, Principles of Strength Training, Public Speaking, Statistics, Natural Sciences, Directed Study in Psychology</w:t>
      </w:r>
    </w:p>
    <w:p w14:paraId="408C3CC6" w14:textId="79342F9E" w:rsidR="000A6B99" w:rsidRPr="0066400B" w:rsidRDefault="004C6E61" w:rsidP="00FB557A">
      <w:pPr>
        <w:jc w:val="left"/>
        <w:rPr>
          <w:rFonts w:ascii="Verdana" w:hAnsi="Verdana"/>
          <w:sz w:val="20"/>
        </w:rPr>
      </w:pPr>
      <w:r>
        <w:rPr>
          <w:rFonts w:ascii="Verdana" w:hAnsi="Verdana"/>
          <w:sz w:val="20"/>
        </w:rPr>
        <w:br w:type="page"/>
      </w:r>
    </w:p>
    <w:p w14:paraId="5F045D3B" w14:textId="77777777" w:rsidR="000A6B99" w:rsidRPr="006B5F46" w:rsidRDefault="00F13E6E" w:rsidP="006007D5">
      <w:pPr>
        <w:pStyle w:val="StyleHeading1Verdana12ptBoldCentered"/>
        <w:rPr>
          <w:b/>
        </w:rPr>
      </w:pPr>
      <w:bookmarkStart w:id="3" w:name="_Toc417896944"/>
      <w:bookmarkStart w:id="4" w:name="_Hlk78185582"/>
      <w:r w:rsidRPr="006B5F46">
        <w:rPr>
          <w:b/>
        </w:rPr>
        <w:lastRenderedPageBreak/>
        <w:t xml:space="preserve">PROFESSIONAL </w:t>
      </w:r>
      <w:r w:rsidR="000A6B99" w:rsidRPr="006B5F46">
        <w:rPr>
          <w:b/>
        </w:rPr>
        <w:t>EXPERIENCE</w:t>
      </w:r>
      <w:bookmarkEnd w:id="3"/>
    </w:p>
    <w:p w14:paraId="4B474E0C" w14:textId="4205FA7F" w:rsidR="008B6E68" w:rsidRDefault="008B6E68" w:rsidP="008B6E68">
      <w:pPr>
        <w:ind w:left="1400" w:hanging="1400"/>
        <w:jc w:val="left"/>
        <w:rPr>
          <w:rFonts w:ascii="Verdana" w:hAnsi="Verdana"/>
          <w:b/>
          <w:bCs/>
          <w:sz w:val="20"/>
        </w:rPr>
      </w:pPr>
      <w:r>
        <w:rPr>
          <w:rFonts w:ascii="Verdana" w:hAnsi="Verdana"/>
          <w:b/>
          <w:bCs/>
          <w:sz w:val="20"/>
        </w:rPr>
        <w:t xml:space="preserve">Professor (tenured), </w:t>
      </w:r>
      <w:r w:rsidR="003E76EF">
        <w:rPr>
          <w:rFonts w:ascii="Verdana" w:hAnsi="Verdana"/>
          <w:b/>
          <w:bCs/>
          <w:sz w:val="20"/>
        </w:rPr>
        <w:t xml:space="preserve">The </w:t>
      </w:r>
      <w:r>
        <w:rPr>
          <w:rFonts w:ascii="Verdana" w:hAnsi="Verdana"/>
          <w:b/>
          <w:bCs/>
          <w:sz w:val="20"/>
        </w:rPr>
        <w:t>University of Alabama</w:t>
      </w:r>
      <w:r>
        <w:rPr>
          <w:rFonts w:ascii="Verdana" w:hAnsi="Verdana"/>
          <w:b/>
          <w:bCs/>
          <w:sz w:val="20"/>
        </w:rPr>
        <w:tab/>
      </w:r>
      <w:r>
        <w:rPr>
          <w:rFonts w:ascii="Verdana" w:hAnsi="Verdana"/>
          <w:b/>
          <w:bCs/>
          <w:sz w:val="20"/>
        </w:rPr>
        <w:tab/>
      </w:r>
      <w:r>
        <w:rPr>
          <w:rFonts w:ascii="Verdana" w:hAnsi="Verdana"/>
          <w:b/>
          <w:bCs/>
          <w:sz w:val="20"/>
        </w:rPr>
        <w:tab/>
        <w:t xml:space="preserve">      2020 – Present</w:t>
      </w:r>
    </w:p>
    <w:p w14:paraId="7F5F3D41" w14:textId="1CC5CA79" w:rsidR="008B6E68" w:rsidRDefault="008B6E68" w:rsidP="00614ECF">
      <w:pPr>
        <w:ind w:left="1400" w:hanging="1400"/>
        <w:jc w:val="left"/>
        <w:rPr>
          <w:rFonts w:ascii="Verdana" w:hAnsi="Verdana"/>
          <w:b/>
          <w:bCs/>
          <w:sz w:val="20"/>
        </w:rPr>
      </w:pPr>
      <w:r>
        <w:rPr>
          <w:rFonts w:ascii="Verdana" w:hAnsi="Verdana"/>
          <w:b/>
          <w:bCs/>
          <w:sz w:val="20"/>
        </w:rPr>
        <w:t>College of Human Environmental Sciences</w:t>
      </w:r>
    </w:p>
    <w:p w14:paraId="6AF547D7" w14:textId="36D01413" w:rsidR="008B6E68" w:rsidRDefault="008B6E68" w:rsidP="00614ECF">
      <w:pPr>
        <w:ind w:left="1400" w:hanging="1400"/>
        <w:jc w:val="left"/>
        <w:rPr>
          <w:rFonts w:ascii="Verdana" w:hAnsi="Verdana"/>
          <w:b/>
          <w:bCs/>
          <w:sz w:val="20"/>
        </w:rPr>
      </w:pPr>
      <w:r>
        <w:rPr>
          <w:rFonts w:ascii="Verdana" w:hAnsi="Verdana"/>
          <w:b/>
          <w:bCs/>
          <w:sz w:val="20"/>
        </w:rPr>
        <w:t>Department of Health Science</w:t>
      </w:r>
    </w:p>
    <w:p w14:paraId="679EE4D5" w14:textId="55BDA79A" w:rsidR="000A2A2B" w:rsidRDefault="000A2A2B" w:rsidP="00614ECF">
      <w:pPr>
        <w:ind w:left="1400" w:hanging="1400"/>
        <w:jc w:val="left"/>
        <w:rPr>
          <w:rFonts w:ascii="Verdana" w:hAnsi="Verdana"/>
          <w:b/>
          <w:bCs/>
          <w:sz w:val="20"/>
        </w:rPr>
      </w:pPr>
    </w:p>
    <w:p w14:paraId="3F679CDA" w14:textId="21B5BEB7" w:rsidR="000A2A2B" w:rsidRPr="00C065B4" w:rsidRDefault="000A2A2B" w:rsidP="000A2A2B">
      <w:pPr>
        <w:pStyle w:val="ListParagraph"/>
        <w:numPr>
          <w:ilvl w:val="0"/>
          <w:numId w:val="80"/>
        </w:numPr>
        <w:rPr>
          <w:rFonts w:ascii="Verdana" w:hAnsi="Verdana"/>
          <w:b/>
          <w:bCs/>
          <w:sz w:val="20"/>
        </w:rPr>
      </w:pPr>
      <w:r w:rsidRPr="00E107B0">
        <w:rPr>
          <w:rFonts w:ascii="Verdana" w:hAnsi="Verdana"/>
          <w:bCs/>
          <w:sz w:val="20"/>
        </w:rPr>
        <w:t>Graduate Faculty</w:t>
      </w:r>
      <w:r>
        <w:rPr>
          <w:rFonts w:ascii="Verdana" w:hAnsi="Verdana"/>
          <w:bCs/>
          <w:sz w:val="20"/>
        </w:rPr>
        <w:t>,</w:t>
      </w:r>
      <w:r w:rsidRPr="00E107B0">
        <w:rPr>
          <w:rFonts w:ascii="Verdana" w:hAnsi="Verdana"/>
          <w:bCs/>
          <w:sz w:val="20"/>
        </w:rPr>
        <w:t xml:space="preserve"> </w:t>
      </w:r>
      <w:r>
        <w:rPr>
          <w:rFonts w:ascii="Verdana" w:hAnsi="Verdana"/>
          <w:bCs/>
          <w:sz w:val="20"/>
        </w:rPr>
        <w:t>Department of Health Science</w:t>
      </w:r>
    </w:p>
    <w:p w14:paraId="54623863" w14:textId="2B349F9C" w:rsidR="00C065B4" w:rsidRPr="001E43AA" w:rsidRDefault="00C065B4" w:rsidP="000A2A2B">
      <w:pPr>
        <w:pStyle w:val="ListParagraph"/>
        <w:numPr>
          <w:ilvl w:val="0"/>
          <w:numId w:val="80"/>
        </w:numPr>
        <w:rPr>
          <w:rFonts w:ascii="Verdana" w:hAnsi="Verdana"/>
          <w:b/>
          <w:bCs/>
          <w:sz w:val="20"/>
        </w:rPr>
      </w:pPr>
      <w:r>
        <w:rPr>
          <w:rFonts w:ascii="Verdana" w:hAnsi="Verdana"/>
          <w:bCs/>
          <w:sz w:val="20"/>
        </w:rPr>
        <w:t>Faculty Associate, Alabama Research Institute on Aging</w:t>
      </w:r>
      <w:r w:rsidR="006C58DA">
        <w:rPr>
          <w:rFonts w:ascii="Verdana" w:hAnsi="Verdana"/>
          <w:bCs/>
          <w:sz w:val="20"/>
        </w:rPr>
        <w:t xml:space="preserve"> (2021 – Present)</w:t>
      </w:r>
    </w:p>
    <w:p w14:paraId="730CDEBD" w14:textId="10D46521" w:rsidR="001E43AA" w:rsidRPr="00560083" w:rsidRDefault="001E43AA" w:rsidP="000A2A2B">
      <w:pPr>
        <w:pStyle w:val="ListParagraph"/>
        <w:numPr>
          <w:ilvl w:val="0"/>
          <w:numId w:val="80"/>
        </w:numPr>
        <w:rPr>
          <w:rFonts w:ascii="Verdana" w:hAnsi="Verdana"/>
          <w:b/>
          <w:bCs/>
          <w:sz w:val="20"/>
        </w:rPr>
      </w:pPr>
      <w:r>
        <w:rPr>
          <w:rFonts w:ascii="Verdana" w:hAnsi="Verdana"/>
          <w:bCs/>
          <w:sz w:val="20"/>
        </w:rPr>
        <w:t>PhD Program Coordinator (2021 – Present)</w:t>
      </w:r>
    </w:p>
    <w:p w14:paraId="3F385677" w14:textId="4BDB3E5E" w:rsidR="00560083" w:rsidRPr="00E107B0" w:rsidRDefault="00560083" w:rsidP="000A2A2B">
      <w:pPr>
        <w:pStyle w:val="ListParagraph"/>
        <w:numPr>
          <w:ilvl w:val="0"/>
          <w:numId w:val="80"/>
        </w:numPr>
        <w:rPr>
          <w:rFonts w:ascii="Verdana" w:hAnsi="Verdana"/>
          <w:b/>
          <w:bCs/>
          <w:sz w:val="20"/>
        </w:rPr>
      </w:pPr>
      <w:r>
        <w:rPr>
          <w:rFonts w:ascii="Verdana" w:hAnsi="Verdana"/>
          <w:bCs/>
          <w:sz w:val="20"/>
        </w:rPr>
        <w:t xml:space="preserve">Endowed </w:t>
      </w:r>
      <w:r w:rsidR="00905CEB">
        <w:rPr>
          <w:rFonts w:ascii="Verdana" w:hAnsi="Verdana"/>
          <w:bCs/>
          <w:sz w:val="20"/>
        </w:rPr>
        <w:t xml:space="preserve">Academic </w:t>
      </w:r>
      <w:r>
        <w:rPr>
          <w:rFonts w:ascii="Verdana" w:hAnsi="Verdana"/>
          <w:bCs/>
          <w:sz w:val="20"/>
        </w:rPr>
        <w:t>Chair in Human Environmental Sciences (2021-2024)</w:t>
      </w:r>
    </w:p>
    <w:p w14:paraId="67D3B22F" w14:textId="77777777" w:rsidR="000A2A2B" w:rsidRDefault="000A2A2B" w:rsidP="00614ECF">
      <w:pPr>
        <w:ind w:left="1400" w:hanging="1400"/>
        <w:jc w:val="left"/>
        <w:rPr>
          <w:rFonts w:ascii="Verdana" w:hAnsi="Verdana"/>
          <w:b/>
          <w:bCs/>
          <w:sz w:val="20"/>
        </w:rPr>
      </w:pPr>
    </w:p>
    <w:p w14:paraId="45799074" w14:textId="05A9AA73" w:rsidR="00C117A5" w:rsidRDefault="00C117A5" w:rsidP="00614ECF">
      <w:pPr>
        <w:ind w:left="1400" w:hanging="1400"/>
        <w:jc w:val="left"/>
        <w:rPr>
          <w:rFonts w:ascii="Verdana" w:hAnsi="Verdana"/>
          <w:b/>
          <w:bCs/>
          <w:sz w:val="20"/>
        </w:rPr>
      </w:pPr>
      <w:r>
        <w:rPr>
          <w:rFonts w:ascii="Verdana" w:hAnsi="Verdana"/>
          <w:b/>
          <w:bCs/>
          <w:sz w:val="20"/>
        </w:rPr>
        <w:t>Associate Professor</w:t>
      </w:r>
      <w:r w:rsidR="00C23EFC">
        <w:rPr>
          <w:rFonts w:ascii="Verdana" w:hAnsi="Verdana"/>
          <w:b/>
          <w:bCs/>
          <w:sz w:val="20"/>
        </w:rPr>
        <w:t xml:space="preserve"> (tenured)</w:t>
      </w:r>
      <w:r>
        <w:rPr>
          <w:rFonts w:ascii="Verdana" w:hAnsi="Verdana"/>
          <w:b/>
          <w:bCs/>
          <w:sz w:val="20"/>
        </w:rPr>
        <w:t>, East Carolina University</w:t>
      </w:r>
      <w:r>
        <w:rPr>
          <w:rFonts w:ascii="Verdana" w:hAnsi="Verdana"/>
          <w:b/>
          <w:bCs/>
          <w:sz w:val="20"/>
        </w:rPr>
        <w:tab/>
        <w:t xml:space="preserve">      </w:t>
      </w:r>
      <w:r w:rsidR="000A03FC">
        <w:rPr>
          <w:rFonts w:ascii="Verdana" w:hAnsi="Verdana"/>
          <w:b/>
          <w:bCs/>
          <w:sz w:val="20"/>
        </w:rPr>
        <w:tab/>
        <w:t xml:space="preserve">      </w:t>
      </w:r>
      <w:r w:rsidR="008B6E68">
        <w:rPr>
          <w:rFonts w:ascii="Verdana" w:hAnsi="Verdana"/>
          <w:b/>
          <w:bCs/>
          <w:sz w:val="20"/>
        </w:rPr>
        <w:tab/>
      </w:r>
      <w:r>
        <w:rPr>
          <w:rFonts w:ascii="Verdana" w:hAnsi="Verdana"/>
          <w:b/>
          <w:bCs/>
          <w:sz w:val="20"/>
        </w:rPr>
        <w:t xml:space="preserve">2017 – </w:t>
      </w:r>
      <w:r w:rsidR="008B6E68">
        <w:rPr>
          <w:rFonts w:ascii="Verdana" w:hAnsi="Verdana"/>
          <w:b/>
          <w:bCs/>
          <w:sz w:val="20"/>
        </w:rPr>
        <w:t>2020</w:t>
      </w:r>
    </w:p>
    <w:p w14:paraId="63A77AD2" w14:textId="0FD6E5DD" w:rsidR="00C117A5" w:rsidRDefault="00C117A5" w:rsidP="00614ECF">
      <w:pPr>
        <w:ind w:left="1400" w:hanging="1400"/>
        <w:jc w:val="left"/>
        <w:rPr>
          <w:rFonts w:ascii="Verdana" w:hAnsi="Verdana"/>
          <w:b/>
          <w:bCs/>
          <w:sz w:val="20"/>
        </w:rPr>
      </w:pPr>
      <w:r>
        <w:rPr>
          <w:rFonts w:ascii="Verdana" w:hAnsi="Verdana"/>
          <w:b/>
          <w:bCs/>
          <w:sz w:val="20"/>
        </w:rPr>
        <w:t>College of Health and Human Performance</w:t>
      </w:r>
      <w:r w:rsidR="00C06C90">
        <w:rPr>
          <w:rFonts w:ascii="Verdana" w:hAnsi="Verdana"/>
          <w:b/>
          <w:bCs/>
          <w:sz w:val="20"/>
        </w:rPr>
        <w:t>,</w:t>
      </w:r>
    </w:p>
    <w:p w14:paraId="2B1FAB79" w14:textId="77777777" w:rsidR="0079095A" w:rsidRDefault="00C117A5" w:rsidP="00614ECF">
      <w:pPr>
        <w:ind w:left="1400" w:hanging="1400"/>
        <w:jc w:val="left"/>
        <w:rPr>
          <w:rFonts w:ascii="Verdana" w:hAnsi="Verdana"/>
          <w:b/>
          <w:bCs/>
          <w:sz w:val="20"/>
        </w:rPr>
      </w:pPr>
      <w:r>
        <w:rPr>
          <w:rFonts w:ascii="Verdana" w:hAnsi="Verdana"/>
          <w:b/>
          <w:bCs/>
          <w:sz w:val="20"/>
        </w:rPr>
        <w:t>Department of Health Education and Promotion</w:t>
      </w:r>
    </w:p>
    <w:p w14:paraId="79020AFC" w14:textId="77777777" w:rsidR="0079095A" w:rsidRDefault="0079095A" w:rsidP="00614ECF">
      <w:pPr>
        <w:ind w:left="1400" w:hanging="1400"/>
        <w:jc w:val="left"/>
        <w:rPr>
          <w:rFonts w:ascii="Verdana" w:hAnsi="Verdana"/>
          <w:b/>
          <w:bCs/>
          <w:sz w:val="20"/>
        </w:rPr>
      </w:pPr>
    </w:p>
    <w:p w14:paraId="5E6C5111" w14:textId="7C9593C1" w:rsidR="0079095A" w:rsidRPr="00E107B0" w:rsidRDefault="0079095A" w:rsidP="00EE2706">
      <w:pPr>
        <w:pStyle w:val="ListParagraph"/>
        <w:numPr>
          <w:ilvl w:val="0"/>
          <w:numId w:val="80"/>
        </w:numPr>
        <w:rPr>
          <w:rFonts w:ascii="Verdana" w:hAnsi="Verdana"/>
          <w:b/>
          <w:bCs/>
          <w:sz w:val="20"/>
        </w:rPr>
      </w:pPr>
      <w:r w:rsidRPr="00E107B0">
        <w:rPr>
          <w:rFonts w:ascii="Verdana" w:hAnsi="Verdana"/>
          <w:bCs/>
          <w:sz w:val="20"/>
        </w:rPr>
        <w:t>Graduate Faculty</w:t>
      </w:r>
      <w:r w:rsidR="003F0F4E">
        <w:rPr>
          <w:rFonts w:ascii="Verdana" w:hAnsi="Verdana"/>
          <w:bCs/>
          <w:sz w:val="20"/>
        </w:rPr>
        <w:t>,</w:t>
      </w:r>
      <w:r w:rsidR="006A5E91" w:rsidRPr="00E107B0">
        <w:rPr>
          <w:rFonts w:ascii="Verdana" w:hAnsi="Verdana"/>
          <w:bCs/>
          <w:sz w:val="20"/>
        </w:rPr>
        <w:t xml:space="preserve"> </w:t>
      </w:r>
      <w:r w:rsidR="008B6E68">
        <w:rPr>
          <w:rFonts w:ascii="Verdana" w:hAnsi="Verdana"/>
          <w:bCs/>
          <w:sz w:val="20"/>
        </w:rPr>
        <w:t>Department of Health Education and Promotion</w:t>
      </w:r>
      <w:r w:rsidRPr="00E107B0">
        <w:rPr>
          <w:rFonts w:ascii="Verdana" w:hAnsi="Verdana"/>
          <w:bCs/>
          <w:sz w:val="20"/>
        </w:rPr>
        <w:t xml:space="preserve"> </w:t>
      </w:r>
    </w:p>
    <w:p w14:paraId="7C6EEC30" w14:textId="77777777" w:rsidR="00C117A5" w:rsidRDefault="00C117A5" w:rsidP="00614ECF">
      <w:pPr>
        <w:ind w:left="1400" w:hanging="1400"/>
        <w:jc w:val="left"/>
        <w:rPr>
          <w:rFonts w:ascii="Verdana" w:hAnsi="Verdana"/>
          <w:b/>
          <w:bCs/>
          <w:sz w:val="20"/>
        </w:rPr>
      </w:pPr>
      <w:r>
        <w:rPr>
          <w:rFonts w:ascii="Verdana" w:hAnsi="Verdana"/>
          <w:b/>
          <w:bCs/>
          <w:sz w:val="20"/>
        </w:rPr>
        <w:tab/>
      </w:r>
      <w:r>
        <w:rPr>
          <w:rFonts w:ascii="Verdana" w:hAnsi="Verdana"/>
          <w:b/>
          <w:bCs/>
          <w:sz w:val="20"/>
        </w:rPr>
        <w:tab/>
      </w:r>
    </w:p>
    <w:p w14:paraId="4667E6AC" w14:textId="54D2E93D" w:rsidR="00152196" w:rsidRDefault="00152196" w:rsidP="00152196">
      <w:pPr>
        <w:ind w:left="1400" w:hanging="1400"/>
        <w:jc w:val="left"/>
        <w:rPr>
          <w:rFonts w:ascii="Verdana" w:hAnsi="Verdana"/>
          <w:b/>
          <w:bCs/>
          <w:sz w:val="20"/>
        </w:rPr>
      </w:pPr>
      <w:r>
        <w:rPr>
          <w:rFonts w:ascii="Verdana" w:hAnsi="Verdana"/>
          <w:b/>
          <w:bCs/>
          <w:sz w:val="20"/>
        </w:rPr>
        <w:t>Courtesy Faculty</w:t>
      </w:r>
      <w:r w:rsidRPr="00B63ADE">
        <w:rPr>
          <w:rFonts w:ascii="Verdana" w:hAnsi="Verdana"/>
          <w:b/>
          <w:bCs/>
          <w:sz w:val="20"/>
        </w:rPr>
        <w:t>, U</w:t>
      </w:r>
      <w:r w:rsidRPr="000939BE">
        <w:rPr>
          <w:rFonts w:ascii="Verdana" w:hAnsi="Verdana"/>
          <w:b/>
          <w:bCs/>
          <w:sz w:val="20"/>
        </w:rPr>
        <w:t>niversity of Florida</w:t>
      </w:r>
      <w:r>
        <w:rPr>
          <w:rFonts w:ascii="Verdana" w:hAnsi="Verdana"/>
          <w:b/>
          <w:bCs/>
          <w:sz w:val="20"/>
        </w:rPr>
        <w:tab/>
      </w:r>
      <w:r>
        <w:rPr>
          <w:rFonts w:ascii="Verdana" w:hAnsi="Verdana"/>
          <w:b/>
          <w:bCs/>
          <w:sz w:val="20"/>
        </w:rPr>
        <w:tab/>
      </w:r>
      <w:r>
        <w:rPr>
          <w:rFonts w:ascii="Verdana" w:hAnsi="Verdana"/>
          <w:b/>
          <w:bCs/>
          <w:sz w:val="20"/>
        </w:rPr>
        <w:tab/>
      </w:r>
      <w:r>
        <w:rPr>
          <w:rFonts w:ascii="Verdana" w:hAnsi="Verdana"/>
          <w:b/>
          <w:bCs/>
          <w:sz w:val="20"/>
        </w:rPr>
        <w:tab/>
      </w:r>
      <w:r>
        <w:rPr>
          <w:rFonts w:ascii="Verdana" w:hAnsi="Verdana"/>
          <w:b/>
          <w:bCs/>
          <w:sz w:val="20"/>
        </w:rPr>
        <w:tab/>
        <w:t xml:space="preserve">      </w:t>
      </w:r>
      <w:r w:rsidR="001D4510">
        <w:rPr>
          <w:rFonts w:ascii="Verdana" w:hAnsi="Verdana"/>
          <w:b/>
          <w:bCs/>
          <w:sz w:val="20"/>
        </w:rPr>
        <w:t xml:space="preserve">    </w:t>
      </w:r>
      <w:r>
        <w:rPr>
          <w:rFonts w:ascii="Verdana" w:hAnsi="Verdana"/>
          <w:b/>
          <w:bCs/>
          <w:sz w:val="20"/>
        </w:rPr>
        <w:t xml:space="preserve">2017 – </w:t>
      </w:r>
      <w:r w:rsidR="00C308AF">
        <w:rPr>
          <w:rFonts w:ascii="Verdana" w:hAnsi="Verdana"/>
          <w:b/>
          <w:bCs/>
          <w:sz w:val="20"/>
        </w:rPr>
        <w:t>2018</w:t>
      </w:r>
    </w:p>
    <w:p w14:paraId="1B092A6E" w14:textId="77777777" w:rsidR="00152196" w:rsidRDefault="00152196" w:rsidP="00152196">
      <w:pPr>
        <w:ind w:left="1400" w:hanging="1400"/>
        <w:jc w:val="left"/>
        <w:rPr>
          <w:rFonts w:ascii="Verdana" w:hAnsi="Verdana"/>
          <w:b/>
          <w:bCs/>
          <w:sz w:val="20"/>
        </w:rPr>
      </w:pPr>
      <w:r w:rsidRPr="000939BE">
        <w:rPr>
          <w:rFonts w:ascii="Verdana" w:hAnsi="Verdana"/>
          <w:b/>
          <w:bCs/>
          <w:sz w:val="20"/>
        </w:rPr>
        <w:t>College of Health and Human Performance,</w:t>
      </w:r>
    </w:p>
    <w:p w14:paraId="49AD7E8D" w14:textId="1EE2B9F6" w:rsidR="00152196" w:rsidRDefault="00152196" w:rsidP="00152196">
      <w:pPr>
        <w:ind w:left="1400" w:hanging="1400"/>
        <w:jc w:val="left"/>
        <w:rPr>
          <w:rFonts w:ascii="Verdana" w:hAnsi="Verdana"/>
          <w:b/>
          <w:bCs/>
          <w:sz w:val="20"/>
        </w:rPr>
      </w:pPr>
      <w:r w:rsidRPr="000939BE">
        <w:rPr>
          <w:rFonts w:ascii="Verdana" w:hAnsi="Verdana"/>
          <w:b/>
          <w:bCs/>
          <w:sz w:val="20"/>
        </w:rPr>
        <w:t>Department of Health Education and Behavior</w:t>
      </w:r>
    </w:p>
    <w:p w14:paraId="7B04D9EC" w14:textId="77777777" w:rsidR="008F7A2D" w:rsidRDefault="008F7A2D" w:rsidP="00152196">
      <w:pPr>
        <w:ind w:left="1400" w:hanging="1400"/>
        <w:jc w:val="left"/>
        <w:rPr>
          <w:rFonts w:ascii="Verdana" w:hAnsi="Verdana"/>
          <w:b/>
          <w:bCs/>
          <w:sz w:val="20"/>
        </w:rPr>
      </w:pPr>
    </w:p>
    <w:p w14:paraId="1FDCB0BB" w14:textId="454A7BF1" w:rsidR="00152196" w:rsidRPr="008F7A2D" w:rsidRDefault="008F7A2D" w:rsidP="00EE2706">
      <w:pPr>
        <w:pStyle w:val="ListParagraph"/>
        <w:numPr>
          <w:ilvl w:val="0"/>
          <w:numId w:val="81"/>
        </w:numPr>
        <w:rPr>
          <w:rFonts w:ascii="Verdana" w:hAnsi="Verdana"/>
          <w:b/>
          <w:bCs/>
          <w:sz w:val="20"/>
        </w:rPr>
      </w:pPr>
      <w:r w:rsidRPr="008F7A2D">
        <w:rPr>
          <w:rFonts w:ascii="Verdana" w:hAnsi="Verdana"/>
          <w:bCs/>
          <w:sz w:val="20"/>
        </w:rPr>
        <w:t>Graduate Faculty, Department of Health Education and Behavior</w:t>
      </w:r>
    </w:p>
    <w:p w14:paraId="5BA84079" w14:textId="77777777" w:rsidR="008F7A2D" w:rsidRDefault="008F7A2D" w:rsidP="00614ECF">
      <w:pPr>
        <w:ind w:left="1400" w:hanging="1400"/>
        <w:jc w:val="left"/>
        <w:rPr>
          <w:rFonts w:ascii="Verdana" w:hAnsi="Verdana"/>
          <w:b/>
          <w:bCs/>
          <w:sz w:val="20"/>
        </w:rPr>
      </w:pPr>
    </w:p>
    <w:p w14:paraId="7074B0AD" w14:textId="0F47E5C1" w:rsidR="00614ECF" w:rsidRDefault="00B63ADE" w:rsidP="00614ECF">
      <w:pPr>
        <w:ind w:left="1400" w:hanging="1400"/>
        <w:jc w:val="left"/>
        <w:rPr>
          <w:rFonts w:ascii="Verdana" w:hAnsi="Verdana"/>
          <w:b/>
          <w:bCs/>
          <w:sz w:val="20"/>
        </w:rPr>
      </w:pPr>
      <w:r w:rsidRPr="00B63ADE">
        <w:rPr>
          <w:rFonts w:ascii="Verdana" w:hAnsi="Verdana"/>
          <w:b/>
          <w:bCs/>
          <w:sz w:val="20"/>
        </w:rPr>
        <w:t>Associate Chair, U</w:t>
      </w:r>
      <w:r w:rsidRPr="000939BE">
        <w:rPr>
          <w:rFonts w:ascii="Verdana" w:hAnsi="Verdana"/>
          <w:b/>
          <w:bCs/>
          <w:sz w:val="20"/>
        </w:rPr>
        <w:t>niversity of Florida</w:t>
      </w:r>
      <w:r w:rsidR="00C117A5">
        <w:rPr>
          <w:rFonts w:ascii="Verdana" w:hAnsi="Verdana"/>
          <w:b/>
          <w:bCs/>
          <w:sz w:val="20"/>
        </w:rPr>
        <w:tab/>
      </w:r>
      <w:r w:rsidR="00C117A5">
        <w:rPr>
          <w:rFonts w:ascii="Verdana" w:hAnsi="Verdana"/>
          <w:b/>
          <w:bCs/>
          <w:sz w:val="20"/>
        </w:rPr>
        <w:tab/>
      </w:r>
      <w:r w:rsidR="00C117A5">
        <w:rPr>
          <w:rFonts w:ascii="Verdana" w:hAnsi="Verdana"/>
          <w:b/>
          <w:bCs/>
          <w:sz w:val="20"/>
        </w:rPr>
        <w:tab/>
      </w:r>
      <w:r w:rsidR="00C117A5">
        <w:rPr>
          <w:rFonts w:ascii="Verdana" w:hAnsi="Verdana"/>
          <w:b/>
          <w:bCs/>
          <w:sz w:val="20"/>
        </w:rPr>
        <w:tab/>
      </w:r>
      <w:r w:rsidR="00C117A5">
        <w:rPr>
          <w:rFonts w:ascii="Verdana" w:hAnsi="Verdana"/>
          <w:b/>
          <w:bCs/>
          <w:sz w:val="20"/>
        </w:rPr>
        <w:tab/>
        <w:t xml:space="preserve">     </w:t>
      </w:r>
      <w:r w:rsidR="00C06C90">
        <w:rPr>
          <w:rFonts w:ascii="Verdana" w:hAnsi="Verdana"/>
          <w:b/>
          <w:bCs/>
          <w:sz w:val="20"/>
        </w:rPr>
        <w:t xml:space="preserve">     </w:t>
      </w:r>
      <w:r w:rsidR="00614ECF">
        <w:rPr>
          <w:rFonts w:ascii="Verdana" w:hAnsi="Verdana"/>
          <w:b/>
          <w:bCs/>
          <w:sz w:val="20"/>
        </w:rPr>
        <w:t xml:space="preserve">2016 </w:t>
      </w:r>
      <w:r w:rsidR="003F0F4E" w:rsidRPr="0023348F">
        <w:rPr>
          <w:rFonts w:ascii="Verdana" w:hAnsi="Verdana"/>
          <w:b/>
          <w:bCs/>
          <w:sz w:val="20"/>
        </w:rPr>
        <w:t>–</w:t>
      </w:r>
      <w:r w:rsidR="00614ECF">
        <w:rPr>
          <w:rFonts w:ascii="Verdana" w:hAnsi="Verdana"/>
          <w:b/>
          <w:bCs/>
          <w:sz w:val="20"/>
        </w:rPr>
        <w:t xml:space="preserve"> </w:t>
      </w:r>
      <w:r w:rsidR="00C117A5">
        <w:rPr>
          <w:rFonts w:ascii="Verdana" w:hAnsi="Verdana"/>
          <w:b/>
          <w:bCs/>
          <w:sz w:val="20"/>
        </w:rPr>
        <w:t>2017</w:t>
      </w:r>
    </w:p>
    <w:p w14:paraId="47AAC646" w14:textId="77777777" w:rsidR="00614ECF" w:rsidRDefault="00B63ADE" w:rsidP="000A6B99">
      <w:pPr>
        <w:ind w:left="1400" w:hanging="1400"/>
        <w:jc w:val="left"/>
        <w:rPr>
          <w:rFonts w:ascii="Verdana" w:hAnsi="Verdana"/>
          <w:b/>
          <w:bCs/>
          <w:sz w:val="20"/>
        </w:rPr>
      </w:pPr>
      <w:r w:rsidRPr="000939BE">
        <w:rPr>
          <w:rFonts w:ascii="Verdana" w:hAnsi="Verdana"/>
          <w:b/>
          <w:bCs/>
          <w:sz w:val="20"/>
        </w:rPr>
        <w:t>College of Health and Human Performance,</w:t>
      </w:r>
    </w:p>
    <w:p w14:paraId="7D8534C8" w14:textId="77777777" w:rsidR="00B63ADE" w:rsidRDefault="00B63ADE" w:rsidP="000A6B99">
      <w:pPr>
        <w:ind w:left="1400" w:hanging="1400"/>
        <w:jc w:val="left"/>
        <w:rPr>
          <w:rFonts w:ascii="Verdana" w:hAnsi="Verdana"/>
          <w:b/>
          <w:bCs/>
          <w:sz w:val="20"/>
        </w:rPr>
      </w:pPr>
      <w:r w:rsidRPr="000939BE">
        <w:rPr>
          <w:rFonts w:ascii="Verdana" w:hAnsi="Verdana"/>
          <w:b/>
          <w:bCs/>
          <w:sz w:val="20"/>
        </w:rPr>
        <w:t>Department of Health Education and Behavior</w:t>
      </w:r>
    </w:p>
    <w:p w14:paraId="7A46D630" w14:textId="77777777" w:rsidR="00B63ADE" w:rsidRDefault="00B63ADE" w:rsidP="000A6B99">
      <w:pPr>
        <w:ind w:left="1400" w:hanging="1400"/>
        <w:jc w:val="left"/>
        <w:rPr>
          <w:rFonts w:ascii="Verdana" w:hAnsi="Verdana"/>
          <w:b/>
          <w:bCs/>
          <w:sz w:val="20"/>
        </w:rPr>
      </w:pPr>
    </w:p>
    <w:p w14:paraId="0A93E142" w14:textId="77777777" w:rsidR="00B63ADE" w:rsidRPr="000939BE" w:rsidRDefault="00B63ADE" w:rsidP="00EE2706">
      <w:pPr>
        <w:numPr>
          <w:ilvl w:val="0"/>
          <w:numId w:val="66"/>
        </w:numPr>
        <w:ind w:left="720"/>
        <w:jc w:val="left"/>
        <w:rPr>
          <w:rFonts w:ascii="Verdana" w:hAnsi="Verdana"/>
          <w:b/>
          <w:bCs/>
          <w:sz w:val="20"/>
        </w:rPr>
      </w:pPr>
      <w:r>
        <w:rPr>
          <w:rFonts w:ascii="Verdana" w:hAnsi="Verdana"/>
          <w:sz w:val="20"/>
        </w:rPr>
        <w:t>Responsible for providing oversight of the department’s academic affairs and programs</w:t>
      </w:r>
      <w:r w:rsidR="009A5F7F">
        <w:rPr>
          <w:rFonts w:ascii="Verdana" w:hAnsi="Verdana"/>
          <w:sz w:val="20"/>
        </w:rPr>
        <w:t xml:space="preserve">, including the </w:t>
      </w:r>
      <w:r w:rsidR="004F0786">
        <w:rPr>
          <w:rFonts w:ascii="Verdana" w:hAnsi="Verdana"/>
          <w:sz w:val="20"/>
        </w:rPr>
        <w:t>routine function of department teaching and other education programs</w:t>
      </w:r>
      <w:r w:rsidR="00D035B5">
        <w:rPr>
          <w:rFonts w:ascii="Verdana" w:hAnsi="Verdana"/>
          <w:sz w:val="20"/>
        </w:rPr>
        <w:t>. Position entailed</w:t>
      </w:r>
      <w:r w:rsidR="00D63440">
        <w:rPr>
          <w:rFonts w:ascii="Verdana" w:hAnsi="Verdana"/>
          <w:sz w:val="20"/>
        </w:rPr>
        <w:t xml:space="preserve"> </w:t>
      </w:r>
      <w:r w:rsidR="004F0786">
        <w:rPr>
          <w:rFonts w:ascii="Verdana" w:hAnsi="Verdana"/>
          <w:sz w:val="20"/>
        </w:rPr>
        <w:t>lead</w:t>
      </w:r>
      <w:r w:rsidR="009A5F7F">
        <w:rPr>
          <w:rFonts w:ascii="Verdana" w:hAnsi="Verdana"/>
          <w:sz w:val="20"/>
        </w:rPr>
        <w:t>ing</w:t>
      </w:r>
      <w:r w:rsidR="00D63440">
        <w:rPr>
          <w:rFonts w:ascii="Verdana" w:hAnsi="Verdana"/>
          <w:sz w:val="20"/>
        </w:rPr>
        <w:t xml:space="preserve"> and </w:t>
      </w:r>
      <w:r w:rsidR="004F0786">
        <w:rPr>
          <w:rFonts w:ascii="Verdana" w:hAnsi="Verdana"/>
          <w:sz w:val="20"/>
        </w:rPr>
        <w:t>coordinat</w:t>
      </w:r>
      <w:r w:rsidR="009A5F7F">
        <w:rPr>
          <w:rFonts w:ascii="Verdana" w:hAnsi="Verdana"/>
          <w:sz w:val="20"/>
        </w:rPr>
        <w:t>ing</w:t>
      </w:r>
      <w:r w:rsidR="004F0786">
        <w:rPr>
          <w:rFonts w:ascii="Verdana" w:hAnsi="Verdana"/>
          <w:sz w:val="20"/>
        </w:rPr>
        <w:t xml:space="preserve"> </w:t>
      </w:r>
      <w:r w:rsidR="00D63440">
        <w:rPr>
          <w:rFonts w:ascii="Verdana" w:hAnsi="Verdana"/>
          <w:sz w:val="20"/>
        </w:rPr>
        <w:t xml:space="preserve">educational </w:t>
      </w:r>
      <w:r w:rsidR="004F0786">
        <w:rPr>
          <w:rFonts w:ascii="Verdana" w:hAnsi="Verdana"/>
          <w:sz w:val="20"/>
        </w:rPr>
        <w:t>program development and improvement.</w:t>
      </w:r>
      <w:r w:rsidRPr="000939BE">
        <w:rPr>
          <w:rFonts w:ascii="Verdana" w:hAnsi="Verdana"/>
          <w:sz w:val="20"/>
        </w:rPr>
        <w:t xml:space="preserve"> </w:t>
      </w:r>
    </w:p>
    <w:p w14:paraId="3C921EBD" w14:textId="77777777" w:rsidR="0013533D" w:rsidRDefault="0013533D" w:rsidP="00614ECF">
      <w:pPr>
        <w:ind w:left="1400" w:hanging="1400"/>
        <w:jc w:val="left"/>
        <w:rPr>
          <w:rFonts w:ascii="Verdana" w:hAnsi="Verdana"/>
          <w:b/>
          <w:bCs/>
          <w:sz w:val="20"/>
        </w:rPr>
      </w:pPr>
    </w:p>
    <w:p w14:paraId="66355127" w14:textId="4F7F0E6E" w:rsidR="00614ECF" w:rsidRDefault="000A6B99" w:rsidP="00614ECF">
      <w:pPr>
        <w:ind w:left="1400" w:hanging="1400"/>
        <w:jc w:val="left"/>
        <w:rPr>
          <w:rFonts w:ascii="Verdana" w:hAnsi="Verdana"/>
          <w:b/>
          <w:bCs/>
          <w:sz w:val="20"/>
        </w:rPr>
      </w:pPr>
      <w:r w:rsidRPr="000939BE">
        <w:rPr>
          <w:rFonts w:ascii="Verdana" w:hAnsi="Verdana"/>
          <w:b/>
          <w:bCs/>
          <w:sz w:val="20"/>
        </w:rPr>
        <w:t>Assistant Professor (tenure-track), University of Florida</w:t>
      </w:r>
      <w:r w:rsidR="00614ECF">
        <w:rPr>
          <w:rFonts w:ascii="Verdana" w:hAnsi="Verdana"/>
          <w:b/>
          <w:bCs/>
          <w:sz w:val="20"/>
        </w:rPr>
        <w:tab/>
      </w:r>
      <w:r w:rsidR="00614ECF">
        <w:rPr>
          <w:rFonts w:ascii="Verdana" w:hAnsi="Verdana"/>
          <w:b/>
          <w:bCs/>
          <w:sz w:val="20"/>
        </w:rPr>
        <w:tab/>
        <w:t xml:space="preserve">      </w:t>
      </w:r>
      <w:r w:rsidR="00C06C90">
        <w:rPr>
          <w:rFonts w:ascii="Verdana" w:hAnsi="Verdana"/>
          <w:b/>
          <w:bCs/>
          <w:sz w:val="20"/>
        </w:rPr>
        <w:t xml:space="preserve">    </w:t>
      </w:r>
      <w:r w:rsidR="00614ECF">
        <w:rPr>
          <w:rFonts w:ascii="Verdana" w:hAnsi="Verdana"/>
          <w:b/>
          <w:bCs/>
          <w:sz w:val="20"/>
        </w:rPr>
        <w:t xml:space="preserve">2010 </w:t>
      </w:r>
      <w:r w:rsidR="00F063BF" w:rsidRPr="0023348F">
        <w:rPr>
          <w:rFonts w:ascii="Verdana" w:hAnsi="Verdana"/>
          <w:b/>
          <w:bCs/>
          <w:sz w:val="20"/>
        </w:rPr>
        <w:t>–</w:t>
      </w:r>
      <w:r w:rsidR="00614ECF">
        <w:rPr>
          <w:rFonts w:ascii="Verdana" w:hAnsi="Verdana"/>
          <w:b/>
          <w:bCs/>
          <w:sz w:val="20"/>
        </w:rPr>
        <w:t xml:space="preserve"> </w:t>
      </w:r>
      <w:r w:rsidR="00C117A5">
        <w:rPr>
          <w:rFonts w:ascii="Verdana" w:hAnsi="Verdana"/>
          <w:b/>
          <w:bCs/>
          <w:sz w:val="20"/>
        </w:rPr>
        <w:t>2017</w:t>
      </w:r>
    </w:p>
    <w:p w14:paraId="26773D81" w14:textId="77777777" w:rsidR="00614ECF" w:rsidRDefault="000A6B99" w:rsidP="00614ECF">
      <w:pPr>
        <w:ind w:left="1400" w:hanging="1400"/>
        <w:jc w:val="left"/>
        <w:rPr>
          <w:rFonts w:ascii="Verdana" w:hAnsi="Verdana"/>
          <w:b/>
          <w:bCs/>
          <w:sz w:val="20"/>
        </w:rPr>
      </w:pPr>
      <w:r w:rsidRPr="000939BE">
        <w:rPr>
          <w:rFonts w:ascii="Verdana" w:hAnsi="Verdana"/>
          <w:b/>
          <w:bCs/>
          <w:sz w:val="20"/>
        </w:rPr>
        <w:t xml:space="preserve">College of Health and Human Performance, </w:t>
      </w:r>
    </w:p>
    <w:p w14:paraId="477F4CC3" w14:textId="77777777" w:rsidR="000A6B99" w:rsidRPr="000939BE" w:rsidRDefault="000A6B99" w:rsidP="00614ECF">
      <w:pPr>
        <w:ind w:left="1400" w:hanging="1400"/>
        <w:jc w:val="left"/>
        <w:rPr>
          <w:rFonts w:ascii="Verdana" w:hAnsi="Verdana"/>
          <w:b/>
          <w:bCs/>
          <w:sz w:val="20"/>
        </w:rPr>
      </w:pPr>
      <w:r w:rsidRPr="000939BE">
        <w:rPr>
          <w:rFonts w:ascii="Verdana" w:hAnsi="Verdana"/>
          <w:b/>
          <w:bCs/>
          <w:sz w:val="20"/>
        </w:rPr>
        <w:t xml:space="preserve">Department of Health Education and Behavior </w:t>
      </w:r>
    </w:p>
    <w:bookmarkEnd w:id="4"/>
    <w:p w14:paraId="79B0B8F1" w14:textId="77777777" w:rsidR="000A6B99" w:rsidRPr="000939BE" w:rsidRDefault="000A6B99" w:rsidP="000A6B99">
      <w:pPr>
        <w:ind w:left="1400" w:hanging="1400"/>
        <w:jc w:val="left"/>
        <w:rPr>
          <w:rFonts w:ascii="Verdana" w:hAnsi="Verdana"/>
          <w:b/>
          <w:bCs/>
          <w:sz w:val="20"/>
        </w:rPr>
      </w:pPr>
    </w:p>
    <w:p w14:paraId="0BB3E92B" w14:textId="05BD3E6D" w:rsidR="001301B0" w:rsidRPr="00C117A5" w:rsidRDefault="00000FB9" w:rsidP="00EE2706">
      <w:pPr>
        <w:numPr>
          <w:ilvl w:val="0"/>
          <w:numId w:val="66"/>
        </w:numPr>
        <w:ind w:left="720"/>
        <w:jc w:val="left"/>
        <w:rPr>
          <w:rFonts w:ascii="Verdana" w:hAnsi="Verdana"/>
          <w:b/>
          <w:bCs/>
          <w:sz w:val="20"/>
        </w:rPr>
      </w:pPr>
      <w:r>
        <w:rPr>
          <w:rFonts w:ascii="Verdana" w:hAnsi="Verdana"/>
          <w:bCs/>
          <w:sz w:val="20"/>
        </w:rPr>
        <w:t>Graduate Faculty, Department of Health Education and Behavior</w:t>
      </w:r>
      <w:r w:rsidRPr="000939BE">
        <w:rPr>
          <w:rFonts w:ascii="Verdana" w:hAnsi="Verdana"/>
          <w:bCs/>
          <w:sz w:val="20"/>
        </w:rPr>
        <w:t xml:space="preserve"> </w:t>
      </w:r>
    </w:p>
    <w:p w14:paraId="1004D497" w14:textId="471893A1" w:rsidR="001301B0" w:rsidRPr="001301B0" w:rsidRDefault="00000FB9" w:rsidP="00EE2706">
      <w:pPr>
        <w:numPr>
          <w:ilvl w:val="0"/>
          <w:numId w:val="66"/>
        </w:numPr>
        <w:ind w:left="720"/>
        <w:jc w:val="left"/>
        <w:rPr>
          <w:rFonts w:ascii="Verdana" w:hAnsi="Verdana"/>
          <w:b/>
          <w:bCs/>
          <w:sz w:val="20"/>
        </w:rPr>
      </w:pPr>
      <w:r w:rsidRPr="001301B0">
        <w:rPr>
          <w:rFonts w:ascii="Verdana" w:hAnsi="Verdana"/>
          <w:bCs/>
          <w:sz w:val="20"/>
        </w:rPr>
        <w:t>C</w:t>
      </w:r>
      <w:r w:rsidR="00D4349B" w:rsidRPr="001301B0">
        <w:rPr>
          <w:rFonts w:ascii="Verdana" w:hAnsi="Verdana"/>
          <w:bCs/>
          <w:sz w:val="20"/>
        </w:rPr>
        <w:t>ontributing</w:t>
      </w:r>
      <w:r w:rsidRPr="001301B0">
        <w:rPr>
          <w:rFonts w:ascii="Verdana" w:hAnsi="Verdana"/>
          <w:bCs/>
          <w:sz w:val="20"/>
        </w:rPr>
        <w:t xml:space="preserve"> Faculty Member,</w:t>
      </w:r>
      <w:r w:rsidRPr="001301B0">
        <w:rPr>
          <w:rFonts w:ascii="Verdana" w:hAnsi="Verdana"/>
          <w:b/>
          <w:bCs/>
          <w:sz w:val="20"/>
        </w:rPr>
        <w:t xml:space="preserve"> </w:t>
      </w:r>
      <w:r w:rsidRPr="001301B0">
        <w:rPr>
          <w:rFonts w:ascii="Verdana" w:hAnsi="Verdana"/>
          <w:bCs/>
          <w:sz w:val="20"/>
        </w:rPr>
        <w:t>Center for Digital Health and Wellness, University of Florida, 2010</w:t>
      </w:r>
      <w:r w:rsidR="003F0F4E" w:rsidRPr="00E107B0">
        <w:rPr>
          <w:rFonts w:ascii="Verdana" w:hAnsi="Verdana"/>
          <w:bCs/>
          <w:sz w:val="20"/>
        </w:rPr>
        <w:t>–</w:t>
      </w:r>
      <w:r w:rsidR="00430BCF" w:rsidRPr="001301B0">
        <w:rPr>
          <w:rFonts w:ascii="Verdana" w:hAnsi="Verdana"/>
          <w:bCs/>
          <w:sz w:val="20"/>
        </w:rPr>
        <w:t>2016</w:t>
      </w:r>
    </w:p>
    <w:p w14:paraId="245C60A6" w14:textId="39610B5E" w:rsidR="00B35F15" w:rsidRPr="001301B0" w:rsidRDefault="000A6B99" w:rsidP="00EE2706">
      <w:pPr>
        <w:numPr>
          <w:ilvl w:val="0"/>
          <w:numId w:val="66"/>
        </w:numPr>
        <w:ind w:left="720"/>
        <w:jc w:val="left"/>
        <w:rPr>
          <w:rFonts w:ascii="Verdana" w:hAnsi="Verdana"/>
          <w:b/>
          <w:bCs/>
          <w:sz w:val="20"/>
        </w:rPr>
      </w:pPr>
      <w:r w:rsidRPr="001301B0">
        <w:rPr>
          <w:rFonts w:ascii="Verdana" w:hAnsi="Verdana"/>
          <w:sz w:val="20"/>
        </w:rPr>
        <w:t xml:space="preserve">Co-Administrator, </w:t>
      </w:r>
      <w:r w:rsidRPr="001301B0">
        <w:rPr>
          <w:rFonts w:ascii="Verdana" w:hAnsi="Verdana"/>
          <w:i/>
          <w:sz w:val="20"/>
        </w:rPr>
        <w:t>Qualtrics</w:t>
      </w:r>
      <w:r w:rsidRPr="001301B0">
        <w:rPr>
          <w:rFonts w:ascii="Verdana" w:hAnsi="Verdana"/>
          <w:sz w:val="20"/>
        </w:rPr>
        <w:t xml:space="preserve"> Survey Software License, College of Health and Human Performance, Department of Health Education and Behavior</w:t>
      </w:r>
      <w:r w:rsidR="00207A27">
        <w:rPr>
          <w:rFonts w:ascii="Verdana" w:hAnsi="Verdana"/>
          <w:sz w:val="20"/>
        </w:rPr>
        <w:t xml:space="preserve">, </w:t>
      </w:r>
      <w:r w:rsidRPr="001301B0">
        <w:rPr>
          <w:rFonts w:ascii="Verdana" w:hAnsi="Verdana"/>
          <w:sz w:val="20"/>
        </w:rPr>
        <w:t>2010–201</w:t>
      </w:r>
      <w:r w:rsidR="00992A8B" w:rsidRPr="001301B0">
        <w:rPr>
          <w:rFonts w:ascii="Verdana" w:hAnsi="Verdana"/>
          <w:sz w:val="20"/>
        </w:rPr>
        <w:t>3</w:t>
      </w:r>
      <w:r w:rsidRPr="001301B0">
        <w:rPr>
          <w:rFonts w:ascii="Verdana" w:hAnsi="Verdana"/>
          <w:sz w:val="20"/>
        </w:rPr>
        <w:t xml:space="preserve"> </w:t>
      </w:r>
    </w:p>
    <w:p w14:paraId="06F49833" w14:textId="77777777" w:rsidR="000A6B99" w:rsidRDefault="000A6B99" w:rsidP="000A6B99">
      <w:pPr>
        <w:jc w:val="left"/>
        <w:rPr>
          <w:rFonts w:ascii="Verdana" w:hAnsi="Verdana"/>
          <w:b/>
          <w:bCs/>
          <w:sz w:val="20"/>
        </w:rPr>
      </w:pPr>
    </w:p>
    <w:p w14:paraId="707F9279" w14:textId="653E1199" w:rsidR="00614ECF" w:rsidRDefault="000A6B99" w:rsidP="00043359">
      <w:pPr>
        <w:jc w:val="left"/>
        <w:rPr>
          <w:rFonts w:ascii="Verdana" w:hAnsi="Verdana"/>
          <w:b/>
          <w:bCs/>
          <w:sz w:val="20"/>
        </w:rPr>
      </w:pPr>
      <w:r w:rsidRPr="000939BE">
        <w:rPr>
          <w:rFonts w:ascii="Verdana" w:hAnsi="Verdana"/>
          <w:b/>
          <w:bCs/>
          <w:sz w:val="20"/>
        </w:rPr>
        <w:t>Assistant Professor (tenure-track), Coastal Carolina University</w:t>
      </w:r>
      <w:r w:rsidR="00614ECF">
        <w:rPr>
          <w:rFonts w:ascii="Verdana" w:hAnsi="Verdana"/>
          <w:b/>
          <w:bCs/>
          <w:sz w:val="20"/>
        </w:rPr>
        <w:tab/>
      </w:r>
      <w:r w:rsidR="00614ECF">
        <w:rPr>
          <w:rFonts w:ascii="Verdana" w:hAnsi="Verdana"/>
          <w:b/>
          <w:bCs/>
          <w:sz w:val="20"/>
        </w:rPr>
        <w:tab/>
        <w:t xml:space="preserve">2009 </w:t>
      </w:r>
      <w:r w:rsidR="00F063BF" w:rsidRPr="0023348F">
        <w:rPr>
          <w:rFonts w:ascii="Verdana" w:hAnsi="Verdana"/>
          <w:b/>
          <w:bCs/>
          <w:sz w:val="20"/>
        </w:rPr>
        <w:t>–</w:t>
      </w:r>
      <w:r w:rsidR="00614ECF">
        <w:rPr>
          <w:rFonts w:ascii="Verdana" w:hAnsi="Verdana"/>
          <w:b/>
          <w:bCs/>
          <w:sz w:val="20"/>
        </w:rPr>
        <w:t xml:space="preserve"> 2010</w:t>
      </w:r>
    </w:p>
    <w:p w14:paraId="692323C4" w14:textId="77777777" w:rsidR="00614ECF" w:rsidRDefault="000A6B99" w:rsidP="00D4349B">
      <w:pPr>
        <w:jc w:val="left"/>
        <w:rPr>
          <w:rFonts w:ascii="Verdana" w:hAnsi="Verdana"/>
          <w:b/>
          <w:bCs/>
          <w:sz w:val="20"/>
        </w:rPr>
      </w:pPr>
      <w:r w:rsidRPr="000939BE">
        <w:rPr>
          <w:rFonts w:ascii="Verdana" w:hAnsi="Verdana"/>
          <w:b/>
          <w:bCs/>
          <w:sz w:val="20"/>
        </w:rPr>
        <w:t>College of Natural and Applied Sciences</w:t>
      </w:r>
      <w:r w:rsidR="00F9206C">
        <w:rPr>
          <w:rFonts w:ascii="Verdana" w:hAnsi="Verdana"/>
          <w:b/>
          <w:bCs/>
          <w:sz w:val="20"/>
        </w:rPr>
        <w:t>,</w:t>
      </w:r>
    </w:p>
    <w:p w14:paraId="04200121" w14:textId="77777777" w:rsidR="000A6B99" w:rsidRDefault="000A6B99" w:rsidP="00D4349B">
      <w:pPr>
        <w:jc w:val="left"/>
        <w:rPr>
          <w:rFonts w:ascii="Verdana" w:hAnsi="Verdana"/>
          <w:b/>
          <w:bCs/>
          <w:sz w:val="20"/>
        </w:rPr>
      </w:pPr>
      <w:r>
        <w:rPr>
          <w:rFonts w:ascii="Verdana" w:hAnsi="Verdana"/>
          <w:b/>
          <w:bCs/>
          <w:sz w:val="20"/>
        </w:rPr>
        <w:t>School</w:t>
      </w:r>
      <w:r w:rsidRPr="000939BE">
        <w:rPr>
          <w:rFonts w:ascii="Verdana" w:hAnsi="Verdana"/>
          <w:b/>
          <w:bCs/>
          <w:sz w:val="20"/>
        </w:rPr>
        <w:t xml:space="preserve"> of Health</w:t>
      </w:r>
      <w:r w:rsidR="00614ECF">
        <w:rPr>
          <w:rFonts w:ascii="Verdana" w:hAnsi="Verdana"/>
          <w:b/>
          <w:bCs/>
          <w:sz w:val="20"/>
        </w:rPr>
        <w:t xml:space="preserve">, </w:t>
      </w:r>
      <w:r w:rsidRPr="000939BE">
        <w:rPr>
          <w:rFonts w:ascii="Verdana" w:hAnsi="Verdana"/>
          <w:b/>
          <w:bCs/>
          <w:sz w:val="20"/>
        </w:rPr>
        <w:t>Kinesiology and Sport Science, Health Promotion Program</w:t>
      </w:r>
    </w:p>
    <w:p w14:paraId="5AD80A2E" w14:textId="77777777" w:rsidR="00DD605C" w:rsidRDefault="00DD605C" w:rsidP="00D4349B">
      <w:pPr>
        <w:jc w:val="left"/>
        <w:rPr>
          <w:rFonts w:ascii="Verdana" w:hAnsi="Verdana"/>
          <w:b/>
          <w:bCs/>
          <w:sz w:val="20"/>
        </w:rPr>
      </w:pPr>
    </w:p>
    <w:p w14:paraId="2D0B7395" w14:textId="77777777" w:rsidR="00DD605C" w:rsidRPr="00DD605C" w:rsidRDefault="00DD605C" w:rsidP="00EE2706">
      <w:pPr>
        <w:numPr>
          <w:ilvl w:val="0"/>
          <w:numId w:val="64"/>
        </w:numPr>
        <w:ind w:left="720"/>
        <w:jc w:val="left"/>
        <w:rPr>
          <w:rFonts w:ascii="Verdana" w:hAnsi="Verdana"/>
          <w:sz w:val="20"/>
        </w:rPr>
      </w:pPr>
      <w:r w:rsidRPr="00DD605C">
        <w:rPr>
          <w:rFonts w:ascii="Verdana" w:hAnsi="Verdana"/>
          <w:bCs/>
          <w:sz w:val="20"/>
        </w:rPr>
        <w:t>Academic Coordinator of the</w:t>
      </w:r>
      <w:r w:rsidRPr="00DD605C">
        <w:rPr>
          <w:rFonts w:ascii="Verdana" w:hAnsi="Verdana"/>
          <w:bCs/>
          <w:i/>
          <w:sz w:val="20"/>
        </w:rPr>
        <w:t xml:space="preserve"> Swain Scholars Program</w:t>
      </w:r>
      <w:r w:rsidRPr="00DD605C">
        <w:rPr>
          <w:rFonts w:ascii="Verdana" w:hAnsi="Verdana"/>
          <w:bCs/>
          <w:sz w:val="20"/>
        </w:rPr>
        <w:t xml:space="preserve"> (Appointed by Dean of the College of Natural and Applied Sciences), a multidisciplinary community health outreach program for exemplary undergraduate student researchers in Biology, Chemistry, Exercise Science, and Health Promotion. Supervised </w:t>
      </w:r>
      <w:r w:rsidR="006050AB">
        <w:rPr>
          <w:rFonts w:ascii="Verdana" w:hAnsi="Verdana"/>
          <w:bCs/>
          <w:sz w:val="20"/>
        </w:rPr>
        <w:t>program’s</w:t>
      </w:r>
      <w:r w:rsidRPr="00DD605C">
        <w:rPr>
          <w:rFonts w:ascii="Verdana" w:hAnsi="Verdana"/>
          <w:bCs/>
          <w:sz w:val="20"/>
        </w:rPr>
        <w:t xml:space="preserve"> research activities in clinical and community</w:t>
      </w:r>
      <w:r>
        <w:rPr>
          <w:rFonts w:ascii="Verdana" w:hAnsi="Verdana"/>
          <w:bCs/>
          <w:sz w:val="20"/>
        </w:rPr>
        <w:t>-based</w:t>
      </w:r>
      <w:r w:rsidRPr="00DD605C">
        <w:rPr>
          <w:rFonts w:ascii="Verdana" w:hAnsi="Verdana"/>
          <w:bCs/>
          <w:sz w:val="20"/>
        </w:rPr>
        <w:t xml:space="preserve"> settings.</w:t>
      </w:r>
    </w:p>
    <w:p w14:paraId="2B5DF20C" w14:textId="77777777" w:rsidR="00DD605C" w:rsidRPr="000939BE" w:rsidRDefault="00DD605C" w:rsidP="00D4349B">
      <w:pPr>
        <w:jc w:val="left"/>
        <w:rPr>
          <w:rFonts w:ascii="Verdana" w:hAnsi="Verdana"/>
          <w:b/>
          <w:bCs/>
          <w:sz w:val="20"/>
        </w:rPr>
      </w:pPr>
    </w:p>
    <w:p w14:paraId="2F6A5D86" w14:textId="77777777" w:rsidR="005C6ABD" w:rsidRDefault="005C6ABD">
      <w:pPr>
        <w:jc w:val="left"/>
        <w:rPr>
          <w:rFonts w:ascii="Verdana" w:hAnsi="Verdana"/>
          <w:b/>
          <w:bCs/>
          <w:sz w:val="20"/>
        </w:rPr>
      </w:pPr>
      <w:r>
        <w:rPr>
          <w:rFonts w:ascii="Verdana" w:hAnsi="Verdana"/>
          <w:b/>
          <w:bCs/>
          <w:sz w:val="20"/>
        </w:rPr>
        <w:br w:type="page"/>
      </w:r>
    </w:p>
    <w:p w14:paraId="4E1B84CF" w14:textId="160DEDD9" w:rsidR="003A30D6" w:rsidRDefault="000A6B99" w:rsidP="00043359">
      <w:pPr>
        <w:jc w:val="left"/>
        <w:rPr>
          <w:rFonts w:ascii="Verdana" w:hAnsi="Verdana"/>
          <w:b/>
          <w:bCs/>
          <w:sz w:val="20"/>
        </w:rPr>
      </w:pPr>
      <w:r w:rsidRPr="000939BE">
        <w:rPr>
          <w:rFonts w:ascii="Verdana" w:hAnsi="Verdana"/>
          <w:b/>
          <w:bCs/>
          <w:sz w:val="20"/>
        </w:rPr>
        <w:lastRenderedPageBreak/>
        <w:t>Assistant Instructional Professor, Texas A&amp;M University</w:t>
      </w:r>
      <w:r w:rsidR="003A30D6">
        <w:rPr>
          <w:rFonts w:ascii="Verdana" w:hAnsi="Verdana"/>
          <w:b/>
          <w:bCs/>
          <w:sz w:val="20"/>
        </w:rPr>
        <w:tab/>
      </w:r>
      <w:r w:rsidR="003A30D6">
        <w:rPr>
          <w:rFonts w:ascii="Verdana" w:hAnsi="Verdana"/>
          <w:b/>
          <w:bCs/>
          <w:sz w:val="20"/>
        </w:rPr>
        <w:tab/>
      </w:r>
      <w:r w:rsidR="003A30D6">
        <w:rPr>
          <w:rFonts w:ascii="Verdana" w:hAnsi="Verdana"/>
          <w:b/>
          <w:bCs/>
          <w:sz w:val="20"/>
        </w:rPr>
        <w:tab/>
      </w:r>
      <w:r w:rsidR="003A30D6">
        <w:rPr>
          <w:rFonts w:ascii="Verdana" w:hAnsi="Verdana"/>
          <w:b/>
          <w:bCs/>
          <w:sz w:val="20"/>
        </w:rPr>
        <w:tab/>
      </w:r>
      <w:r w:rsidR="00043359">
        <w:rPr>
          <w:rFonts w:ascii="Verdana" w:hAnsi="Verdana"/>
          <w:b/>
          <w:bCs/>
          <w:sz w:val="20"/>
        </w:rPr>
        <w:t xml:space="preserve"> </w:t>
      </w:r>
      <w:r w:rsidR="00136B34">
        <w:rPr>
          <w:rFonts w:ascii="Verdana" w:hAnsi="Verdana"/>
          <w:b/>
          <w:bCs/>
          <w:sz w:val="20"/>
        </w:rPr>
        <w:t xml:space="preserve"> </w:t>
      </w:r>
      <w:r w:rsidR="003A30D6">
        <w:rPr>
          <w:rFonts w:ascii="Verdana" w:hAnsi="Verdana"/>
          <w:b/>
          <w:bCs/>
          <w:sz w:val="20"/>
        </w:rPr>
        <w:t>2009</w:t>
      </w:r>
    </w:p>
    <w:p w14:paraId="10C2D9DC" w14:textId="77777777" w:rsidR="003A30D6" w:rsidRDefault="000A6B99" w:rsidP="000A6B99">
      <w:pPr>
        <w:ind w:left="1400" w:hanging="1400"/>
        <w:jc w:val="left"/>
        <w:rPr>
          <w:rFonts w:ascii="Verdana" w:hAnsi="Verdana"/>
          <w:b/>
          <w:bCs/>
          <w:sz w:val="20"/>
        </w:rPr>
      </w:pPr>
      <w:r w:rsidRPr="000939BE">
        <w:rPr>
          <w:rFonts w:ascii="Verdana" w:hAnsi="Verdana"/>
          <w:b/>
          <w:bCs/>
          <w:sz w:val="20"/>
        </w:rPr>
        <w:t xml:space="preserve">College of Education and Human Development, </w:t>
      </w:r>
    </w:p>
    <w:p w14:paraId="1E2C8C8A" w14:textId="77777777" w:rsidR="000A6B99" w:rsidRPr="000939BE" w:rsidRDefault="000A6B99" w:rsidP="000A6B99">
      <w:pPr>
        <w:ind w:left="1400" w:hanging="1400"/>
        <w:jc w:val="left"/>
        <w:rPr>
          <w:rFonts w:ascii="Verdana" w:hAnsi="Verdana"/>
          <w:b/>
          <w:bCs/>
          <w:sz w:val="20"/>
        </w:rPr>
      </w:pPr>
      <w:r w:rsidRPr="000939BE">
        <w:rPr>
          <w:rFonts w:ascii="Verdana" w:hAnsi="Verdana"/>
          <w:b/>
          <w:bCs/>
          <w:sz w:val="20"/>
        </w:rPr>
        <w:t>Department of Health and Kinesiology, Division of Health Education</w:t>
      </w:r>
    </w:p>
    <w:p w14:paraId="2E1845C7" w14:textId="77777777" w:rsidR="000A6B99" w:rsidRPr="000939BE" w:rsidRDefault="000A6B99" w:rsidP="000A6B99">
      <w:pPr>
        <w:ind w:left="1400" w:hanging="1400"/>
        <w:jc w:val="left"/>
        <w:rPr>
          <w:rFonts w:ascii="Verdana" w:hAnsi="Verdana"/>
          <w:bCs/>
          <w:sz w:val="20"/>
        </w:rPr>
      </w:pPr>
    </w:p>
    <w:p w14:paraId="7439AD3F" w14:textId="77777777" w:rsidR="00E0222E" w:rsidRPr="00073801" w:rsidRDefault="00E0222E" w:rsidP="00EE2706">
      <w:pPr>
        <w:numPr>
          <w:ilvl w:val="0"/>
          <w:numId w:val="13"/>
        </w:numPr>
        <w:tabs>
          <w:tab w:val="clear" w:pos="2115"/>
          <w:tab w:val="num" w:pos="45"/>
        </w:tabs>
        <w:ind w:left="720"/>
        <w:jc w:val="left"/>
        <w:rPr>
          <w:rFonts w:ascii="Verdana" w:hAnsi="Verdana"/>
          <w:b/>
          <w:bCs/>
          <w:sz w:val="20"/>
        </w:rPr>
      </w:pPr>
      <w:r>
        <w:rPr>
          <w:rFonts w:ascii="Verdana" w:hAnsi="Verdana"/>
          <w:bCs/>
          <w:sz w:val="20"/>
        </w:rPr>
        <w:t>Graduate Faculty</w:t>
      </w:r>
      <w:r w:rsidR="00D64504">
        <w:rPr>
          <w:rFonts w:ascii="Verdana" w:hAnsi="Verdana"/>
          <w:bCs/>
          <w:sz w:val="20"/>
        </w:rPr>
        <w:t xml:space="preserve"> Member</w:t>
      </w:r>
      <w:r w:rsidRPr="000939BE">
        <w:rPr>
          <w:rFonts w:ascii="Verdana" w:hAnsi="Verdana"/>
          <w:bCs/>
          <w:sz w:val="20"/>
        </w:rPr>
        <w:t xml:space="preserve"> </w:t>
      </w:r>
    </w:p>
    <w:p w14:paraId="63B82E70" w14:textId="77777777" w:rsidR="002129B0" w:rsidRDefault="002129B0" w:rsidP="000A6B99">
      <w:pPr>
        <w:ind w:left="1400" w:hanging="1400"/>
        <w:jc w:val="left"/>
        <w:rPr>
          <w:rFonts w:ascii="Verdana" w:hAnsi="Verdana"/>
          <w:b/>
          <w:bCs/>
          <w:sz w:val="20"/>
        </w:rPr>
      </w:pPr>
    </w:p>
    <w:p w14:paraId="2BDA75E6" w14:textId="03B402A9" w:rsidR="00F9206C" w:rsidRDefault="000A6B99" w:rsidP="000A6B99">
      <w:pPr>
        <w:ind w:left="1400" w:hanging="1400"/>
        <w:jc w:val="left"/>
        <w:rPr>
          <w:rFonts w:ascii="Verdana" w:hAnsi="Verdana"/>
          <w:b/>
          <w:bCs/>
          <w:sz w:val="20"/>
        </w:rPr>
      </w:pPr>
      <w:r w:rsidRPr="000939BE">
        <w:rPr>
          <w:rFonts w:ascii="Verdana" w:hAnsi="Verdana"/>
          <w:b/>
          <w:bCs/>
          <w:sz w:val="20"/>
        </w:rPr>
        <w:t>Lecturer, Texas A&amp;M University</w:t>
      </w:r>
      <w:r w:rsidR="00F9206C">
        <w:rPr>
          <w:rFonts w:ascii="Verdana" w:hAnsi="Verdana"/>
          <w:b/>
          <w:bCs/>
          <w:sz w:val="20"/>
        </w:rPr>
        <w:tab/>
      </w:r>
      <w:r w:rsidR="00F9206C">
        <w:rPr>
          <w:rFonts w:ascii="Verdana" w:hAnsi="Verdana"/>
          <w:b/>
          <w:bCs/>
          <w:sz w:val="20"/>
        </w:rPr>
        <w:tab/>
      </w:r>
      <w:r w:rsidR="00F9206C">
        <w:rPr>
          <w:rFonts w:ascii="Verdana" w:hAnsi="Verdana"/>
          <w:b/>
          <w:bCs/>
          <w:sz w:val="20"/>
        </w:rPr>
        <w:tab/>
      </w:r>
      <w:r w:rsidR="00F9206C">
        <w:rPr>
          <w:rFonts w:ascii="Verdana" w:hAnsi="Verdana"/>
          <w:b/>
          <w:bCs/>
          <w:sz w:val="20"/>
        </w:rPr>
        <w:tab/>
      </w:r>
      <w:r w:rsidR="00F9206C">
        <w:rPr>
          <w:rFonts w:ascii="Verdana" w:hAnsi="Verdana"/>
          <w:b/>
          <w:bCs/>
          <w:sz w:val="20"/>
        </w:rPr>
        <w:tab/>
      </w:r>
      <w:r w:rsidR="00F9206C">
        <w:rPr>
          <w:rFonts w:ascii="Verdana" w:hAnsi="Verdana"/>
          <w:b/>
          <w:bCs/>
          <w:sz w:val="20"/>
        </w:rPr>
        <w:tab/>
      </w:r>
      <w:r w:rsidR="00F9206C">
        <w:rPr>
          <w:rFonts w:ascii="Verdana" w:hAnsi="Verdana"/>
          <w:b/>
          <w:bCs/>
          <w:sz w:val="20"/>
        </w:rPr>
        <w:tab/>
        <w:t xml:space="preserve">   </w:t>
      </w:r>
      <w:r w:rsidR="00136B34">
        <w:rPr>
          <w:rFonts w:ascii="Verdana" w:hAnsi="Verdana"/>
          <w:b/>
          <w:bCs/>
          <w:sz w:val="20"/>
        </w:rPr>
        <w:t xml:space="preserve">         </w:t>
      </w:r>
      <w:r w:rsidR="00F9206C">
        <w:rPr>
          <w:rFonts w:ascii="Verdana" w:hAnsi="Verdana"/>
          <w:b/>
          <w:bCs/>
          <w:sz w:val="20"/>
        </w:rPr>
        <w:t>2008</w:t>
      </w:r>
    </w:p>
    <w:p w14:paraId="76E9D204" w14:textId="77777777" w:rsidR="00F9206C" w:rsidRDefault="000A6B99" w:rsidP="000A6B99">
      <w:pPr>
        <w:ind w:left="1400" w:hanging="1400"/>
        <w:jc w:val="left"/>
        <w:rPr>
          <w:rFonts w:ascii="Verdana" w:hAnsi="Verdana"/>
          <w:b/>
          <w:bCs/>
          <w:sz w:val="20"/>
        </w:rPr>
      </w:pPr>
      <w:r w:rsidRPr="000939BE">
        <w:rPr>
          <w:rFonts w:ascii="Verdana" w:hAnsi="Verdana"/>
          <w:b/>
          <w:bCs/>
          <w:sz w:val="20"/>
        </w:rPr>
        <w:t xml:space="preserve">College of Education and Human Development, </w:t>
      </w:r>
    </w:p>
    <w:p w14:paraId="032ADF04" w14:textId="77777777" w:rsidR="000A6B99" w:rsidRPr="000939BE" w:rsidRDefault="000A6B99" w:rsidP="000A6B99">
      <w:pPr>
        <w:ind w:left="1400" w:hanging="1400"/>
        <w:jc w:val="left"/>
        <w:rPr>
          <w:rFonts w:ascii="Verdana" w:hAnsi="Verdana"/>
          <w:b/>
          <w:bCs/>
          <w:sz w:val="20"/>
        </w:rPr>
      </w:pPr>
      <w:r w:rsidRPr="000939BE">
        <w:rPr>
          <w:rFonts w:ascii="Verdana" w:hAnsi="Verdana"/>
          <w:b/>
          <w:bCs/>
          <w:sz w:val="20"/>
        </w:rPr>
        <w:t>Department of Health and Kinesiology, Division of Health Education</w:t>
      </w:r>
    </w:p>
    <w:p w14:paraId="4F04DCF0" w14:textId="77777777" w:rsidR="00014E5F" w:rsidRDefault="00014E5F" w:rsidP="00FB557A">
      <w:pPr>
        <w:keepNext/>
        <w:keepLines/>
        <w:ind w:left="1440" w:hanging="1440"/>
        <w:jc w:val="left"/>
        <w:rPr>
          <w:rFonts w:ascii="Verdana" w:hAnsi="Verdana"/>
          <w:b/>
          <w:sz w:val="20"/>
        </w:rPr>
      </w:pPr>
    </w:p>
    <w:p w14:paraId="69E18E6E" w14:textId="69272E28" w:rsidR="00F9206C" w:rsidRDefault="000A6B99" w:rsidP="00FB557A">
      <w:pPr>
        <w:keepNext/>
        <w:keepLines/>
        <w:ind w:left="1440" w:hanging="1440"/>
        <w:jc w:val="left"/>
        <w:rPr>
          <w:rFonts w:ascii="Verdana" w:hAnsi="Verdana"/>
          <w:bCs/>
          <w:sz w:val="20"/>
        </w:rPr>
      </w:pPr>
      <w:r w:rsidRPr="000939BE">
        <w:rPr>
          <w:rFonts w:ascii="Verdana" w:hAnsi="Verdana"/>
          <w:b/>
          <w:sz w:val="20"/>
        </w:rPr>
        <w:t>Graduate Teaching Assistant, Texas A&amp;M University</w:t>
      </w:r>
      <w:r w:rsidR="00F9206C">
        <w:rPr>
          <w:rFonts w:ascii="Verdana" w:hAnsi="Verdana"/>
          <w:b/>
          <w:sz w:val="20"/>
        </w:rPr>
        <w:tab/>
      </w:r>
      <w:r w:rsidR="00F9206C">
        <w:rPr>
          <w:rFonts w:ascii="Verdana" w:hAnsi="Verdana"/>
          <w:b/>
          <w:sz w:val="20"/>
        </w:rPr>
        <w:tab/>
      </w:r>
      <w:r w:rsidR="00F9206C">
        <w:rPr>
          <w:rFonts w:ascii="Verdana" w:hAnsi="Verdana"/>
          <w:b/>
          <w:sz w:val="20"/>
        </w:rPr>
        <w:tab/>
        <w:t xml:space="preserve">2004 </w:t>
      </w:r>
      <w:r w:rsidR="00F063BF" w:rsidRPr="0023348F">
        <w:rPr>
          <w:rFonts w:ascii="Verdana" w:hAnsi="Verdana"/>
          <w:b/>
          <w:bCs/>
          <w:sz w:val="20"/>
        </w:rPr>
        <w:t>–</w:t>
      </w:r>
      <w:r w:rsidR="00F9206C">
        <w:rPr>
          <w:rFonts w:ascii="Verdana" w:hAnsi="Verdana"/>
          <w:b/>
          <w:sz w:val="20"/>
        </w:rPr>
        <w:t xml:space="preserve"> 2008</w:t>
      </w:r>
    </w:p>
    <w:p w14:paraId="0D220235" w14:textId="77777777" w:rsidR="000A6B99" w:rsidRPr="00EE4205" w:rsidRDefault="000A6B99" w:rsidP="00FB557A">
      <w:pPr>
        <w:keepNext/>
        <w:keepLines/>
        <w:ind w:left="1440" w:hanging="1440"/>
        <w:jc w:val="left"/>
        <w:rPr>
          <w:rFonts w:ascii="Verdana" w:hAnsi="Verdana"/>
          <w:b/>
          <w:sz w:val="20"/>
        </w:rPr>
      </w:pPr>
      <w:r w:rsidRPr="000939BE">
        <w:rPr>
          <w:rFonts w:ascii="Verdana" w:hAnsi="Verdana"/>
          <w:b/>
          <w:bCs/>
          <w:sz w:val="20"/>
        </w:rPr>
        <w:t xml:space="preserve">Department of Health and </w:t>
      </w:r>
      <w:r w:rsidRPr="00EE4205">
        <w:rPr>
          <w:rFonts w:ascii="Verdana" w:hAnsi="Verdana"/>
          <w:b/>
          <w:bCs/>
          <w:sz w:val="20"/>
        </w:rPr>
        <w:t xml:space="preserve">Kinesiology, </w:t>
      </w:r>
      <w:r w:rsidRPr="00EE4205">
        <w:rPr>
          <w:rFonts w:ascii="Verdana" w:hAnsi="Verdana"/>
          <w:b/>
          <w:sz w:val="20"/>
        </w:rPr>
        <w:t xml:space="preserve">Office of Health Informatics </w:t>
      </w:r>
    </w:p>
    <w:p w14:paraId="6CBB6279" w14:textId="77777777" w:rsidR="000A6B99" w:rsidRPr="000939BE" w:rsidRDefault="000A6B99" w:rsidP="00FB557A">
      <w:pPr>
        <w:keepNext/>
        <w:keepLines/>
        <w:ind w:left="1440" w:hanging="1440"/>
        <w:jc w:val="left"/>
        <w:rPr>
          <w:rFonts w:ascii="Verdana" w:hAnsi="Verdana"/>
          <w:sz w:val="20"/>
        </w:rPr>
      </w:pPr>
    </w:p>
    <w:p w14:paraId="6BBDB723" w14:textId="5103D40E" w:rsidR="00527F40" w:rsidRDefault="000A6B99" w:rsidP="00EE2706">
      <w:pPr>
        <w:keepNext/>
        <w:keepLines/>
        <w:numPr>
          <w:ilvl w:val="0"/>
          <w:numId w:val="67"/>
        </w:numPr>
        <w:tabs>
          <w:tab w:val="left" w:pos="720"/>
        </w:tabs>
        <w:ind w:left="720"/>
        <w:jc w:val="left"/>
        <w:rPr>
          <w:rFonts w:ascii="Verdana" w:hAnsi="Verdana"/>
          <w:sz w:val="20"/>
        </w:rPr>
      </w:pPr>
      <w:r>
        <w:rPr>
          <w:rFonts w:ascii="Verdana" w:hAnsi="Verdana"/>
          <w:sz w:val="20"/>
        </w:rPr>
        <w:t xml:space="preserve">Responsible for assisting in </w:t>
      </w:r>
      <w:r w:rsidR="00027E0D">
        <w:rPr>
          <w:rFonts w:ascii="Verdana" w:hAnsi="Verdana"/>
          <w:sz w:val="20"/>
        </w:rPr>
        <w:t xml:space="preserve">the </w:t>
      </w:r>
      <w:r w:rsidRPr="000939BE">
        <w:rPr>
          <w:rFonts w:ascii="Verdana" w:hAnsi="Verdana"/>
          <w:sz w:val="20"/>
        </w:rPr>
        <w:t>development and coordination of undergraduate, distance education courses in Health Education. Designed online course applications and lectures for each course taught through the Departm</w:t>
      </w:r>
      <w:r w:rsidR="00527F40">
        <w:rPr>
          <w:rFonts w:ascii="Verdana" w:hAnsi="Verdana"/>
          <w:sz w:val="20"/>
        </w:rPr>
        <w:t>ent of Health and Kinesiology</w:t>
      </w:r>
    </w:p>
    <w:p w14:paraId="6827AB3B" w14:textId="77777777" w:rsidR="00992A8B" w:rsidRDefault="00992A8B" w:rsidP="00D4349B">
      <w:pPr>
        <w:ind w:left="1080"/>
        <w:jc w:val="left"/>
        <w:rPr>
          <w:rFonts w:ascii="Verdana" w:hAnsi="Verdana"/>
          <w:sz w:val="20"/>
        </w:rPr>
      </w:pPr>
    </w:p>
    <w:p w14:paraId="54E0D777" w14:textId="77777777" w:rsidR="00F9206C" w:rsidRDefault="000A6B99" w:rsidP="000A6B99">
      <w:pPr>
        <w:ind w:left="1400" w:hanging="1400"/>
        <w:jc w:val="left"/>
        <w:rPr>
          <w:rFonts w:ascii="Verdana" w:hAnsi="Verdana"/>
          <w:bCs/>
          <w:sz w:val="20"/>
        </w:rPr>
      </w:pPr>
      <w:r w:rsidRPr="000939BE">
        <w:rPr>
          <w:rFonts w:ascii="Verdana" w:hAnsi="Verdana"/>
          <w:b/>
          <w:bCs/>
          <w:sz w:val="20"/>
        </w:rPr>
        <w:t>Intern</w:t>
      </w:r>
      <w:r w:rsidRPr="000939BE">
        <w:rPr>
          <w:rFonts w:ascii="Verdana" w:hAnsi="Verdana"/>
          <w:bCs/>
          <w:sz w:val="20"/>
        </w:rPr>
        <w:t xml:space="preserve">, </w:t>
      </w:r>
      <w:r w:rsidRPr="000939BE">
        <w:rPr>
          <w:rFonts w:ascii="Verdana" w:hAnsi="Verdana"/>
          <w:b/>
          <w:bCs/>
          <w:sz w:val="20"/>
        </w:rPr>
        <w:t>Texas A&amp;M University</w:t>
      </w:r>
      <w:r w:rsidR="00F9206C">
        <w:rPr>
          <w:rFonts w:ascii="Verdana" w:hAnsi="Verdana"/>
          <w:b/>
          <w:bCs/>
          <w:sz w:val="20"/>
        </w:rPr>
        <w:tab/>
      </w:r>
      <w:r w:rsidR="00F9206C">
        <w:rPr>
          <w:rFonts w:ascii="Verdana" w:hAnsi="Verdana"/>
          <w:b/>
          <w:bCs/>
          <w:sz w:val="20"/>
        </w:rPr>
        <w:tab/>
      </w:r>
      <w:r w:rsidR="00F9206C">
        <w:rPr>
          <w:rFonts w:ascii="Verdana" w:hAnsi="Verdana"/>
          <w:b/>
          <w:bCs/>
          <w:sz w:val="20"/>
        </w:rPr>
        <w:tab/>
      </w:r>
      <w:r w:rsidR="00F9206C">
        <w:rPr>
          <w:rFonts w:ascii="Verdana" w:hAnsi="Verdana"/>
          <w:b/>
          <w:bCs/>
          <w:sz w:val="20"/>
        </w:rPr>
        <w:tab/>
      </w:r>
      <w:r w:rsidR="00F9206C">
        <w:rPr>
          <w:rFonts w:ascii="Verdana" w:hAnsi="Verdana"/>
          <w:b/>
          <w:bCs/>
          <w:sz w:val="20"/>
        </w:rPr>
        <w:tab/>
      </w:r>
      <w:r w:rsidR="00F9206C">
        <w:rPr>
          <w:rFonts w:ascii="Verdana" w:hAnsi="Verdana"/>
          <w:b/>
          <w:bCs/>
          <w:sz w:val="20"/>
        </w:rPr>
        <w:tab/>
      </w:r>
      <w:r w:rsidR="00F9206C">
        <w:rPr>
          <w:rFonts w:ascii="Verdana" w:hAnsi="Verdana"/>
          <w:b/>
          <w:bCs/>
          <w:sz w:val="20"/>
        </w:rPr>
        <w:tab/>
        <w:t xml:space="preserve">            2006</w:t>
      </w:r>
    </w:p>
    <w:p w14:paraId="50B6D2B0" w14:textId="77777777" w:rsidR="000A6B99" w:rsidRDefault="000A6B99" w:rsidP="000A6B99">
      <w:pPr>
        <w:ind w:left="1400" w:hanging="1400"/>
        <w:jc w:val="left"/>
        <w:rPr>
          <w:rFonts w:ascii="Verdana" w:hAnsi="Verdana"/>
          <w:bCs/>
          <w:sz w:val="20"/>
        </w:rPr>
      </w:pPr>
      <w:r w:rsidRPr="000939BE">
        <w:rPr>
          <w:rFonts w:ascii="Verdana" w:hAnsi="Verdana"/>
          <w:b/>
          <w:bCs/>
          <w:sz w:val="20"/>
        </w:rPr>
        <w:t>Department of Health and Kinesiology</w:t>
      </w:r>
      <w:r w:rsidRPr="000939BE">
        <w:rPr>
          <w:rFonts w:ascii="Verdana" w:hAnsi="Verdana"/>
          <w:bCs/>
          <w:sz w:val="20"/>
        </w:rPr>
        <w:t xml:space="preserve">  </w:t>
      </w:r>
    </w:p>
    <w:p w14:paraId="10BD7757" w14:textId="77777777" w:rsidR="000A6B99" w:rsidRDefault="000A6B99" w:rsidP="000A6B99">
      <w:pPr>
        <w:ind w:left="1400" w:hanging="1400"/>
        <w:jc w:val="left"/>
        <w:rPr>
          <w:rFonts w:ascii="Verdana" w:hAnsi="Verdana"/>
          <w:bCs/>
          <w:sz w:val="20"/>
        </w:rPr>
      </w:pPr>
    </w:p>
    <w:p w14:paraId="4F98106F" w14:textId="1AEB0444" w:rsidR="000A6B99" w:rsidRPr="000939BE" w:rsidRDefault="000A6B99" w:rsidP="00EE2706">
      <w:pPr>
        <w:numPr>
          <w:ilvl w:val="0"/>
          <w:numId w:val="67"/>
        </w:numPr>
        <w:ind w:left="720"/>
        <w:jc w:val="left"/>
        <w:rPr>
          <w:rFonts w:ascii="Verdana" w:hAnsi="Verdana"/>
          <w:bCs/>
          <w:sz w:val="20"/>
        </w:rPr>
      </w:pPr>
      <w:r>
        <w:rPr>
          <w:rFonts w:ascii="Verdana" w:hAnsi="Verdana"/>
          <w:bCs/>
          <w:sz w:val="20"/>
        </w:rPr>
        <w:t xml:space="preserve">Responsible for serving as </w:t>
      </w:r>
      <w:r w:rsidR="005A67DB">
        <w:rPr>
          <w:rFonts w:ascii="Verdana" w:hAnsi="Verdana"/>
          <w:bCs/>
          <w:sz w:val="20"/>
        </w:rPr>
        <w:t>Intern</w:t>
      </w:r>
      <w:r w:rsidRPr="000939BE">
        <w:rPr>
          <w:rFonts w:ascii="Verdana" w:hAnsi="Verdana"/>
          <w:bCs/>
          <w:sz w:val="20"/>
        </w:rPr>
        <w:t xml:space="preserve"> for </w:t>
      </w:r>
      <w:r w:rsidRPr="000939BE">
        <w:rPr>
          <w:rFonts w:ascii="Verdana" w:hAnsi="Verdana"/>
          <w:bCs/>
          <w:i/>
          <w:sz w:val="20"/>
        </w:rPr>
        <w:t xml:space="preserve">HLTH 415 </w:t>
      </w:r>
      <w:r w:rsidRPr="000939BE">
        <w:rPr>
          <w:rFonts w:ascii="Verdana" w:hAnsi="Verdana"/>
          <w:i/>
          <w:sz w:val="20"/>
        </w:rPr>
        <w:t xml:space="preserve">– </w:t>
      </w:r>
      <w:r w:rsidRPr="000939BE">
        <w:rPr>
          <w:rFonts w:ascii="Verdana" w:hAnsi="Verdana"/>
          <w:bCs/>
          <w:i/>
          <w:sz w:val="20"/>
        </w:rPr>
        <w:t>Health Education Methodology</w:t>
      </w:r>
      <w:r w:rsidRPr="000939BE">
        <w:rPr>
          <w:rFonts w:ascii="Verdana" w:hAnsi="Verdana"/>
          <w:bCs/>
          <w:sz w:val="20"/>
        </w:rPr>
        <w:t xml:space="preserve"> (Summer). </w:t>
      </w:r>
      <w:r>
        <w:rPr>
          <w:rFonts w:ascii="Verdana" w:hAnsi="Verdana"/>
          <w:bCs/>
          <w:sz w:val="20"/>
        </w:rPr>
        <w:t xml:space="preserve">Assisted </w:t>
      </w:r>
      <w:r w:rsidR="005A67DB">
        <w:rPr>
          <w:rFonts w:ascii="Verdana" w:hAnsi="Verdana"/>
          <w:bCs/>
          <w:sz w:val="20"/>
        </w:rPr>
        <w:t>instructor of record with</w:t>
      </w:r>
      <w:r w:rsidRPr="000939BE">
        <w:rPr>
          <w:rFonts w:ascii="Verdana" w:hAnsi="Verdana"/>
          <w:bCs/>
          <w:sz w:val="20"/>
        </w:rPr>
        <w:t xml:space="preserve"> </w:t>
      </w:r>
      <w:r w:rsidR="00027E0D">
        <w:rPr>
          <w:rFonts w:ascii="Verdana" w:hAnsi="Verdana"/>
          <w:bCs/>
          <w:sz w:val="20"/>
        </w:rPr>
        <w:t xml:space="preserve">an </w:t>
      </w:r>
      <w:r w:rsidRPr="000939BE">
        <w:rPr>
          <w:rFonts w:ascii="Verdana" w:hAnsi="Verdana"/>
          <w:bCs/>
          <w:sz w:val="20"/>
        </w:rPr>
        <w:t>evaluation of the course. Delivered 1/</w:t>
      </w:r>
      <w:r>
        <w:rPr>
          <w:rFonts w:ascii="Verdana" w:hAnsi="Verdana"/>
          <w:bCs/>
          <w:sz w:val="20"/>
        </w:rPr>
        <w:t xml:space="preserve">3 of the lectures on topics relevant to </w:t>
      </w:r>
      <w:r w:rsidRPr="000939BE">
        <w:rPr>
          <w:rFonts w:ascii="Verdana" w:hAnsi="Verdana"/>
          <w:bCs/>
          <w:sz w:val="20"/>
        </w:rPr>
        <w:t>health behavior theory, principles of health education</w:t>
      </w:r>
      <w:r>
        <w:rPr>
          <w:rFonts w:ascii="Verdana" w:hAnsi="Verdana"/>
          <w:bCs/>
          <w:sz w:val="20"/>
        </w:rPr>
        <w:t>,</w:t>
      </w:r>
      <w:r w:rsidRPr="000939BE">
        <w:rPr>
          <w:rFonts w:ascii="Verdana" w:hAnsi="Verdana"/>
          <w:bCs/>
          <w:sz w:val="20"/>
        </w:rPr>
        <w:t xml:space="preserve"> and health intervention strategies </w:t>
      </w:r>
    </w:p>
    <w:p w14:paraId="17BB4546" w14:textId="77777777" w:rsidR="000A6B99" w:rsidRDefault="000A6B99" w:rsidP="000A6B99">
      <w:pPr>
        <w:ind w:left="1400" w:hanging="1400"/>
        <w:jc w:val="left"/>
        <w:rPr>
          <w:rFonts w:ascii="Verdana" w:hAnsi="Verdana"/>
          <w:bCs/>
          <w:sz w:val="20"/>
        </w:rPr>
      </w:pPr>
    </w:p>
    <w:p w14:paraId="065D44D5" w14:textId="77777777" w:rsidR="00077D56" w:rsidRDefault="000A6B99" w:rsidP="000A6B99">
      <w:pPr>
        <w:ind w:left="1440" w:hanging="1440"/>
        <w:jc w:val="left"/>
        <w:rPr>
          <w:rFonts w:ascii="Verdana" w:hAnsi="Verdana"/>
          <w:b/>
          <w:bCs/>
          <w:sz w:val="20"/>
        </w:rPr>
      </w:pPr>
      <w:r w:rsidRPr="000939BE">
        <w:rPr>
          <w:rFonts w:ascii="Verdana" w:hAnsi="Verdana"/>
          <w:b/>
          <w:bCs/>
          <w:sz w:val="20"/>
        </w:rPr>
        <w:t>Intern</w:t>
      </w:r>
      <w:r w:rsidRPr="000939BE">
        <w:rPr>
          <w:rFonts w:ascii="Verdana" w:hAnsi="Verdana"/>
          <w:bCs/>
          <w:sz w:val="20"/>
        </w:rPr>
        <w:t xml:space="preserve">, </w:t>
      </w:r>
      <w:r w:rsidRPr="000939BE">
        <w:rPr>
          <w:rFonts w:ascii="Verdana" w:hAnsi="Verdana"/>
          <w:b/>
          <w:bCs/>
          <w:sz w:val="20"/>
        </w:rPr>
        <w:t>Texas A&amp;M University</w:t>
      </w:r>
      <w:r w:rsidR="00077D56">
        <w:rPr>
          <w:rFonts w:ascii="Verdana" w:hAnsi="Verdana"/>
          <w:b/>
          <w:bCs/>
          <w:sz w:val="20"/>
        </w:rPr>
        <w:t xml:space="preserve"> </w:t>
      </w:r>
      <w:r w:rsidR="00077D56">
        <w:rPr>
          <w:rFonts w:ascii="Verdana" w:hAnsi="Verdana"/>
          <w:b/>
          <w:bCs/>
          <w:sz w:val="20"/>
        </w:rPr>
        <w:tab/>
      </w:r>
      <w:r w:rsidR="00077D56">
        <w:rPr>
          <w:rFonts w:ascii="Verdana" w:hAnsi="Verdana"/>
          <w:b/>
          <w:bCs/>
          <w:sz w:val="20"/>
        </w:rPr>
        <w:tab/>
      </w:r>
      <w:r w:rsidR="00077D56">
        <w:rPr>
          <w:rFonts w:ascii="Verdana" w:hAnsi="Verdana"/>
          <w:b/>
          <w:bCs/>
          <w:sz w:val="20"/>
        </w:rPr>
        <w:tab/>
      </w:r>
      <w:r w:rsidR="00077D56">
        <w:rPr>
          <w:rFonts w:ascii="Verdana" w:hAnsi="Verdana"/>
          <w:b/>
          <w:bCs/>
          <w:sz w:val="20"/>
        </w:rPr>
        <w:tab/>
      </w:r>
      <w:r w:rsidR="00077D56">
        <w:rPr>
          <w:rFonts w:ascii="Verdana" w:hAnsi="Verdana"/>
          <w:b/>
          <w:bCs/>
          <w:sz w:val="20"/>
        </w:rPr>
        <w:tab/>
      </w:r>
      <w:r w:rsidR="00077D56">
        <w:rPr>
          <w:rFonts w:ascii="Verdana" w:hAnsi="Verdana"/>
          <w:b/>
          <w:bCs/>
          <w:sz w:val="20"/>
        </w:rPr>
        <w:tab/>
      </w:r>
      <w:r w:rsidR="00077D56">
        <w:rPr>
          <w:rFonts w:ascii="Verdana" w:hAnsi="Verdana"/>
          <w:b/>
          <w:bCs/>
          <w:sz w:val="20"/>
        </w:rPr>
        <w:tab/>
      </w:r>
      <w:r w:rsidR="00077D56">
        <w:rPr>
          <w:rFonts w:ascii="Verdana" w:hAnsi="Verdana"/>
          <w:b/>
          <w:bCs/>
          <w:sz w:val="20"/>
        </w:rPr>
        <w:tab/>
        <w:t xml:space="preserve">  2005</w:t>
      </w:r>
    </w:p>
    <w:p w14:paraId="43264DE9" w14:textId="77777777" w:rsidR="000A6B99" w:rsidRPr="00D4349B" w:rsidRDefault="000A6B99" w:rsidP="000A6B99">
      <w:pPr>
        <w:ind w:left="1440" w:hanging="1440"/>
        <w:jc w:val="left"/>
        <w:rPr>
          <w:rFonts w:ascii="Verdana" w:hAnsi="Verdana"/>
          <w:b/>
          <w:bCs/>
          <w:sz w:val="20"/>
        </w:rPr>
      </w:pPr>
      <w:r w:rsidRPr="000939BE">
        <w:rPr>
          <w:rFonts w:ascii="Verdana" w:hAnsi="Verdana"/>
          <w:b/>
          <w:bCs/>
          <w:sz w:val="20"/>
        </w:rPr>
        <w:t>Department of Health and Kinesiology</w:t>
      </w:r>
      <w:r w:rsidRPr="000939BE">
        <w:rPr>
          <w:rFonts w:ascii="Verdana" w:hAnsi="Verdana"/>
          <w:bCs/>
          <w:sz w:val="20"/>
        </w:rPr>
        <w:t xml:space="preserve">  </w:t>
      </w:r>
      <w:r w:rsidR="00F9206C">
        <w:rPr>
          <w:rFonts w:ascii="Verdana" w:hAnsi="Verdana"/>
          <w:bCs/>
          <w:sz w:val="20"/>
        </w:rPr>
        <w:tab/>
      </w:r>
      <w:r w:rsidR="00F9206C">
        <w:rPr>
          <w:rFonts w:ascii="Verdana" w:hAnsi="Verdana"/>
          <w:b/>
          <w:bCs/>
          <w:sz w:val="20"/>
        </w:rPr>
        <w:tab/>
        <w:t xml:space="preserve">  </w:t>
      </w:r>
    </w:p>
    <w:p w14:paraId="2F87B5C4" w14:textId="77777777" w:rsidR="000A6B99" w:rsidRDefault="000A6B99" w:rsidP="000A6B99">
      <w:pPr>
        <w:ind w:left="1440" w:hanging="1440"/>
        <w:jc w:val="left"/>
        <w:rPr>
          <w:rFonts w:ascii="Verdana" w:hAnsi="Verdana"/>
          <w:bCs/>
          <w:sz w:val="20"/>
        </w:rPr>
      </w:pPr>
    </w:p>
    <w:p w14:paraId="0454FD0B" w14:textId="33346A0D" w:rsidR="004F0786" w:rsidRDefault="000A6B99" w:rsidP="00EE2706">
      <w:pPr>
        <w:numPr>
          <w:ilvl w:val="0"/>
          <w:numId w:val="67"/>
        </w:numPr>
        <w:ind w:left="720"/>
        <w:jc w:val="left"/>
        <w:rPr>
          <w:rFonts w:ascii="Verdana" w:hAnsi="Verdana"/>
          <w:bCs/>
          <w:sz w:val="20"/>
        </w:rPr>
      </w:pPr>
      <w:r>
        <w:rPr>
          <w:rFonts w:ascii="Verdana" w:hAnsi="Verdana"/>
          <w:bCs/>
          <w:sz w:val="20"/>
        </w:rPr>
        <w:t>Responsible for serving</w:t>
      </w:r>
      <w:r w:rsidRPr="000939BE">
        <w:rPr>
          <w:rFonts w:ascii="Verdana" w:hAnsi="Verdana"/>
          <w:bCs/>
          <w:sz w:val="20"/>
        </w:rPr>
        <w:t xml:space="preserve"> as </w:t>
      </w:r>
      <w:r w:rsidR="005A67DB">
        <w:rPr>
          <w:rFonts w:ascii="Verdana" w:hAnsi="Verdana"/>
          <w:bCs/>
          <w:sz w:val="20"/>
        </w:rPr>
        <w:t>Intern</w:t>
      </w:r>
      <w:r w:rsidRPr="000939BE">
        <w:rPr>
          <w:rFonts w:ascii="Verdana" w:hAnsi="Verdana"/>
          <w:bCs/>
          <w:sz w:val="20"/>
        </w:rPr>
        <w:t xml:space="preserve"> for </w:t>
      </w:r>
      <w:r w:rsidRPr="000939BE">
        <w:rPr>
          <w:rFonts w:ascii="Verdana" w:hAnsi="Verdana"/>
          <w:bCs/>
          <w:i/>
          <w:sz w:val="20"/>
        </w:rPr>
        <w:t xml:space="preserve">HLTH 240 </w:t>
      </w:r>
      <w:r w:rsidRPr="000939BE">
        <w:rPr>
          <w:rFonts w:ascii="Verdana" w:hAnsi="Verdana"/>
          <w:i/>
          <w:sz w:val="20"/>
        </w:rPr>
        <w:t xml:space="preserve">– </w:t>
      </w:r>
      <w:r w:rsidRPr="000939BE">
        <w:rPr>
          <w:rFonts w:ascii="Verdana" w:hAnsi="Verdana"/>
          <w:bCs/>
          <w:i/>
          <w:sz w:val="20"/>
        </w:rPr>
        <w:t>Computer Technology in Health and Kinesiology</w:t>
      </w:r>
      <w:r w:rsidRPr="000939BE">
        <w:rPr>
          <w:rFonts w:ascii="Verdana" w:hAnsi="Verdana"/>
          <w:bCs/>
          <w:sz w:val="20"/>
        </w:rPr>
        <w:t xml:space="preserve"> (Summer</w:t>
      </w:r>
      <w:r>
        <w:rPr>
          <w:rFonts w:ascii="Verdana" w:hAnsi="Verdana"/>
          <w:bCs/>
          <w:sz w:val="20"/>
        </w:rPr>
        <w:t xml:space="preserve">).  Assisted </w:t>
      </w:r>
      <w:r w:rsidR="005A67DB">
        <w:rPr>
          <w:rFonts w:ascii="Verdana" w:hAnsi="Verdana"/>
          <w:bCs/>
          <w:sz w:val="20"/>
        </w:rPr>
        <w:t xml:space="preserve">instructor of record </w:t>
      </w:r>
      <w:r>
        <w:rPr>
          <w:rFonts w:ascii="Verdana" w:hAnsi="Verdana"/>
          <w:bCs/>
          <w:sz w:val="20"/>
        </w:rPr>
        <w:t>with</w:t>
      </w:r>
      <w:r w:rsidRPr="000939BE">
        <w:rPr>
          <w:rFonts w:ascii="Verdana" w:hAnsi="Verdana"/>
          <w:bCs/>
          <w:sz w:val="20"/>
        </w:rPr>
        <w:t xml:space="preserve"> implementation and evaluation of the course.  Course content included classroom instruction in Microsoft Word, Excel, PowerPoint, Access</w:t>
      </w:r>
      <w:r w:rsidR="009E296F">
        <w:rPr>
          <w:rFonts w:ascii="Verdana" w:hAnsi="Verdana"/>
          <w:bCs/>
          <w:sz w:val="20"/>
        </w:rPr>
        <w:t>,</w:t>
      </w:r>
      <w:r w:rsidRPr="000939BE">
        <w:rPr>
          <w:rFonts w:ascii="Verdana" w:hAnsi="Verdana"/>
          <w:bCs/>
          <w:sz w:val="20"/>
        </w:rPr>
        <w:t xml:space="preserve"> and FrontPage applications</w:t>
      </w:r>
    </w:p>
    <w:p w14:paraId="78322CA4" w14:textId="77777777" w:rsidR="007C524A" w:rsidRPr="006B5F46" w:rsidRDefault="007C524A" w:rsidP="007C524A">
      <w:pPr>
        <w:pStyle w:val="StyleHeading1Verdana12ptBoldCentered"/>
        <w:rPr>
          <w:b/>
        </w:rPr>
      </w:pPr>
      <w:bookmarkStart w:id="5" w:name="_Toc417896946"/>
      <w:bookmarkStart w:id="6" w:name="_Hlk78185725"/>
      <w:r w:rsidRPr="006B5F46">
        <w:rPr>
          <w:b/>
        </w:rPr>
        <w:t>Publications</w:t>
      </w:r>
      <w:bookmarkEnd w:id="5"/>
    </w:p>
    <w:p w14:paraId="37E77C86" w14:textId="77777777" w:rsidR="007C524A" w:rsidRDefault="007C524A" w:rsidP="007C524A">
      <w:pPr>
        <w:pStyle w:val="Heading2"/>
        <w:spacing w:before="0" w:line="240" w:lineRule="auto"/>
      </w:pPr>
      <w:bookmarkStart w:id="7" w:name="_Toc417896947"/>
      <w:bookmarkEnd w:id="6"/>
      <w:r w:rsidRPr="006007D5">
        <w:t>Refereed</w:t>
      </w:r>
      <w:r w:rsidRPr="000939BE">
        <w:t xml:space="preserve"> </w:t>
      </w:r>
      <w:r w:rsidRPr="006007D5">
        <w:t>Articles</w:t>
      </w:r>
      <w:r>
        <w:t xml:space="preserve"> (* Graduate Student, ** Undergraduate Student)</w:t>
      </w:r>
      <w:bookmarkEnd w:id="7"/>
    </w:p>
    <w:p w14:paraId="0E4349A6" w14:textId="51FDA098" w:rsidR="00A71F93" w:rsidRDefault="00A71F93" w:rsidP="0010132C">
      <w:pPr>
        <w:jc w:val="left"/>
        <w:rPr>
          <w:rFonts w:ascii="Verdana" w:hAnsi="Verdana"/>
          <w:sz w:val="20"/>
        </w:rPr>
      </w:pPr>
    </w:p>
    <w:p w14:paraId="31D96FD5" w14:textId="13D71C46" w:rsidR="00D006FE" w:rsidRDefault="00D006FE" w:rsidP="0010132C">
      <w:pPr>
        <w:jc w:val="center"/>
        <w:rPr>
          <w:rFonts w:ascii="Verdana" w:hAnsi="Verdana"/>
          <w:b/>
          <w:u w:val="single"/>
        </w:rPr>
      </w:pPr>
      <w:r>
        <w:rPr>
          <w:rFonts w:ascii="Verdana" w:hAnsi="Verdana"/>
          <w:b/>
          <w:u w:val="single"/>
        </w:rPr>
        <w:t>202</w:t>
      </w:r>
      <w:r w:rsidR="00BA4C99">
        <w:rPr>
          <w:rFonts w:ascii="Verdana" w:hAnsi="Verdana"/>
          <w:b/>
          <w:u w:val="single"/>
        </w:rPr>
        <w:t>4</w:t>
      </w:r>
    </w:p>
    <w:p w14:paraId="40824ECA" w14:textId="621562DD" w:rsidR="00D006FE" w:rsidRDefault="00D006FE" w:rsidP="0010132C">
      <w:pPr>
        <w:jc w:val="center"/>
        <w:rPr>
          <w:rFonts w:ascii="Verdana" w:hAnsi="Verdana"/>
          <w:b/>
          <w:u w:val="single"/>
        </w:rPr>
      </w:pPr>
    </w:p>
    <w:p w14:paraId="3542F409" w14:textId="3503B321" w:rsidR="00210BA1" w:rsidRPr="001F7E6D" w:rsidRDefault="00210BA1" w:rsidP="004A0732">
      <w:pPr>
        <w:pStyle w:val="PlainText"/>
        <w:ind w:left="792" w:hanging="432"/>
        <w:rPr>
          <w:rFonts w:ascii="Verdana" w:hAnsi="Verdana"/>
          <w:color w:val="000000"/>
          <w:lang w:val="en-US"/>
        </w:rPr>
      </w:pPr>
      <w:r>
        <w:rPr>
          <w:rFonts w:ascii="Verdana" w:hAnsi="Verdana"/>
          <w:color w:val="000000"/>
          <w:lang w:val="en-US"/>
        </w:rPr>
        <w:t xml:space="preserve">115. </w:t>
      </w:r>
      <w:r w:rsidRPr="001F7E6D">
        <w:rPr>
          <w:rFonts w:ascii="Verdana" w:hAnsi="Verdana"/>
          <w:b/>
          <w:bCs/>
        </w:rPr>
        <w:t>Stellefson, M.</w:t>
      </w:r>
      <w:r w:rsidRPr="001F7E6D">
        <w:rPr>
          <w:rFonts w:ascii="Verdana" w:hAnsi="Verdana"/>
          <w:lang w:val="en-US"/>
        </w:rPr>
        <w:t xml:space="preserve">, </w:t>
      </w:r>
      <w:r w:rsidRPr="001F7E6D">
        <w:rPr>
          <w:rFonts w:ascii="Verdana" w:hAnsi="Verdana"/>
        </w:rPr>
        <w:t>Wang, M.</w:t>
      </w:r>
      <w:r w:rsidR="001F7E6D">
        <w:rPr>
          <w:rFonts w:ascii="Verdana" w:hAnsi="Verdana"/>
          <w:lang w:val="en-US"/>
        </w:rPr>
        <w:t xml:space="preserve"> </w:t>
      </w:r>
      <w:r w:rsidRPr="001F7E6D">
        <w:rPr>
          <w:rFonts w:ascii="Verdana" w:hAnsi="Verdana"/>
        </w:rPr>
        <w:t>Q.</w:t>
      </w:r>
      <w:r w:rsidRPr="001F7E6D">
        <w:rPr>
          <w:rFonts w:ascii="Verdana" w:hAnsi="Verdana"/>
          <w:lang w:val="en-US"/>
        </w:rPr>
        <w:t>,</w:t>
      </w:r>
      <w:r w:rsidRPr="001F7E6D">
        <w:rPr>
          <w:rFonts w:ascii="Verdana" w:hAnsi="Verdana"/>
        </w:rPr>
        <w:t xml:space="preserve"> Flora, S.</w:t>
      </w:r>
      <w:r w:rsidR="001F7E6D">
        <w:rPr>
          <w:rFonts w:ascii="Verdana" w:hAnsi="Verdana"/>
          <w:lang w:val="en-US"/>
        </w:rPr>
        <w:t>*</w:t>
      </w:r>
      <w:r w:rsidRPr="001F7E6D">
        <w:rPr>
          <w:rFonts w:ascii="Verdana" w:hAnsi="Verdana"/>
          <w:lang w:val="en-US"/>
        </w:rPr>
        <w:t>, &amp;</w:t>
      </w:r>
      <w:r w:rsidRPr="001F7E6D">
        <w:rPr>
          <w:rFonts w:ascii="Verdana" w:hAnsi="Verdana"/>
        </w:rPr>
        <w:t xml:space="preserve"> Campbell, O.</w:t>
      </w:r>
      <w:r w:rsidR="001F7E6D">
        <w:rPr>
          <w:rFonts w:ascii="Verdana" w:hAnsi="Verdana"/>
          <w:lang w:val="en-US"/>
        </w:rPr>
        <w:t>**</w:t>
      </w:r>
      <w:r w:rsidRPr="001F7E6D">
        <w:rPr>
          <w:rFonts w:ascii="Verdana" w:hAnsi="Verdana"/>
        </w:rPr>
        <w:t xml:space="preserve"> </w:t>
      </w:r>
      <w:r w:rsidR="006343B7" w:rsidRPr="001F7E6D">
        <w:rPr>
          <w:rFonts w:ascii="Verdana" w:hAnsi="Verdana"/>
          <w:lang w:val="en-US"/>
        </w:rPr>
        <w:t xml:space="preserve">(2024). </w:t>
      </w:r>
      <w:r w:rsidRPr="001F7E6D">
        <w:rPr>
          <w:rFonts w:ascii="Verdana" w:hAnsi="Verdana"/>
        </w:rPr>
        <w:t xml:space="preserve">Demographic and </w:t>
      </w:r>
      <w:r w:rsidRPr="001F7E6D">
        <w:rPr>
          <w:rFonts w:ascii="Verdana" w:hAnsi="Verdana"/>
          <w:lang w:val="en-US"/>
        </w:rPr>
        <w:t>b</w:t>
      </w:r>
      <w:proofErr w:type="spellStart"/>
      <w:r w:rsidRPr="001F7E6D">
        <w:rPr>
          <w:rFonts w:ascii="Verdana" w:hAnsi="Verdana"/>
        </w:rPr>
        <w:t>ehavioral</w:t>
      </w:r>
      <w:proofErr w:type="spellEnd"/>
      <w:r w:rsidRPr="001F7E6D">
        <w:rPr>
          <w:rFonts w:ascii="Verdana" w:hAnsi="Verdana"/>
        </w:rPr>
        <w:t xml:space="preserve"> </w:t>
      </w:r>
      <w:r w:rsidRPr="001F7E6D">
        <w:rPr>
          <w:rFonts w:ascii="Verdana" w:hAnsi="Verdana"/>
          <w:lang w:val="en-US"/>
        </w:rPr>
        <w:t>r</w:t>
      </w:r>
      <w:proofErr w:type="spellStart"/>
      <w:r w:rsidRPr="001F7E6D">
        <w:rPr>
          <w:rFonts w:ascii="Verdana" w:hAnsi="Verdana"/>
        </w:rPr>
        <w:t>isk</w:t>
      </w:r>
      <w:proofErr w:type="spellEnd"/>
      <w:r w:rsidRPr="001F7E6D">
        <w:rPr>
          <w:rFonts w:ascii="Verdana" w:hAnsi="Verdana"/>
        </w:rPr>
        <w:t xml:space="preserve"> </w:t>
      </w:r>
      <w:r w:rsidRPr="001F7E6D">
        <w:rPr>
          <w:rFonts w:ascii="Verdana" w:hAnsi="Verdana"/>
          <w:lang w:val="en-US"/>
        </w:rPr>
        <w:t>f</w:t>
      </w:r>
      <w:r w:rsidRPr="001F7E6D">
        <w:rPr>
          <w:rFonts w:ascii="Verdana" w:hAnsi="Verdana"/>
        </w:rPr>
        <w:t xml:space="preserve">actors </w:t>
      </w:r>
      <w:r w:rsidRPr="001F7E6D">
        <w:rPr>
          <w:rFonts w:ascii="Verdana" w:hAnsi="Verdana"/>
          <w:lang w:val="en-US"/>
        </w:rPr>
        <w:t>p</w:t>
      </w:r>
      <w:proofErr w:type="spellStart"/>
      <w:r w:rsidRPr="001F7E6D">
        <w:rPr>
          <w:rFonts w:ascii="Verdana" w:hAnsi="Verdana"/>
        </w:rPr>
        <w:t>redict</w:t>
      </w:r>
      <w:proofErr w:type="spellEnd"/>
      <w:r w:rsidRPr="001F7E6D">
        <w:rPr>
          <w:rFonts w:ascii="Verdana" w:hAnsi="Verdana"/>
        </w:rPr>
        <w:t xml:space="preserve"> </w:t>
      </w:r>
      <w:r w:rsidR="00A96302" w:rsidRPr="001F7E6D">
        <w:rPr>
          <w:rFonts w:ascii="Verdana" w:hAnsi="Verdana"/>
          <w:lang w:val="en-US"/>
        </w:rPr>
        <w:t>f</w:t>
      </w:r>
      <w:proofErr w:type="spellStart"/>
      <w:r w:rsidRPr="001F7E6D">
        <w:rPr>
          <w:rFonts w:ascii="Verdana" w:hAnsi="Verdana"/>
        </w:rPr>
        <w:t>unctional</w:t>
      </w:r>
      <w:proofErr w:type="spellEnd"/>
      <w:r w:rsidRPr="001F7E6D">
        <w:rPr>
          <w:rFonts w:ascii="Verdana" w:hAnsi="Verdana"/>
        </w:rPr>
        <w:t xml:space="preserve"> </w:t>
      </w:r>
      <w:r w:rsidR="00A96302" w:rsidRPr="001F7E6D">
        <w:rPr>
          <w:rFonts w:ascii="Verdana" w:hAnsi="Verdana"/>
          <w:lang w:val="en-US"/>
        </w:rPr>
        <w:t>l</w:t>
      </w:r>
      <w:r w:rsidRPr="001F7E6D">
        <w:rPr>
          <w:rFonts w:ascii="Verdana" w:hAnsi="Verdana"/>
        </w:rPr>
        <w:t xml:space="preserve">imitations </w:t>
      </w:r>
      <w:r w:rsidR="00A96302" w:rsidRPr="001F7E6D">
        <w:rPr>
          <w:rFonts w:ascii="Verdana" w:hAnsi="Verdana"/>
          <w:lang w:val="en-US"/>
        </w:rPr>
        <w:t>a</w:t>
      </w:r>
      <w:proofErr w:type="spellStart"/>
      <w:r w:rsidRPr="001F7E6D">
        <w:rPr>
          <w:rFonts w:ascii="Verdana" w:hAnsi="Verdana"/>
        </w:rPr>
        <w:t>ssociated</w:t>
      </w:r>
      <w:proofErr w:type="spellEnd"/>
      <w:r w:rsidRPr="001F7E6D">
        <w:rPr>
          <w:rFonts w:ascii="Verdana" w:hAnsi="Verdana"/>
        </w:rPr>
        <w:t xml:space="preserve"> with </w:t>
      </w:r>
      <w:r w:rsidR="00A96302" w:rsidRPr="001F7E6D">
        <w:rPr>
          <w:rFonts w:ascii="Verdana" w:hAnsi="Verdana"/>
          <w:lang w:val="en-US"/>
        </w:rPr>
        <w:t>s</w:t>
      </w:r>
      <w:proofErr w:type="spellStart"/>
      <w:r w:rsidRPr="001F7E6D">
        <w:rPr>
          <w:rFonts w:ascii="Verdana" w:hAnsi="Verdana"/>
        </w:rPr>
        <w:t>ubjective</w:t>
      </w:r>
      <w:proofErr w:type="spellEnd"/>
      <w:r w:rsidRPr="001F7E6D">
        <w:rPr>
          <w:rFonts w:ascii="Verdana" w:hAnsi="Verdana"/>
        </w:rPr>
        <w:t xml:space="preserve"> </w:t>
      </w:r>
      <w:r w:rsidR="00A96302" w:rsidRPr="001F7E6D">
        <w:rPr>
          <w:rFonts w:ascii="Verdana" w:hAnsi="Verdana"/>
          <w:lang w:val="en-US"/>
        </w:rPr>
        <w:t>c</w:t>
      </w:r>
      <w:proofErr w:type="spellStart"/>
      <w:r w:rsidRPr="001F7E6D">
        <w:rPr>
          <w:rFonts w:ascii="Verdana" w:hAnsi="Verdana"/>
        </w:rPr>
        <w:t>ognitive</w:t>
      </w:r>
      <w:proofErr w:type="spellEnd"/>
      <w:r w:rsidRPr="001F7E6D">
        <w:rPr>
          <w:rFonts w:ascii="Verdana" w:hAnsi="Verdana"/>
        </w:rPr>
        <w:t xml:space="preserve"> </w:t>
      </w:r>
      <w:r w:rsidR="00A96302" w:rsidRPr="001F7E6D">
        <w:rPr>
          <w:rFonts w:ascii="Verdana" w:hAnsi="Verdana"/>
          <w:lang w:val="en-US"/>
        </w:rPr>
        <w:t>d</w:t>
      </w:r>
      <w:proofErr w:type="spellStart"/>
      <w:r w:rsidRPr="001F7E6D">
        <w:rPr>
          <w:rFonts w:ascii="Verdana" w:hAnsi="Verdana"/>
        </w:rPr>
        <w:t>ecline</w:t>
      </w:r>
      <w:proofErr w:type="spellEnd"/>
      <w:r w:rsidRPr="001F7E6D">
        <w:rPr>
          <w:rFonts w:ascii="Verdana" w:hAnsi="Verdana"/>
        </w:rPr>
        <w:t xml:space="preserve"> in Americans with </w:t>
      </w:r>
      <w:r w:rsidR="00A96302" w:rsidRPr="001F7E6D">
        <w:rPr>
          <w:rFonts w:ascii="Verdana" w:hAnsi="Verdana"/>
          <w:lang w:val="en-US"/>
        </w:rPr>
        <w:t>c</w:t>
      </w:r>
      <w:proofErr w:type="spellStart"/>
      <w:r w:rsidRPr="001F7E6D">
        <w:rPr>
          <w:rFonts w:ascii="Verdana" w:hAnsi="Verdana"/>
        </w:rPr>
        <w:t>hronic</w:t>
      </w:r>
      <w:proofErr w:type="spellEnd"/>
      <w:r w:rsidRPr="001F7E6D">
        <w:rPr>
          <w:rFonts w:ascii="Verdana" w:hAnsi="Verdana"/>
        </w:rPr>
        <w:t xml:space="preserve"> </w:t>
      </w:r>
      <w:r w:rsidR="00A96302" w:rsidRPr="001F7E6D">
        <w:rPr>
          <w:rFonts w:ascii="Verdana" w:hAnsi="Verdana"/>
          <w:lang w:val="en-US"/>
        </w:rPr>
        <w:t>o</w:t>
      </w:r>
      <w:proofErr w:type="spellStart"/>
      <w:r w:rsidRPr="001F7E6D">
        <w:rPr>
          <w:rFonts w:ascii="Verdana" w:hAnsi="Verdana"/>
        </w:rPr>
        <w:t>bstructive</w:t>
      </w:r>
      <w:proofErr w:type="spellEnd"/>
      <w:r w:rsidRPr="001F7E6D">
        <w:rPr>
          <w:rFonts w:ascii="Verdana" w:hAnsi="Verdana"/>
        </w:rPr>
        <w:t xml:space="preserve"> </w:t>
      </w:r>
      <w:r w:rsidR="00A96302" w:rsidRPr="001F7E6D">
        <w:rPr>
          <w:rFonts w:ascii="Verdana" w:hAnsi="Verdana"/>
          <w:lang w:val="en-US"/>
        </w:rPr>
        <w:t>p</w:t>
      </w:r>
      <w:proofErr w:type="spellStart"/>
      <w:r w:rsidRPr="001F7E6D">
        <w:rPr>
          <w:rFonts w:ascii="Verdana" w:hAnsi="Verdana"/>
        </w:rPr>
        <w:t>ulmonary</w:t>
      </w:r>
      <w:proofErr w:type="spellEnd"/>
      <w:r w:rsidRPr="001F7E6D">
        <w:rPr>
          <w:rFonts w:ascii="Verdana" w:hAnsi="Verdana"/>
        </w:rPr>
        <w:t xml:space="preserve"> </w:t>
      </w:r>
      <w:r w:rsidR="00A96302" w:rsidRPr="001F7E6D">
        <w:rPr>
          <w:rFonts w:ascii="Verdana" w:hAnsi="Verdana"/>
          <w:lang w:val="en-US"/>
        </w:rPr>
        <w:t>d</w:t>
      </w:r>
      <w:proofErr w:type="spellStart"/>
      <w:r w:rsidRPr="001F7E6D">
        <w:rPr>
          <w:rFonts w:ascii="Verdana" w:hAnsi="Verdana"/>
        </w:rPr>
        <w:t>isease</w:t>
      </w:r>
      <w:proofErr w:type="spellEnd"/>
      <w:r w:rsidRPr="001F7E6D">
        <w:rPr>
          <w:rFonts w:ascii="Verdana" w:hAnsi="Verdana"/>
        </w:rPr>
        <w:t xml:space="preserve">: A </w:t>
      </w:r>
      <w:r w:rsidR="00A96302" w:rsidRPr="001F7E6D">
        <w:rPr>
          <w:rFonts w:ascii="Verdana" w:hAnsi="Verdana"/>
          <w:lang w:val="en-US"/>
        </w:rPr>
        <w:t>s</w:t>
      </w:r>
      <w:proofErr w:type="spellStart"/>
      <w:r w:rsidRPr="001F7E6D">
        <w:rPr>
          <w:rFonts w:ascii="Verdana" w:hAnsi="Verdana"/>
        </w:rPr>
        <w:t>econdary</w:t>
      </w:r>
      <w:proofErr w:type="spellEnd"/>
      <w:r w:rsidRPr="001F7E6D">
        <w:rPr>
          <w:rFonts w:ascii="Verdana" w:hAnsi="Verdana"/>
        </w:rPr>
        <w:t xml:space="preserve"> </w:t>
      </w:r>
      <w:r w:rsidR="00A96302" w:rsidRPr="001F7E6D">
        <w:rPr>
          <w:rFonts w:ascii="Verdana" w:hAnsi="Verdana"/>
          <w:lang w:val="en-US"/>
        </w:rPr>
        <w:t>a</w:t>
      </w:r>
      <w:proofErr w:type="spellStart"/>
      <w:r w:rsidRPr="001F7E6D">
        <w:rPr>
          <w:rFonts w:ascii="Verdana" w:hAnsi="Verdana"/>
        </w:rPr>
        <w:t>nalysis</w:t>
      </w:r>
      <w:proofErr w:type="spellEnd"/>
      <w:r w:rsidRPr="001F7E6D">
        <w:rPr>
          <w:rFonts w:ascii="Verdana" w:hAnsi="Verdana"/>
        </w:rPr>
        <w:t xml:space="preserve">. </w:t>
      </w:r>
      <w:r w:rsidR="006343B7" w:rsidRPr="001F7E6D">
        <w:rPr>
          <w:rFonts w:ascii="Verdana" w:hAnsi="Verdana"/>
          <w:i/>
          <w:iCs/>
        </w:rPr>
        <w:t>International Journal of Environmental Research and Public Health</w:t>
      </w:r>
      <w:r w:rsidR="006343B7" w:rsidRPr="001F7E6D">
        <w:rPr>
          <w:rFonts w:ascii="Verdana" w:hAnsi="Verdana"/>
          <w:i/>
          <w:iCs/>
          <w:lang w:val="en-US"/>
        </w:rPr>
        <w:t>.</w:t>
      </w:r>
      <w:r w:rsidRPr="001F7E6D">
        <w:rPr>
          <w:rFonts w:ascii="Verdana" w:hAnsi="Verdana"/>
        </w:rPr>
        <w:t xml:space="preserve"> </w:t>
      </w:r>
      <w:r w:rsidRPr="00687F4E">
        <w:rPr>
          <w:rFonts w:ascii="Verdana" w:hAnsi="Verdana"/>
          <w:i/>
          <w:iCs/>
        </w:rPr>
        <w:t>21</w:t>
      </w:r>
      <w:r w:rsidR="00687F4E">
        <w:rPr>
          <w:rFonts w:ascii="Verdana" w:hAnsi="Verdana"/>
          <w:lang w:val="en-US"/>
        </w:rPr>
        <w:t>(3)</w:t>
      </w:r>
      <w:r w:rsidRPr="001F7E6D">
        <w:rPr>
          <w:rFonts w:ascii="Verdana" w:hAnsi="Verdana"/>
        </w:rPr>
        <w:t xml:space="preserve">, 278. </w:t>
      </w:r>
    </w:p>
    <w:p w14:paraId="5AB3B8E3" w14:textId="33C67676" w:rsidR="00A6774E" w:rsidRPr="00A6774E" w:rsidRDefault="00AD0C19" w:rsidP="00A6774E">
      <w:pPr>
        <w:pStyle w:val="dx-doi"/>
        <w:ind w:left="792" w:hanging="432"/>
        <w:rPr>
          <w:rFonts w:ascii="Verdana" w:hAnsi="Verdana" w:cs="Arial"/>
          <w:color w:val="333333"/>
          <w:sz w:val="20"/>
          <w:szCs w:val="20"/>
        </w:rPr>
      </w:pPr>
      <w:r w:rsidRPr="00A6774E">
        <w:rPr>
          <w:rFonts w:ascii="Verdana" w:hAnsi="Verdana"/>
          <w:color w:val="000000"/>
          <w:sz w:val="20"/>
          <w:szCs w:val="20"/>
        </w:rPr>
        <w:t xml:space="preserve">114. </w:t>
      </w:r>
      <w:r w:rsidR="004A0732" w:rsidRPr="00A6774E">
        <w:rPr>
          <w:rFonts w:ascii="Verdana" w:hAnsi="Verdana"/>
          <w:sz w:val="20"/>
          <w:szCs w:val="20"/>
        </w:rPr>
        <w:t xml:space="preserve">MacEachern, T.*, Haizelden, J.*, &amp; </w:t>
      </w:r>
      <w:r w:rsidR="004A0732" w:rsidRPr="00A6774E">
        <w:rPr>
          <w:rFonts w:ascii="Verdana" w:hAnsi="Verdana"/>
          <w:b/>
          <w:bCs/>
          <w:sz w:val="20"/>
          <w:szCs w:val="20"/>
        </w:rPr>
        <w:t>Stellefson, M.</w:t>
      </w:r>
      <w:r w:rsidR="004A0732" w:rsidRPr="00A6774E">
        <w:rPr>
          <w:rFonts w:ascii="Verdana" w:hAnsi="Verdana"/>
          <w:sz w:val="20"/>
          <w:szCs w:val="20"/>
        </w:rPr>
        <w:t xml:space="preserve"> (</w:t>
      </w:r>
      <w:r w:rsidR="00A6774E" w:rsidRPr="00A6774E">
        <w:rPr>
          <w:rFonts w:ascii="Verdana" w:hAnsi="Verdana"/>
          <w:sz w:val="20"/>
          <w:szCs w:val="20"/>
        </w:rPr>
        <w:t>published online</w:t>
      </w:r>
      <w:r w:rsidR="004A0732" w:rsidRPr="00A6774E">
        <w:rPr>
          <w:rFonts w:ascii="Verdana" w:hAnsi="Verdana"/>
          <w:sz w:val="20"/>
          <w:szCs w:val="20"/>
        </w:rPr>
        <w:t xml:space="preserve">). Leveraging multi-level influences for proactive campus health: A commentary on social-ecological model integration during public health emergencies. </w:t>
      </w:r>
      <w:r w:rsidR="004A0732" w:rsidRPr="00A6774E">
        <w:rPr>
          <w:rFonts w:ascii="Verdana" w:hAnsi="Verdana"/>
          <w:i/>
          <w:iCs/>
          <w:sz w:val="20"/>
          <w:szCs w:val="20"/>
        </w:rPr>
        <w:t>American Journal of Health Education</w:t>
      </w:r>
      <w:r w:rsidR="004A0732" w:rsidRPr="00A6774E">
        <w:rPr>
          <w:rFonts w:ascii="Verdana" w:hAnsi="Verdana"/>
          <w:sz w:val="20"/>
          <w:szCs w:val="20"/>
        </w:rPr>
        <w:t>.</w:t>
      </w:r>
      <w:r w:rsidR="00A6774E" w:rsidRPr="00A6774E">
        <w:rPr>
          <w:rFonts w:ascii="Verdana" w:hAnsi="Verdana"/>
          <w:sz w:val="20"/>
          <w:szCs w:val="20"/>
        </w:rPr>
        <w:t xml:space="preserve"> </w:t>
      </w:r>
      <w:hyperlink r:id="rId12" w:history="1">
        <w:r w:rsidR="00A6774E" w:rsidRPr="00A6774E">
          <w:rPr>
            <w:rStyle w:val="Hyperlink"/>
            <w:rFonts w:ascii="Verdana" w:hAnsi="Verdana" w:cs="Arial"/>
            <w:color w:val="006DB4"/>
            <w:sz w:val="20"/>
            <w:szCs w:val="20"/>
          </w:rPr>
          <w:t>https://doi.org/10.1080/19325037.2024.2338082</w:t>
        </w:r>
      </w:hyperlink>
    </w:p>
    <w:p w14:paraId="3D6CAFD5" w14:textId="4DC371C0" w:rsidR="004A0732" w:rsidRPr="00A6774E" w:rsidRDefault="004A0732" w:rsidP="004A0732">
      <w:pPr>
        <w:pStyle w:val="PlainText"/>
        <w:ind w:left="792" w:hanging="432"/>
        <w:rPr>
          <w:rFonts w:ascii="Verdana" w:hAnsi="Verdana"/>
          <w:lang w:val="en-US"/>
        </w:rPr>
      </w:pPr>
    </w:p>
    <w:p w14:paraId="15963847" w14:textId="5E30A2A0" w:rsidR="0058229E" w:rsidRPr="0058229E" w:rsidRDefault="0058229E" w:rsidP="00300F9A">
      <w:pPr>
        <w:keepLines/>
        <w:ind w:left="792" w:hanging="432"/>
        <w:jc w:val="left"/>
        <w:rPr>
          <w:rFonts w:ascii="Verdana" w:hAnsi="Verdana"/>
          <w:sz w:val="20"/>
        </w:rPr>
      </w:pPr>
      <w:r w:rsidRPr="0058229E">
        <w:rPr>
          <w:rFonts w:ascii="Verdana" w:hAnsi="Verdana"/>
          <w:color w:val="000000"/>
          <w:sz w:val="20"/>
        </w:rPr>
        <w:lastRenderedPageBreak/>
        <w:t>113. McFadden, N. T.</w:t>
      </w:r>
      <w:r w:rsidR="006E42A8">
        <w:rPr>
          <w:rFonts w:ascii="Verdana" w:hAnsi="Verdana"/>
          <w:color w:val="000000"/>
          <w:sz w:val="20"/>
        </w:rPr>
        <w:t>*</w:t>
      </w:r>
      <w:r w:rsidRPr="0058229E">
        <w:rPr>
          <w:rFonts w:ascii="Verdana" w:hAnsi="Verdana"/>
          <w:color w:val="000000"/>
          <w:sz w:val="20"/>
        </w:rPr>
        <w:t xml:space="preserve">, Wilkerson, A. H., Jaiswal, J., Chaney, B. H., </w:t>
      </w:r>
      <w:r w:rsidRPr="006E42A8">
        <w:rPr>
          <w:rFonts w:ascii="Verdana" w:hAnsi="Verdana"/>
          <w:b/>
          <w:bCs/>
          <w:color w:val="000000"/>
          <w:sz w:val="20"/>
        </w:rPr>
        <w:t>Stellefson, M. L.</w:t>
      </w:r>
      <w:r w:rsidRPr="0058229E">
        <w:rPr>
          <w:rFonts w:ascii="Verdana" w:hAnsi="Verdana"/>
          <w:color w:val="000000"/>
          <w:sz w:val="20"/>
        </w:rPr>
        <w:t>, Carmack, H. J., &amp; Lovett, K.</w:t>
      </w:r>
      <w:r w:rsidR="006E42A8">
        <w:rPr>
          <w:rFonts w:ascii="Verdana" w:hAnsi="Verdana"/>
          <w:color w:val="000000"/>
          <w:sz w:val="20"/>
        </w:rPr>
        <w:t>*</w:t>
      </w:r>
      <w:r w:rsidRPr="0058229E">
        <w:rPr>
          <w:rFonts w:ascii="Verdana" w:hAnsi="Verdana"/>
          <w:color w:val="000000"/>
          <w:sz w:val="20"/>
        </w:rPr>
        <w:t xml:space="preserve"> (</w:t>
      </w:r>
      <w:r w:rsidR="003E51E3">
        <w:rPr>
          <w:rFonts w:ascii="Verdana" w:hAnsi="Verdana"/>
          <w:color w:val="000000"/>
          <w:sz w:val="20"/>
        </w:rPr>
        <w:t>2024</w:t>
      </w:r>
      <w:r w:rsidRPr="0058229E">
        <w:rPr>
          <w:rFonts w:ascii="Verdana" w:hAnsi="Verdana"/>
          <w:color w:val="000000"/>
          <w:sz w:val="20"/>
        </w:rPr>
        <w:t xml:space="preserve">). Barriers and facilitators impacting disease and symptom management among college students with Type 1 Diabetes: A qualitative study. </w:t>
      </w:r>
      <w:r w:rsidRPr="0058229E">
        <w:rPr>
          <w:rFonts w:ascii="Verdana" w:hAnsi="Verdana"/>
          <w:i/>
          <w:iCs/>
          <w:color w:val="000000"/>
          <w:sz w:val="20"/>
        </w:rPr>
        <w:t>American Journal of Health Promotion</w:t>
      </w:r>
      <w:r w:rsidR="003E51E3">
        <w:rPr>
          <w:rFonts w:ascii="Verdana" w:hAnsi="Verdana"/>
          <w:i/>
          <w:iCs/>
          <w:color w:val="000000"/>
          <w:sz w:val="20"/>
        </w:rPr>
        <w:t xml:space="preserve">, </w:t>
      </w:r>
      <w:r w:rsidR="003E51E3" w:rsidRPr="00AA24EC">
        <w:rPr>
          <w:rFonts w:ascii="Verdana" w:hAnsi="Verdana"/>
          <w:color w:val="000000"/>
          <w:sz w:val="20"/>
        </w:rPr>
        <w:t>1-12</w:t>
      </w:r>
      <w:r w:rsidR="00AA24EC">
        <w:rPr>
          <w:rFonts w:ascii="Verdana" w:hAnsi="Verdana"/>
          <w:color w:val="000000"/>
          <w:sz w:val="20"/>
        </w:rPr>
        <w:t xml:space="preserve">. </w:t>
      </w:r>
      <w:proofErr w:type="spellStart"/>
      <w:r w:rsidR="00AA24EC" w:rsidRPr="00AA24EC">
        <w:rPr>
          <w:rFonts w:ascii="Verdana" w:hAnsi="Verdana"/>
          <w:color w:val="000000"/>
          <w:sz w:val="20"/>
        </w:rPr>
        <w:t>doi</w:t>
      </w:r>
      <w:proofErr w:type="spellEnd"/>
      <w:r w:rsidR="00AA24EC" w:rsidRPr="00AA24EC">
        <w:rPr>
          <w:rFonts w:ascii="Verdana" w:hAnsi="Verdana"/>
          <w:color w:val="000000"/>
          <w:sz w:val="20"/>
        </w:rPr>
        <w:t>: 10.1177/08901171241233407</w:t>
      </w:r>
    </w:p>
    <w:p w14:paraId="0FF7EBF5" w14:textId="77777777" w:rsidR="0058229E" w:rsidRDefault="0058229E" w:rsidP="00734B43">
      <w:pPr>
        <w:pStyle w:val="elementtoproof"/>
        <w:ind w:left="792" w:hanging="432"/>
        <w:rPr>
          <w:rFonts w:ascii="Verdana" w:hAnsi="Verdana" w:cstheme="minorHAnsi"/>
          <w:sz w:val="20"/>
          <w:szCs w:val="20"/>
        </w:rPr>
      </w:pPr>
    </w:p>
    <w:p w14:paraId="78F053F9" w14:textId="2744A843" w:rsidR="00734B43" w:rsidRDefault="00734B43" w:rsidP="00641C38">
      <w:pPr>
        <w:pStyle w:val="elementtoproof"/>
        <w:keepLines/>
        <w:ind w:left="792" w:hanging="432"/>
        <w:rPr>
          <w:rFonts w:ascii="Verdana" w:hAnsi="Verdana"/>
          <w:color w:val="000000"/>
          <w:sz w:val="20"/>
          <w:szCs w:val="20"/>
        </w:rPr>
      </w:pPr>
      <w:r w:rsidRPr="00734B43">
        <w:rPr>
          <w:rFonts w:ascii="Verdana" w:hAnsi="Verdana" w:cstheme="minorHAnsi"/>
          <w:sz w:val="20"/>
          <w:szCs w:val="20"/>
        </w:rPr>
        <w:t xml:space="preserve">112. </w:t>
      </w:r>
      <w:r w:rsidRPr="00734B43">
        <w:rPr>
          <w:rFonts w:ascii="Verdana" w:hAnsi="Verdana"/>
          <w:color w:val="000000"/>
          <w:sz w:val="20"/>
          <w:szCs w:val="20"/>
        </w:rPr>
        <w:t>McFadden, N. T.</w:t>
      </w:r>
      <w:r w:rsidR="00C870F3">
        <w:rPr>
          <w:rFonts w:ascii="Verdana" w:hAnsi="Verdana"/>
          <w:color w:val="000000"/>
          <w:sz w:val="20"/>
          <w:szCs w:val="20"/>
        </w:rPr>
        <w:t>*</w:t>
      </w:r>
      <w:r w:rsidRPr="00734B43">
        <w:rPr>
          <w:rFonts w:ascii="Verdana" w:hAnsi="Verdana"/>
          <w:color w:val="000000"/>
          <w:sz w:val="20"/>
          <w:szCs w:val="20"/>
        </w:rPr>
        <w:t xml:space="preserve">, Wilkerson, A. H., Jaiswal, J., Chaney, B. H., </w:t>
      </w:r>
      <w:r w:rsidRPr="00734B43">
        <w:rPr>
          <w:rFonts w:ascii="Verdana" w:hAnsi="Verdana"/>
          <w:b/>
          <w:bCs/>
          <w:color w:val="000000"/>
          <w:sz w:val="20"/>
          <w:szCs w:val="20"/>
        </w:rPr>
        <w:t>Stellefson, M.</w:t>
      </w:r>
      <w:r w:rsidRPr="00734B43">
        <w:rPr>
          <w:rFonts w:ascii="Verdana" w:hAnsi="Verdana"/>
          <w:color w:val="000000"/>
          <w:sz w:val="20"/>
          <w:szCs w:val="20"/>
        </w:rPr>
        <w:t>, Carmack, H. J. &amp; Lovett, K.</w:t>
      </w:r>
      <w:r w:rsidR="00C870F3">
        <w:rPr>
          <w:rFonts w:ascii="Verdana" w:hAnsi="Verdana"/>
          <w:color w:val="000000"/>
          <w:sz w:val="20"/>
          <w:szCs w:val="20"/>
        </w:rPr>
        <w:t>*</w:t>
      </w:r>
      <w:r w:rsidRPr="00734B43">
        <w:rPr>
          <w:rFonts w:ascii="Verdana" w:hAnsi="Verdana"/>
          <w:color w:val="000000"/>
          <w:sz w:val="20"/>
          <w:szCs w:val="20"/>
        </w:rPr>
        <w:t xml:space="preserve"> (</w:t>
      </w:r>
      <w:r w:rsidR="00C870F3">
        <w:rPr>
          <w:rFonts w:ascii="Verdana" w:hAnsi="Verdana"/>
          <w:color w:val="000000"/>
          <w:sz w:val="20"/>
          <w:szCs w:val="20"/>
        </w:rPr>
        <w:t>accepted; i</w:t>
      </w:r>
      <w:r w:rsidRPr="00734B43">
        <w:rPr>
          <w:rFonts w:ascii="Verdana" w:hAnsi="Verdana"/>
          <w:color w:val="000000"/>
          <w:sz w:val="20"/>
          <w:szCs w:val="20"/>
        </w:rPr>
        <w:t xml:space="preserve">n </w:t>
      </w:r>
      <w:r w:rsidR="00C870F3">
        <w:rPr>
          <w:rFonts w:ascii="Verdana" w:hAnsi="Verdana"/>
          <w:color w:val="000000"/>
          <w:sz w:val="20"/>
          <w:szCs w:val="20"/>
        </w:rPr>
        <w:t>p</w:t>
      </w:r>
      <w:r w:rsidRPr="00734B43">
        <w:rPr>
          <w:rFonts w:ascii="Verdana" w:hAnsi="Verdana"/>
          <w:color w:val="000000"/>
          <w:sz w:val="20"/>
          <w:szCs w:val="20"/>
        </w:rPr>
        <w:t xml:space="preserve">ress). Disease management experiences among college students with Type 1 Diabetes: A qualitative study. </w:t>
      </w:r>
      <w:r w:rsidRPr="00734B43">
        <w:rPr>
          <w:rFonts w:ascii="Verdana" w:hAnsi="Verdana"/>
          <w:i/>
          <w:iCs/>
          <w:color w:val="000000"/>
          <w:sz w:val="20"/>
          <w:szCs w:val="20"/>
        </w:rPr>
        <w:t>American Journal of Health Education</w:t>
      </w:r>
      <w:r w:rsidRPr="00734B43">
        <w:rPr>
          <w:rFonts w:ascii="Verdana" w:hAnsi="Verdana"/>
          <w:color w:val="000000"/>
          <w:sz w:val="20"/>
          <w:szCs w:val="20"/>
        </w:rPr>
        <w:t>.</w:t>
      </w:r>
    </w:p>
    <w:p w14:paraId="1995CE90" w14:textId="77777777" w:rsidR="00734B43" w:rsidRPr="00734B43" w:rsidRDefault="00734B43" w:rsidP="00734B43">
      <w:pPr>
        <w:pStyle w:val="elementtoproof"/>
        <w:ind w:left="792" w:hanging="432"/>
        <w:rPr>
          <w:rFonts w:ascii="Verdana" w:hAnsi="Verdana"/>
          <w:sz w:val="20"/>
          <w:szCs w:val="20"/>
        </w:rPr>
      </w:pPr>
    </w:p>
    <w:p w14:paraId="22E0FBDB" w14:textId="63F96C83" w:rsidR="003C62D7" w:rsidRDefault="00D463DB" w:rsidP="003C62D7">
      <w:pPr>
        <w:keepLines/>
        <w:ind w:left="792" w:hanging="432"/>
        <w:jc w:val="left"/>
        <w:rPr>
          <w:rFonts w:ascii="Verdana" w:eastAsiaTheme="majorEastAsia" w:hAnsi="Verdana"/>
          <w:sz w:val="20"/>
        </w:rPr>
      </w:pPr>
      <w:r>
        <w:rPr>
          <w:rFonts w:ascii="Verdana" w:hAnsi="Verdana" w:cstheme="minorHAnsi"/>
          <w:sz w:val="20"/>
        </w:rPr>
        <w:t xml:space="preserve">111. </w:t>
      </w:r>
      <w:r w:rsidRPr="00535CB4">
        <w:rPr>
          <w:rFonts w:ascii="Verdana" w:hAnsi="Verdana" w:cstheme="minorHAnsi"/>
          <w:b/>
          <w:bCs/>
          <w:sz w:val="20"/>
        </w:rPr>
        <w:t>Stellefson, M.</w:t>
      </w:r>
      <w:r>
        <w:rPr>
          <w:rFonts w:ascii="Verdana" w:hAnsi="Verdana" w:cstheme="minorHAnsi"/>
          <w:sz w:val="20"/>
        </w:rPr>
        <w:t xml:space="preserve">, </w:t>
      </w:r>
      <w:r w:rsidR="00E601C7">
        <w:rPr>
          <w:rFonts w:ascii="Verdana" w:hAnsi="Verdana" w:cstheme="minorHAnsi"/>
          <w:sz w:val="20"/>
        </w:rPr>
        <w:t>Boyd, I.</w:t>
      </w:r>
      <w:r w:rsidR="003C0BFD">
        <w:rPr>
          <w:rFonts w:ascii="Verdana" w:hAnsi="Verdana" w:cstheme="minorHAnsi"/>
          <w:sz w:val="20"/>
        </w:rPr>
        <w:t>**</w:t>
      </w:r>
      <w:r w:rsidR="00E601C7">
        <w:rPr>
          <w:rFonts w:ascii="Verdana" w:hAnsi="Verdana" w:cstheme="minorHAnsi"/>
          <w:sz w:val="20"/>
        </w:rPr>
        <w:t>, Flora, S.</w:t>
      </w:r>
      <w:r w:rsidR="003C0BFD">
        <w:rPr>
          <w:rFonts w:ascii="Verdana" w:hAnsi="Verdana" w:cstheme="minorHAnsi"/>
          <w:sz w:val="20"/>
        </w:rPr>
        <w:t>*</w:t>
      </w:r>
      <w:r w:rsidR="00E601C7">
        <w:rPr>
          <w:rFonts w:ascii="Verdana" w:hAnsi="Verdana" w:cstheme="minorHAnsi"/>
          <w:sz w:val="20"/>
        </w:rPr>
        <w:t>, Campbell, O.</w:t>
      </w:r>
      <w:r w:rsidR="003C0BFD">
        <w:rPr>
          <w:rFonts w:ascii="Verdana" w:hAnsi="Verdana" w:cstheme="minorHAnsi"/>
          <w:sz w:val="20"/>
        </w:rPr>
        <w:t>**</w:t>
      </w:r>
      <w:r w:rsidR="00E601C7">
        <w:rPr>
          <w:rFonts w:ascii="Verdana" w:hAnsi="Verdana" w:cstheme="minorHAnsi"/>
          <w:sz w:val="20"/>
        </w:rPr>
        <w:t xml:space="preserve">, </w:t>
      </w:r>
      <w:r w:rsidR="007F5D07">
        <w:rPr>
          <w:rFonts w:ascii="Verdana" w:hAnsi="Verdana" w:cstheme="minorHAnsi"/>
          <w:sz w:val="20"/>
        </w:rPr>
        <w:t xml:space="preserve">&amp; </w:t>
      </w:r>
      <w:r w:rsidR="00E601C7">
        <w:rPr>
          <w:rFonts w:ascii="Verdana" w:hAnsi="Verdana" w:cstheme="minorHAnsi"/>
          <w:sz w:val="20"/>
        </w:rPr>
        <w:t xml:space="preserve">Knowlden, A. </w:t>
      </w:r>
      <w:r w:rsidR="004F321B" w:rsidRPr="00E61467">
        <w:rPr>
          <w:rFonts w:ascii="Verdana" w:eastAsiaTheme="majorEastAsia" w:hAnsi="Verdana"/>
          <w:sz w:val="20"/>
        </w:rPr>
        <w:t>(</w:t>
      </w:r>
      <w:r w:rsidR="004F321B">
        <w:rPr>
          <w:rFonts w:ascii="Verdana" w:eastAsiaTheme="majorEastAsia" w:hAnsi="Verdana"/>
          <w:sz w:val="20"/>
        </w:rPr>
        <w:t>2024</w:t>
      </w:r>
      <w:r w:rsidR="004F321B" w:rsidRPr="00E61467">
        <w:rPr>
          <w:rFonts w:ascii="Verdana" w:eastAsiaTheme="majorEastAsia" w:hAnsi="Verdana"/>
          <w:sz w:val="20"/>
        </w:rPr>
        <w:t>)</w:t>
      </w:r>
      <w:r w:rsidR="004F321B">
        <w:rPr>
          <w:rFonts w:ascii="Verdana" w:eastAsiaTheme="majorEastAsia" w:hAnsi="Verdana"/>
          <w:sz w:val="20"/>
        </w:rPr>
        <w:t xml:space="preserve">. </w:t>
      </w:r>
      <w:r w:rsidR="007F5D07">
        <w:rPr>
          <w:rFonts w:ascii="Verdana" w:hAnsi="Verdana" w:cstheme="minorHAnsi"/>
          <w:sz w:val="20"/>
        </w:rPr>
        <w:t>Health literacy assessment of NHLBI COPD education playlist on YouTube</w:t>
      </w:r>
      <w:r w:rsidR="006E42A8">
        <w:rPr>
          <w:rFonts w:ascii="Verdana" w:hAnsi="Verdana" w:cstheme="minorHAnsi"/>
          <w:sz w:val="20"/>
        </w:rPr>
        <w:t>.</w:t>
      </w:r>
      <w:r w:rsidR="003C0BFD">
        <w:rPr>
          <w:rFonts w:ascii="Verdana" w:hAnsi="Verdana" w:cstheme="minorHAnsi"/>
          <w:sz w:val="20"/>
        </w:rPr>
        <w:t xml:space="preserve"> </w:t>
      </w:r>
      <w:r w:rsidR="00535CB4" w:rsidRPr="00747044">
        <w:rPr>
          <w:rFonts w:ascii="Verdana" w:eastAsiaTheme="majorEastAsia" w:hAnsi="Verdana"/>
          <w:i/>
          <w:iCs/>
          <w:sz w:val="20"/>
        </w:rPr>
        <w:t>American Journal of Health Education</w:t>
      </w:r>
      <w:r w:rsidR="003157E6">
        <w:rPr>
          <w:rFonts w:ascii="Verdana" w:eastAsiaTheme="majorEastAsia" w:hAnsi="Verdana"/>
          <w:sz w:val="20"/>
        </w:rPr>
        <w:t xml:space="preserve">, </w:t>
      </w:r>
      <w:r w:rsidR="004B6D12" w:rsidRPr="004B6D12">
        <w:rPr>
          <w:rFonts w:ascii="Verdana" w:eastAsiaTheme="majorEastAsia" w:hAnsi="Verdana"/>
          <w:i/>
          <w:iCs/>
          <w:sz w:val="20"/>
        </w:rPr>
        <w:t>55</w:t>
      </w:r>
      <w:r w:rsidR="004B6D12">
        <w:rPr>
          <w:rFonts w:ascii="Verdana" w:eastAsiaTheme="majorEastAsia" w:hAnsi="Verdana"/>
          <w:sz w:val="20"/>
        </w:rPr>
        <w:t xml:space="preserve">(3), </w:t>
      </w:r>
      <w:r w:rsidR="004F321B">
        <w:rPr>
          <w:rFonts w:ascii="Verdana" w:eastAsiaTheme="majorEastAsia" w:hAnsi="Verdana"/>
          <w:sz w:val="20"/>
        </w:rPr>
        <w:t>177-188</w:t>
      </w:r>
      <w:r w:rsidR="00535CB4">
        <w:rPr>
          <w:rFonts w:ascii="Verdana" w:eastAsiaTheme="majorEastAsia" w:hAnsi="Verdana"/>
          <w:sz w:val="20"/>
        </w:rPr>
        <w:t>.</w:t>
      </w:r>
      <w:r w:rsidR="003C62D7">
        <w:rPr>
          <w:rFonts w:ascii="Verdana" w:eastAsiaTheme="majorEastAsia" w:hAnsi="Verdana"/>
          <w:sz w:val="20"/>
        </w:rPr>
        <w:t xml:space="preserve"> </w:t>
      </w:r>
    </w:p>
    <w:p w14:paraId="15F384ED" w14:textId="327813D1" w:rsidR="00D463DB" w:rsidRDefault="003C62D7" w:rsidP="00747044">
      <w:pPr>
        <w:ind w:left="792" w:hanging="432"/>
        <w:jc w:val="left"/>
        <w:rPr>
          <w:rFonts w:ascii="Verdana" w:eastAsiaTheme="majorEastAsia" w:hAnsi="Verdana"/>
          <w:sz w:val="20"/>
        </w:rPr>
      </w:pPr>
      <w:r w:rsidRPr="003C62D7">
        <w:rPr>
          <w:rFonts w:ascii="Verdana" w:eastAsiaTheme="majorEastAsia" w:hAnsi="Verdana"/>
          <w:sz w:val="20"/>
        </w:rPr>
        <w:t xml:space="preserve"> </w:t>
      </w:r>
      <w:r>
        <w:rPr>
          <w:rFonts w:ascii="Verdana" w:eastAsiaTheme="majorEastAsia" w:hAnsi="Verdana"/>
          <w:sz w:val="20"/>
        </w:rPr>
        <w:t xml:space="preserve"> </w:t>
      </w:r>
    </w:p>
    <w:p w14:paraId="781D0674" w14:textId="2EFE2519" w:rsidR="00BA4C99" w:rsidRDefault="00BA4C99" w:rsidP="00BA4C99">
      <w:pPr>
        <w:jc w:val="center"/>
        <w:rPr>
          <w:rFonts w:ascii="Verdana" w:hAnsi="Verdana"/>
          <w:b/>
          <w:u w:val="single"/>
        </w:rPr>
      </w:pPr>
      <w:r>
        <w:rPr>
          <w:rFonts w:ascii="Verdana" w:hAnsi="Verdana"/>
          <w:b/>
          <w:u w:val="single"/>
        </w:rPr>
        <w:t>2023</w:t>
      </w:r>
    </w:p>
    <w:p w14:paraId="439CF984" w14:textId="77777777" w:rsidR="00BA4C99" w:rsidRDefault="00BA4C99" w:rsidP="00747044">
      <w:pPr>
        <w:ind w:left="792" w:hanging="432"/>
        <w:jc w:val="left"/>
        <w:rPr>
          <w:rFonts w:ascii="Verdana" w:hAnsi="Verdana" w:cstheme="minorHAnsi"/>
          <w:sz w:val="20"/>
        </w:rPr>
      </w:pPr>
    </w:p>
    <w:p w14:paraId="589C0789" w14:textId="61A3BB41" w:rsidR="00747044" w:rsidRPr="00747044" w:rsidRDefault="00AF3CB9" w:rsidP="00747044">
      <w:pPr>
        <w:ind w:left="792" w:hanging="432"/>
        <w:jc w:val="left"/>
        <w:rPr>
          <w:rFonts w:ascii="Verdana" w:eastAsiaTheme="majorEastAsia" w:hAnsi="Verdana"/>
          <w:sz w:val="20"/>
        </w:rPr>
      </w:pPr>
      <w:r w:rsidRPr="00747044">
        <w:rPr>
          <w:rFonts w:ascii="Verdana" w:hAnsi="Verdana" w:cstheme="minorHAnsi"/>
          <w:sz w:val="20"/>
        </w:rPr>
        <w:t xml:space="preserve">110. </w:t>
      </w:r>
      <w:r w:rsidR="00C16B26" w:rsidRPr="00747044">
        <w:rPr>
          <w:rFonts w:ascii="Verdana" w:hAnsi="Verdana" w:cstheme="minorHAnsi"/>
          <w:sz w:val="20"/>
        </w:rPr>
        <w:t>Williamson, M. M.</w:t>
      </w:r>
      <w:r w:rsidR="00BE7B53">
        <w:rPr>
          <w:rFonts w:ascii="Verdana" w:hAnsi="Verdana" w:cstheme="minorHAnsi"/>
          <w:sz w:val="20"/>
        </w:rPr>
        <w:t>*</w:t>
      </w:r>
      <w:r w:rsidR="00C16B26" w:rsidRPr="00747044">
        <w:rPr>
          <w:rFonts w:ascii="Verdana" w:hAnsi="Verdana" w:cstheme="minorHAnsi"/>
          <w:sz w:val="20"/>
        </w:rPr>
        <w:t xml:space="preserve">, &amp; </w:t>
      </w:r>
      <w:r w:rsidR="00C16B26" w:rsidRPr="00747044">
        <w:rPr>
          <w:rFonts w:ascii="Verdana" w:hAnsi="Verdana" w:cstheme="minorHAnsi"/>
          <w:b/>
          <w:bCs/>
          <w:sz w:val="20"/>
        </w:rPr>
        <w:t>Stellefson, M.</w:t>
      </w:r>
      <w:r w:rsidR="00747044" w:rsidRPr="00747044">
        <w:rPr>
          <w:rFonts w:ascii="Verdana" w:hAnsi="Verdana" w:cstheme="minorHAnsi"/>
          <w:b/>
          <w:bCs/>
          <w:sz w:val="20"/>
        </w:rPr>
        <w:t xml:space="preserve"> </w:t>
      </w:r>
      <w:r w:rsidR="004C10C3" w:rsidRPr="004C10C3">
        <w:rPr>
          <w:rFonts w:ascii="Verdana" w:hAnsi="Verdana" w:cstheme="minorHAnsi"/>
          <w:sz w:val="20"/>
        </w:rPr>
        <w:t>(2023).</w:t>
      </w:r>
      <w:r w:rsidR="004C10C3">
        <w:rPr>
          <w:rFonts w:ascii="Verdana" w:hAnsi="Verdana" w:cstheme="minorHAnsi"/>
          <w:b/>
          <w:bCs/>
          <w:sz w:val="20"/>
        </w:rPr>
        <w:t xml:space="preserve"> </w:t>
      </w:r>
      <w:r w:rsidR="00747044" w:rsidRPr="00747044">
        <w:rPr>
          <w:rFonts w:ascii="Verdana" w:eastAsiaTheme="majorEastAsia" w:hAnsi="Verdana"/>
          <w:sz w:val="20"/>
        </w:rPr>
        <w:t xml:space="preserve">Make room for cultural competence: A commentary on </w:t>
      </w:r>
      <w:r w:rsidR="00747044" w:rsidRPr="00747044">
        <w:rPr>
          <w:rFonts w:ascii="Verdana" w:eastAsiaTheme="majorEastAsia" w:hAnsi="Verdana"/>
          <w:i/>
          <w:iCs/>
          <w:sz w:val="20"/>
        </w:rPr>
        <w:t xml:space="preserve">¡Haz </w:t>
      </w:r>
      <w:proofErr w:type="spellStart"/>
      <w:r w:rsidR="00747044" w:rsidRPr="00747044">
        <w:rPr>
          <w:rFonts w:ascii="Verdana" w:eastAsiaTheme="majorEastAsia" w:hAnsi="Verdana"/>
          <w:i/>
          <w:iCs/>
          <w:sz w:val="20"/>
        </w:rPr>
        <w:t>Espacio</w:t>
      </w:r>
      <w:proofErr w:type="spellEnd"/>
      <w:r w:rsidR="00747044" w:rsidRPr="00747044">
        <w:rPr>
          <w:rFonts w:ascii="Verdana" w:eastAsiaTheme="majorEastAsia" w:hAnsi="Verdana"/>
          <w:i/>
          <w:iCs/>
          <w:sz w:val="20"/>
        </w:rPr>
        <w:t xml:space="preserve"> para </w:t>
      </w:r>
      <w:proofErr w:type="spellStart"/>
      <w:r w:rsidR="00747044" w:rsidRPr="00747044">
        <w:rPr>
          <w:rFonts w:ascii="Verdana" w:eastAsiaTheme="majorEastAsia" w:hAnsi="Verdana"/>
          <w:i/>
          <w:iCs/>
          <w:sz w:val="20"/>
        </w:rPr>
        <w:t>Papi</w:t>
      </w:r>
      <w:proofErr w:type="spellEnd"/>
      <w:r w:rsidR="00747044" w:rsidRPr="00747044">
        <w:rPr>
          <w:rFonts w:ascii="Verdana" w:eastAsiaTheme="majorEastAsia" w:hAnsi="Verdana"/>
          <w:i/>
          <w:iCs/>
          <w:sz w:val="20"/>
        </w:rPr>
        <w:t>!</w:t>
      </w:r>
      <w:r w:rsidR="00E61467" w:rsidRPr="00E61467">
        <w:rPr>
          <w:rFonts w:ascii="Verdana" w:eastAsiaTheme="majorEastAsia" w:hAnsi="Verdana"/>
          <w:sz w:val="20"/>
        </w:rPr>
        <w:t>.</w:t>
      </w:r>
      <w:r w:rsidR="00747044">
        <w:rPr>
          <w:rFonts w:ascii="Verdana" w:eastAsiaTheme="majorEastAsia" w:hAnsi="Verdana"/>
          <w:i/>
          <w:iCs/>
          <w:sz w:val="20"/>
        </w:rPr>
        <w:t xml:space="preserve"> </w:t>
      </w:r>
      <w:r w:rsidR="00747044" w:rsidRPr="00747044">
        <w:rPr>
          <w:rFonts w:ascii="Verdana" w:eastAsiaTheme="majorEastAsia" w:hAnsi="Verdana"/>
          <w:i/>
          <w:iCs/>
          <w:sz w:val="20"/>
        </w:rPr>
        <w:t>American Journal of Health Education</w:t>
      </w:r>
      <w:r w:rsidR="00747044">
        <w:rPr>
          <w:rFonts w:ascii="Verdana" w:eastAsiaTheme="majorEastAsia" w:hAnsi="Verdana"/>
          <w:sz w:val="20"/>
        </w:rPr>
        <w:t>.</w:t>
      </w:r>
      <w:r w:rsidR="001F19E7">
        <w:rPr>
          <w:rFonts w:ascii="Verdana" w:eastAsiaTheme="majorEastAsia" w:hAnsi="Verdana"/>
          <w:sz w:val="20"/>
        </w:rPr>
        <w:t xml:space="preserve"> </w:t>
      </w:r>
      <w:r w:rsidR="001E2E7F" w:rsidRPr="00135904">
        <w:rPr>
          <w:rFonts w:ascii="Verdana" w:hAnsi="Verdana"/>
          <w:i/>
          <w:iCs/>
          <w:sz w:val="20"/>
        </w:rPr>
        <w:t>5</w:t>
      </w:r>
      <w:r w:rsidR="00251DDF">
        <w:rPr>
          <w:rFonts w:ascii="Verdana" w:hAnsi="Verdana"/>
          <w:i/>
          <w:iCs/>
          <w:sz w:val="20"/>
        </w:rPr>
        <w:t>4</w:t>
      </w:r>
      <w:r w:rsidR="001E2E7F">
        <w:rPr>
          <w:rFonts w:ascii="Verdana" w:hAnsi="Verdana"/>
          <w:sz w:val="20"/>
        </w:rPr>
        <w:t>(</w:t>
      </w:r>
      <w:r w:rsidR="00251DDF">
        <w:rPr>
          <w:rFonts w:ascii="Verdana" w:hAnsi="Verdana"/>
          <w:sz w:val="20"/>
        </w:rPr>
        <w:t>6</w:t>
      </w:r>
      <w:r w:rsidR="001E2E7F">
        <w:rPr>
          <w:rFonts w:ascii="Verdana" w:hAnsi="Verdana"/>
          <w:sz w:val="20"/>
        </w:rPr>
        <w:t xml:space="preserve">), </w:t>
      </w:r>
      <w:r w:rsidR="00373409">
        <w:rPr>
          <w:rFonts w:ascii="Verdana" w:hAnsi="Verdana"/>
          <w:sz w:val="20"/>
        </w:rPr>
        <w:t>413</w:t>
      </w:r>
      <w:r w:rsidR="001E2E7F">
        <w:rPr>
          <w:rFonts w:ascii="Verdana" w:hAnsi="Verdana"/>
          <w:sz w:val="20"/>
        </w:rPr>
        <w:t>-</w:t>
      </w:r>
      <w:r w:rsidR="00373409">
        <w:rPr>
          <w:rFonts w:ascii="Verdana" w:hAnsi="Verdana"/>
          <w:sz w:val="20"/>
        </w:rPr>
        <w:t>416</w:t>
      </w:r>
      <w:r w:rsidR="001E2E7F">
        <w:rPr>
          <w:rFonts w:ascii="Verdana" w:hAnsi="Verdana"/>
          <w:sz w:val="20"/>
        </w:rPr>
        <w:t>.</w:t>
      </w:r>
      <w:r w:rsidR="001F19E7">
        <w:rPr>
          <w:rFonts w:ascii="Verdana" w:eastAsiaTheme="majorEastAsia" w:hAnsi="Verdana"/>
          <w:sz w:val="20"/>
        </w:rPr>
        <w:t xml:space="preserve"> </w:t>
      </w:r>
    </w:p>
    <w:p w14:paraId="6E0252F1" w14:textId="41D662E0" w:rsidR="00AF3CB9" w:rsidRDefault="00AF3CB9" w:rsidP="00402236">
      <w:pPr>
        <w:ind w:left="792" w:hanging="432"/>
        <w:jc w:val="left"/>
        <w:rPr>
          <w:rFonts w:ascii="Verdana" w:hAnsi="Verdana" w:cstheme="minorHAnsi"/>
          <w:sz w:val="20"/>
        </w:rPr>
      </w:pPr>
    </w:p>
    <w:p w14:paraId="08B45ED0" w14:textId="76BD743D" w:rsidR="00F72448" w:rsidRPr="00F72448" w:rsidRDefault="00F72448" w:rsidP="005D1A5B">
      <w:pPr>
        <w:keepLines/>
        <w:ind w:left="792" w:hanging="432"/>
        <w:jc w:val="left"/>
        <w:rPr>
          <w:rFonts w:ascii="Verdana" w:hAnsi="Verdana"/>
          <w:sz w:val="20"/>
        </w:rPr>
      </w:pPr>
      <w:r w:rsidRPr="00F72448">
        <w:rPr>
          <w:rFonts w:ascii="Verdana" w:hAnsi="Verdana" w:cstheme="minorHAnsi"/>
          <w:sz w:val="20"/>
        </w:rPr>
        <w:t xml:space="preserve">109. Chaney, B., </w:t>
      </w:r>
      <w:r w:rsidRPr="00F72448">
        <w:rPr>
          <w:rFonts w:ascii="Verdana" w:hAnsi="Verdana" w:cstheme="minorHAnsi"/>
          <w:b/>
          <w:bCs/>
          <w:sz w:val="20"/>
        </w:rPr>
        <w:t>Stellefson, M.</w:t>
      </w:r>
      <w:r w:rsidRPr="00F72448">
        <w:rPr>
          <w:rFonts w:ascii="Verdana" w:hAnsi="Verdana" w:cstheme="minorHAnsi"/>
          <w:sz w:val="20"/>
        </w:rPr>
        <w:t>, Chaney, D., Opp, M., Lovett, K.</w:t>
      </w:r>
      <w:r w:rsidR="00BE7B53">
        <w:rPr>
          <w:rFonts w:ascii="Verdana" w:hAnsi="Verdana" w:cstheme="minorHAnsi"/>
          <w:sz w:val="20"/>
        </w:rPr>
        <w:t>*</w:t>
      </w:r>
      <w:r w:rsidRPr="00F72448">
        <w:rPr>
          <w:rFonts w:ascii="Verdana" w:hAnsi="Verdana" w:cstheme="minorHAnsi"/>
          <w:sz w:val="20"/>
        </w:rPr>
        <w:t>, &amp; Allard, M.</w:t>
      </w:r>
      <w:r w:rsidR="00BE7B53">
        <w:rPr>
          <w:rFonts w:ascii="Verdana" w:hAnsi="Verdana" w:cstheme="minorHAnsi"/>
          <w:sz w:val="20"/>
        </w:rPr>
        <w:t>**</w:t>
      </w:r>
      <w:r w:rsidRPr="00F72448">
        <w:rPr>
          <w:rFonts w:ascii="Verdana" w:hAnsi="Verdana" w:cstheme="minorHAnsi"/>
          <w:sz w:val="20"/>
        </w:rPr>
        <w:t xml:space="preserve"> </w:t>
      </w:r>
      <w:r w:rsidR="004C10C3">
        <w:rPr>
          <w:rFonts w:ascii="Verdana" w:hAnsi="Verdana" w:cstheme="minorHAnsi"/>
          <w:sz w:val="20"/>
        </w:rPr>
        <w:t xml:space="preserve">(2023). </w:t>
      </w:r>
      <w:r w:rsidRPr="00F72448">
        <w:rPr>
          <w:rFonts w:ascii="Verdana" w:hAnsi="Verdana" w:cstheme="minorHAnsi"/>
          <w:sz w:val="20"/>
        </w:rPr>
        <w:t xml:space="preserve">COVID-19 health education activities: An analysis of a national sample of Certified Health Education Specialists (CHES®/MCHES®) in response to the global pandemic. </w:t>
      </w:r>
      <w:r w:rsidR="00402236" w:rsidRPr="00F72448">
        <w:rPr>
          <w:rFonts w:ascii="Verdana" w:hAnsi="Verdana" w:cstheme="minorHAnsi"/>
          <w:sz w:val="20"/>
        </w:rPr>
        <w:t>(</w:t>
      </w:r>
      <w:r w:rsidR="00402236">
        <w:rPr>
          <w:rFonts w:ascii="Verdana" w:hAnsi="Verdana" w:cstheme="minorHAnsi"/>
          <w:sz w:val="20"/>
        </w:rPr>
        <w:t>published online</w:t>
      </w:r>
      <w:r w:rsidR="00402236" w:rsidRPr="00F72448">
        <w:rPr>
          <w:rFonts w:ascii="Verdana" w:hAnsi="Verdana" w:cstheme="minorHAnsi"/>
          <w:sz w:val="20"/>
        </w:rPr>
        <w:t>).</w:t>
      </w:r>
      <w:r w:rsidR="00402236">
        <w:rPr>
          <w:rFonts w:ascii="Verdana" w:hAnsi="Verdana" w:cstheme="minorHAnsi"/>
          <w:sz w:val="20"/>
        </w:rPr>
        <w:t xml:space="preserve"> </w:t>
      </w:r>
      <w:r w:rsidRPr="00F72448">
        <w:rPr>
          <w:rFonts w:ascii="Verdana" w:hAnsi="Verdana" w:cstheme="minorHAnsi"/>
          <w:i/>
          <w:iCs/>
          <w:sz w:val="20"/>
        </w:rPr>
        <w:t>Health Promotion Practice</w:t>
      </w:r>
      <w:r w:rsidRPr="00F72448">
        <w:rPr>
          <w:rFonts w:ascii="Verdana" w:hAnsi="Verdana" w:cstheme="minorHAnsi"/>
          <w:sz w:val="20"/>
        </w:rPr>
        <w:t xml:space="preserve"> </w:t>
      </w:r>
      <w:hyperlink r:id="rId13" w:history="1">
        <w:r w:rsidR="00EA1D64" w:rsidRPr="00EA1D64">
          <w:rPr>
            <w:rStyle w:val="Hyperlink"/>
            <w:rFonts w:ascii="Verdana" w:hAnsi="Verdana"/>
            <w:sz w:val="20"/>
          </w:rPr>
          <w:t>https://doi.org/10.1177/15248399231184447</w:t>
        </w:r>
      </w:hyperlink>
    </w:p>
    <w:p w14:paraId="5DC21AC6" w14:textId="77777777" w:rsidR="00F72448" w:rsidRDefault="00F72448" w:rsidP="00F64E6C">
      <w:pPr>
        <w:keepLines/>
        <w:ind w:left="792" w:hanging="432"/>
        <w:jc w:val="left"/>
        <w:rPr>
          <w:rFonts w:ascii="Verdana" w:hAnsi="Verdana"/>
          <w:sz w:val="20"/>
        </w:rPr>
      </w:pPr>
    </w:p>
    <w:p w14:paraId="3BA53290" w14:textId="35175B45" w:rsidR="00F64E6C" w:rsidRPr="00F64E6C" w:rsidRDefault="00D006FE" w:rsidP="00F64E6C">
      <w:pPr>
        <w:keepLines/>
        <w:ind w:left="792" w:hanging="432"/>
        <w:jc w:val="left"/>
        <w:rPr>
          <w:rFonts w:ascii="Verdana" w:hAnsi="Verdana"/>
          <w:sz w:val="20"/>
        </w:rPr>
      </w:pPr>
      <w:r w:rsidRPr="00C94704">
        <w:rPr>
          <w:rFonts w:ascii="Verdana" w:hAnsi="Verdana"/>
          <w:sz w:val="20"/>
        </w:rPr>
        <w:t xml:space="preserve">108. Becker, C. M., </w:t>
      </w:r>
      <w:r w:rsidRPr="00D006FE">
        <w:rPr>
          <w:rFonts w:ascii="Verdana" w:hAnsi="Verdana"/>
          <w:b/>
          <w:bCs/>
          <w:sz w:val="20"/>
        </w:rPr>
        <w:t>Stellefson, M.</w:t>
      </w:r>
      <w:r w:rsidRPr="00C94704">
        <w:rPr>
          <w:rFonts w:ascii="Verdana" w:hAnsi="Verdana"/>
          <w:sz w:val="20"/>
        </w:rPr>
        <w:t>, Hoglund, L., Martin, R., Bian, H., &amp; Odom, A.</w:t>
      </w:r>
      <w:r w:rsidR="007C5CE6">
        <w:rPr>
          <w:rFonts w:ascii="Verdana" w:hAnsi="Verdana"/>
          <w:sz w:val="20"/>
        </w:rPr>
        <w:t>*</w:t>
      </w:r>
      <w:r w:rsidRPr="00C94704">
        <w:rPr>
          <w:rFonts w:ascii="Verdana" w:hAnsi="Verdana"/>
          <w:sz w:val="20"/>
        </w:rPr>
        <w:t xml:space="preserve"> </w:t>
      </w:r>
      <w:r w:rsidR="004C10C3">
        <w:rPr>
          <w:rFonts w:ascii="Verdana" w:hAnsi="Verdana"/>
          <w:sz w:val="20"/>
        </w:rPr>
        <w:t xml:space="preserve">(2023). </w:t>
      </w:r>
      <w:r w:rsidRPr="00C94704">
        <w:rPr>
          <w:rFonts w:ascii="Verdana" w:hAnsi="Verdana"/>
          <w:sz w:val="20"/>
        </w:rPr>
        <w:t>Perceived health interests of college students. (</w:t>
      </w:r>
      <w:r w:rsidR="00F64E6C">
        <w:rPr>
          <w:rFonts w:ascii="Verdana" w:hAnsi="Verdana"/>
          <w:sz w:val="20"/>
        </w:rPr>
        <w:t>published online</w:t>
      </w:r>
      <w:r w:rsidRPr="00C94704">
        <w:rPr>
          <w:rFonts w:ascii="Verdana" w:hAnsi="Verdana"/>
          <w:sz w:val="20"/>
        </w:rPr>
        <w:t xml:space="preserve">). </w:t>
      </w:r>
      <w:r w:rsidRPr="00C94704">
        <w:rPr>
          <w:rFonts w:ascii="Verdana" w:hAnsi="Verdana"/>
          <w:i/>
          <w:iCs/>
          <w:sz w:val="20"/>
        </w:rPr>
        <w:t>American Journal of College Health</w:t>
      </w:r>
      <w:r w:rsidRPr="00C94704">
        <w:rPr>
          <w:rFonts w:ascii="Verdana" w:hAnsi="Verdana"/>
          <w:sz w:val="20"/>
        </w:rPr>
        <w:t xml:space="preserve">. </w:t>
      </w:r>
      <w:hyperlink r:id="rId14" w:history="1">
        <w:r w:rsidR="00F64E6C" w:rsidRPr="00066294">
          <w:rPr>
            <w:rStyle w:val="Hyperlink"/>
            <w:rFonts w:ascii="Verdana" w:hAnsi="Verdana" w:cs="Arial"/>
            <w:sz w:val="20"/>
          </w:rPr>
          <w:t>https://doi.org/10.1080/07448481.2023.2198019</w:t>
        </w:r>
      </w:hyperlink>
    </w:p>
    <w:p w14:paraId="6CB6CB61" w14:textId="77777777" w:rsidR="00F64E6C" w:rsidRPr="00C94704" w:rsidRDefault="00F64E6C" w:rsidP="00D006FE">
      <w:pPr>
        <w:keepLines/>
        <w:ind w:left="792" w:hanging="432"/>
        <w:jc w:val="left"/>
        <w:rPr>
          <w:rFonts w:ascii="Verdana" w:hAnsi="Verdana"/>
          <w:sz w:val="20"/>
        </w:rPr>
      </w:pPr>
    </w:p>
    <w:p w14:paraId="267F617E" w14:textId="1F543582" w:rsidR="0010132C" w:rsidRDefault="0010132C" w:rsidP="0010132C">
      <w:pPr>
        <w:jc w:val="center"/>
        <w:rPr>
          <w:rFonts w:ascii="Verdana" w:hAnsi="Verdana"/>
          <w:b/>
          <w:u w:val="single"/>
        </w:rPr>
      </w:pPr>
      <w:r>
        <w:rPr>
          <w:rFonts w:ascii="Verdana" w:hAnsi="Verdana"/>
          <w:b/>
          <w:u w:val="single"/>
        </w:rPr>
        <w:t>2</w:t>
      </w:r>
      <w:r w:rsidRPr="00971FFF">
        <w:rPr>
          <w:rFonts w:ascii="Verdana" w:hAnsi="Verdana"/>
          <w:b/>
          <w:u w:val="single"/>
        </w:rPr>
        <w:t>0</w:t>
      </w:r>
      <w:r>
        <w:rPr>
          <w:rFonts w:ascii="Verdana" w:hAnsi="Verdana"/>
          <w:b/>
          <w:u w:val="single"/>
        </w:rPr>
        <w:t>22</w:t>
      </w:r>
    </w:p>
    <w:p w14:paraId="1B921A38" w14:textId="4F049F53" w:rsidR="004103F3" w:rsidRDefault="004103F3" w:rsidP="0010132C">
      <w:pPr>
        <w:jc w:val="center"/>
        <w:rPr>
          <w:rFonts w:ascii="Verdana" w:hAnsi="Verdana"/>
          <w:b/>
          <w:u w:val="single"/>
        </w:rPr>
      </w:pPr>
    </w:p>
    <w:p w14:paraId="5D6B14C4" w14:textId="4F751B5E" w:rsidR="00E31485" w:rsidRDefault="00E31485" w:rsidP="00E31485">
      <w:pPr>
        <w:keepLines/>
        <w:ind w:left="792" w:hanging="432"/>
        <w:jc w:val="left"/>
        <w:rPr>
          <w:rFonts w:ascii="Verdana" w:hAnsi="Verdana"/>
          <w:sz w:val="20"/>
        </w:rPr>
      </w:pPr>
      <w:r>
        <w:rPr>
          <w:rFonts w:ascii="Verdana" w:hAnsi="Verdana"/>
          <w:sz w:val="20"/>
        </w:rPr>
        <w:t xml:space="preserve">107. Moore, J.*, Turner, L., Chaney, B., &amp; </w:t>
      </w:r>
      <w:r w:rsidRPr="00CB5E2B">
        <w:rPr>
          <w:rFonts w:ascii="Verdana" w:hAnsi="Verdana"/>
          <w:b/>
          <w:bCs/>
          <w:sz w:val="20"/>
        </w:rPr>
        <w:t>Stellefson, M.</w:t>
      </w:r>
      <w:r>
        <w:rPr>
          <w:rFonts w:ascii="Verdana" w:hAnsi="Verdana"/>
          <w:sz w:val="20"/>
        </w:rPr>
        <w:t xml:space="preserve"> (2022). Dental hygiene behaviors among young adults: A systematic review of surveys using the theory of planned behavior. </w:t>
      </w:r>
      <w:r w:rsidRPr="00CB5E2B">
        <w:rPr>
          <w:rFonts w:ascii="Verdana" w:hAnsi="Verdana"/>
          <w:i/>
          <w:iCs/>
          <w:sz w:val="20"/>
        </w:rPr>
        <w:t>American Journal of Health Education</w:t>
      </w:r>
      <w:r>
        <w:rPr>
          <w:rFonts w:ascii="Verdana" w:hAnsi="Verdana"/>
          <w:i/>
          <w:iCs/>
          <w:sz w:val="20"/>
        </w:rPr>
        <w:t>.</w:t>
      </w:r>
      <w:r w:rsidR="007B2A36">
        <w:rPr>
          <w:rFonts w:ascii="Verdana" w:hAnsi="Verdana"/>
          <w:sz w:val="20"/>
        </w:rPr>
        <w:t xml:space="preserve"> </w:t>
      </w:r>
      <w:r w:rsidR="00FF072A" w:rsidRPr="00DD3C0F">
        <w:rPr>
          <w:rFonts w:ascii="Verdana" w:hAnsi="Verdana"/>
          <w:i/>
          <w:iCs/>
          <w:sz w:val="20"/>
        </w:rPr>
        <w:t>53</w:t>
      </w:r>
      <w:r w:rsidR="00FF072A">
        <w:rPr>
          <w:rFonts w:ascii="Verdana" w:hAnsi="Verdana"/>
          <w:sz w:val="20"/>
        </w:rPr>
        <w:t>(</w:t>
      </w:r>
      <w:r w:rsidR="00135904">
        <w:rPr>
          <w:rFonts w:ascii="Verdana" w:hAnsi="Verdana"/>
          <w:sz w:val="20"/>
        </w:rPr>
        <w:t xml:space="preserve">5), </w:t>
      </w:r>
      <w:r w:rsidR="00DD3C0F">
        <w:rPr>
          <w:rFonts w:ascii="Verdana" w:hAnsi="Verdana"/>
          <w:sz w:val="20"/>
        </w:rPr>
        <w:t>312-324</w:t>
      </w:r>
      <w:r w:rsidR="00135904">
        <w:rPr>
          <w:rFonts w:ascii="Verdana" w:hAnsi="Verdana"/>
          <w:sz w:val="20"/>
        </w:rPr>
        <w:t xml:space="preserve">. </w:t>
      </w:r>
    </w:p>
    <w:p w14:paraId="17586CA4" w14:textId="364C96B0" w:rsidR="00D97310" w:rsidRDefault="00D97310" w:rsidP="00E31485">
      <w:pPr>
        <w:keepLines/>
        <w:ind w:left="792" w:hanging="432"/>
        <w:jc w:val="left"/>
        <w:rPr>
          <w:rFonts w:ascii="Verdana" w:hAnsi="Verdana"/>
          <w:sz w:val="20"/>
        </w:rPr>
      </w:pPr>
    </w:p>
    <w:p w14:paraId="5E2B2838" w14:textId="4895B5D9" w:rsidR="00D97310" w:rsidRDefault="00D97310" w:rsidP="00D97310">
      <w:pPr>
        <w:ind w:left="792" w:hanging="432"/>
        <w:jc w:val="left"/>
        <w:rPr>
          <w:rFonts w:ascii="Verdana" w:hAnsi="Verdana"/>
          <w:sz w:val="20"/>
        </w:rPr>
      </w:pPr>
      <w:r>
        <w:rPr>
          <w:rFonts w:ascii="Verdana" w:hAnsi="Verdana"/>
          <w:sz w:val="20"/>
        </w:rPr>
        <w:t xml:space="preserve">106. </w:t>
      </w:r>
      <w:bookmarkStart w:id="8" w:name="_Hlk88566203"/>
      <w:r w:rsidRPr="00F71E66">
        <w:rPr>
          <w:rFonts w:ascii="Verdana" w:hAnsi="Verdana"/>
          <w:b/>
          <w:bCs/>
          <w:sz w:val="20"/>
        </w:rPr>
        <w:t>Stellefson, M</w:t>
      </w:r>
      <w:r w:rsidRPr="00DE35D6">
        <w:rPr>
          <w:rFonts w:ascii="Verdana" w:hAnsi="Verdana"/>
          <w:b/>
          <w:bCs/>
          <w:sz w:val="20"/>
        </w:rPr>
        <w:t xml:space="preserve">., </w:t>
      </w:r>
      <w:r w:rsidRPr="00DE35D6">
        <w:rPr>
          <w:rFonts w:ascii="Verdana" w:hAnsi="Verdana"/>
          <w:sz w:val="20"/>
        </w:rPr>
        <w:t>Ford, C. D., Wang, M. Q., Cline, I.**, &amp; Kinder, C.**</w:t>
      </w:r>
      <w:r w:rsidRPr="00DE35D6">
        <w:rPr>
          <w:rFonts w:ascii="Verdana" w:hAnsi="Verdana"/>
          <w:b/>
          <w:bCs/>
          <w:sz w:val="20"/>
        </w:rPr>
        <w:t xml:space="preserve"> </w:t>
      </w:r>
      <w:r w:rsidRPr="007340A4">
        <w:rPr>
          <w:rFonts w:ascii="Verdana" w:hAnsi="Verdana"/>
          <w:sz w:val="20"/>
        </w:rPr>
        <w:t>(2022).</w:t>
      </w:r>
      <w:r>
        <w:rPr>
          <w:rFonts w:ascii="Verdana" w:hAnsi="Verdana"/>
          <w:b/>
          <w:bCs/>
          <w:sz w:val="20"/>
        </w:rPr>
        <w:t xml:space="preserve"> </w:t>
      </w:r>
      <w:r w:rsidRPr="00DE35D6">
        <w:rPr>
          <w:rFonts w:ascii="Verdana" w:hAnsi="Verdana"/>
          <w:sz w:val="20"/>
        </w:rPr>
        <w:t xml:space="preserve">Role of socioeconomic factors on physical and mental distress reported by Alabama adults with COPD. </w:t>
      </w:r>
      <w:r w:rsidRPr="00DE35D6">
        <w:rPr>
          <w:rFonts w:ascii="Verdana" w:hAnsi="Verdana"/>
          <w:i/>
          <w:iCs/>
          <w:sz w:val="20"/>
        </w:rPr>
        <w:t>Southern Medical Journal</w:t>
      </w:r>
      <w:r w:rsidRPr="00DE35D6">
        <w:rPr>
          <w:rFonts w:ascii="Verdana" w:hAnsi="Verdana"/>
          <w:sz w:val="20"/>
        </w:rPr>
        <w:t xml:space="preserve">. </w:t>
      </w:r>
      <w:r w:rsidRPr="00DE35D6">
        <w:rPr>
          <w:rStyle w:val="cit"/>
          <w:rFonts w:ascii="Verdana" w:hAnsi="Verdana" w:cs="Segoe UI"/>
          <w:i/>
          <w:iCs/>
          <w:sz w:val="20"/>
        </w:rPr>
        <w:t>115</w:t>
      </w:r>
      <w:r w:rsidRPr="00DE35D6">
        <w:rPr>
          <w:rStyle w:val="cit"/>
          <w:rFonts w:ascii="Verdana" w:hAnsi="Verdana" w:cs="Segoe UI"/>
          <w:sz w:val="20"/>
        </w:rPr>
        <w:t>(6), 374-380</w:t>
      </w:r>
      <w:r>
        <w:rPr>
          <w:rStyle w:val="cit"/>
          <w:rFonts w:ascii="Verdana" w:hAnsi="Verdana" w:cs="Segoe UI"/>
          <w:sz w:val="20"/>
        </w:rPr>
        <w:t>.</w:t>
      </w:r>
    </w:p>
    <w:bookmarkEnd w:id="8"/>
    <w:p w14:paraId="38B2D000" w14:textId="77777777" w:rsidR="00D97310" w:rsidRDefault="00D97310" w:rsidP="00D97310">
      <w:pPr>
        <w:ind w:left="792" w:hanging="432"/>
        <w:jc w:val="left"/>
        <w:rPr>
          <w:rFonts w:ascii="Verdana" w:hAnsi="Verdana"/>
          <w:sz w:val="20"/>
        </w:rPr>
      </w:pPr>
    </w:p>
    <w:p w14:paraId="3EE259CE" w14:textId="480960E7" w:rsidR="00D97310" w:rsidRDefault="00D97310" w:rsidP="00D97310">
      <w:pPr>
        <w:keepLines/>
        <w:ind w:left="792" w:hanging="432"/>
        <w:jc w:val="left"/>
        <w:rPr>
          <w:rFonts w:ascii="Verdana" w:hAnsi="Verdana"/>
          <w:sz w:val="20"/>
        </w:rPr>
      </w:pPr>
      <w:r>
        <w:rPr>
          <w:rFonts w:ascii="Verdana" w:hAnsi="Verdana"/>
          <w:sz w:val="20"/>
        </w:rPr>
        <w:t xml:space="preserve">105. </w:t>
      </w:r>
      <w:bookmarkStart w:id="9" w:name="_Hlk103333586"/>
      <w:r>
        <w:rPr>
          <w:rFonts w:ascii="Verdana" w:hAnsi="Verdana"/>
          <w:sz w:val="20"/>
        </w:rPr>
        <w:t xml:space="preserve">Darville-Sanders, G., Anderson-Lewis, C., </w:t>
      </w:r>
      <w:r w:rsidRPr="00FC4900">
        <w:rPr>
          <w:rFonts w:ascii="Verdana" w:hAnsi="Verdana"/>
          <w:b/>
          <w:bCs/>
          <w:sz w:val="20"/>
        </w:rPr>
        <w:t>Stellefson, M.</w:t>
      </w:r>
      <w:r>
        <w:rPr>
          <w:rFonts w:ascii="Verdana" w:hAnsi="Verdana"/>
          <w:sz w:val="20"/>
        </w:rPr>
        <w:t xml:space="preserve">, Lee, Y. H., MacInnes, J., Pigg, R. M., &amp; Mercado, R. (2022). mHealth video gaming for HPV vaccination among college men – qualitative inquiry for development. </w:t>
      </w:r>
      <w:r w:rsidRPr="00FC4900">
        <w:rPr>
          <w:rFonts w:ascii="Verdana" w:hAnsi="Verdana"/>
          <w:i/>
          <w:iCs/>
          <w:sz w:val="20"/>
        </w:rPr>
        <w:t>mHealth</w:t>
      </w:r>
      <w:r>
        <w:rPr>
          <w:rFonts w:ascii="Verdana" w:hAnsi="Verdana"/>
          <w:sz w:val="20"/>
        </w:rPr>
        <w:t xml:space="preserve">. </w:t>
      </w:r>
      <w:r w:rsidRPr="00D77E95">
        <w:rPr>
          <w:rFonts w:ascii="Verdana" w:hAnsi="Verdana"/>
          <w:i/>
          <w:iCs/>
          <w:sz w:val="20"/>
        </w:rPr>
        <w:t>8</w:t>
      </w:r>
      <w:r>
        <w:rPr>
          <w:rFonts w:ascii="Verdana" w:hAnsi="Verdana"/>
          <w:sz w:val="20"/>
        </w:rPr>
        <w:t xml:space="preserve">, 22. </w:t>
      </w:r>
      <w:bookmarkEnd w:id="9"/>
    </w:p>
    <w:p w14:paraId="333D9FE0" w14:textId="77777777" w:rsidR="00D97310" w:rsidRPr="007B2A36" w:rsidRDefault="00D97310" w:rsidP="00E31485">
      <w:pPr>
        <w:keepLines/>
        <w:ind w:left="792" w:hanging="432"/>
        <w:jc w:val="left"/>
        <w:rPr>
          <w:rFonts w:ascii="Verdana" w:hAnsi="Verdana"/>
          <w:sz w:val="20"/>
        </w:rPr>
      </w:pPr>
    </w:p>
    <w:p w14:paraId="4778736E" w14:textId="2359D320" w:rsidR="00E957D6" w:rsidRDefault="00E957D6" w:rsidP="00E957D6">
      <w:pPr>
        <w:keepLines/>
        <w:ind w:left="792" w:hanging="432"/>
        <w:jc w:val="left"/>
        <w:rPr>
          <w:rFonts w:ascii="Verdana" w:hAnsi="Verdana"/>
          <w:sz w:val="20"/>
        </w:rPr>
      </w:pPr>
      <w:r>
        <w:rPr>
          <w:rFonts w:ascii="Verdana" w:hAnsi="Verdana"/>
          <w:sz w:val="20"/>
        </w:rPr>
        <w:t>10</w:t>
      </w:r>
      <w:r w:rsidR="00D97310">
        <w:rPr>
          <w:rFonts w:ascii="Verdana" w:hAnsi="Verdana"/>
          <w:sz w:val="20"/>
        </w:rPr>
        <w:t>4</w:t>
      </w:r>
      <w:r>
        <w:rPr>
          <w:rFonts w:ascii="Verdana" w:hAnsi="Verdana"/>
          <w:sz w:val="20"/>
        </w:rPr>
        <w:t xml:space="preserve">. </w:t>
      </w:r>
      <w:r w:rsidRPr="00873970">
        <w:rPr>
          <w:rFonts w:ascii="Verdana" w:hAnsi="Verdana"/>
          <w:b/>
          <w:bCs/>
          <w:sz w:val="20"/>
        </w:rPr>
        <w:t>Stellefson, M.,</w:t>
      </w:r>
      <w:r w:rsidRPr="00873970">
        <w:rPr>
          <w:rFonts w:ascii="Verdana" w:hAnsi="Verdana"/>
          <w:sz w:val="20"/>
        </w:rPr>
        <w:t xml:space="preserve"> Kinder, C.**, Boyd, I.**, Elijah, O.*, Naher, S.*, &amp; McFadden, N.* (2022). COPD self-management for adults living in rural areas: Systematic review of telehealth and non-telehealth interventions. </w:t>
      </w:r>
      <w:r w:rsidRPr="00873970">
        <w:rPr>
          <w:rFonts w:ascii="Verdana" w:hAnsi="Verdana"/>
          <w:i/>
          <w:iCs/>
          <w:sz w:val="20"/>
        </w:rPr>
        <w:t>American Journal of Health Education</w:t>
      </w:r>
      <w:r w:rsidRPr="00873970">
        <w:rPr>
          <w:rFonts w:ascii="Verdana" w:hAnsi="Verdana"/>
          <w:sz w:val="20"/>
        </w:rPr>
        <w:t>.</w:t>
      </w:r>
      <w:r w:rsidR="00DD11D3">
        <w:rPr>
          <w:rFonts w:ascii="Verdana" w:hAnsi="Verdana"/>
          <w:sz w:val="20"/>
        </w:rPr>
        <w:t xml:space="preserve"> </w:t>
      </w:r>
      <w:r w:rsidR="00DD11D3" w:rsidRPr="00135904">
        <w:rPr>
          <w:rFonts w:ascii="Verdana" w:hAnsi="Verdana"/>
          <w:i/>
          <w:iCs/>
          <w:sz w:val="20"/>
        </w:rPr>
        <w:t>53</w:t>
      </w:r>
      <w:r w:rsidR="00DD11D3">
        <w:rPr>
          <w:rFonts w:ascii="Verdana" w:hAnsi="Verdana"/>
          <w:sz w:val="20"/>
        </w:rPr>
        <w:t>(5), 269-281.</w:t>
      </w:r>
    </w:p>
    <w:p w14:paraId="2A9A14FD" w14:textId="61310A56" w:rsidR="00D97310" w:rsidRDefault="00D97310" w:rsidP="00E957D6">
      <w:pPr>
        <w:keepLines/>
        <w:ind w:left="792" w:hanging="432"/>
        <w:jc w:val="left"/>
        <w:rPr>
          <w:rFonts w:ascii="Verdana" w:hAnsi="Verdana"/>
          <w:sz w:val="20"/>
        </w:rPr>
      </w:pPr>
    </w:p>
    <w:p w14:paraId="316662E7" w14:textId="267238CC" w:rsidR="00D97310" w:rsidRPr="00873970" w:rsidRDefault="00D97310" w:rsidP="00E957D6">
      <w:pPr>
        <w:keepLines/>
        <w:ind w:left="792" w:hanging="432"/>
        <w:jc w:val="left"/>
        <w:rPr>
          <w:rFonts w:ascii="Verdana" w:hAnsi="Verdana"/>
          <w:sz w:val="20"/>
        </w:rPr>
      </w:pPr>
      <w:r>
        <w:rPr>
          <w:rFonts w:ascii="Verdana" w:hAnsi="Verdana"/>
          <w:sz w:val="20"/>
        </w:rPr>
        <w:lastRenderedPageBreak/>
        <w:t xml:space="preserve">103. </w:t>
      </w:r>
      <w:bookmarkStart w:id="10" w:name="_Hlk101867809"/>
      <w:r w:rsidRPr="00E74DBA">
        <w:rPr>
          <w:rFonts w:ascii="Verdana" w:hAnsi="Verdana"/>
          <w:sz w:val="20"/>
        </w:rPr>
        <w:t xml:space="preserve">Becker, C., Bian, H., Martin, R., Sewell, K., </w:t>
      </w:r>
      <w:r w:rsidRPr="00E74DBA">
        <w:rPr>
          <w:rFonts w:ascii="Verdana" w:hAnsi="Verdana"/>
          <w:b/>
          <w:bCs/>
          <w:sz w:val="20"/>
        </w:rPr>
        <w:t>Stellefson, M.</w:t>
      </w:r>
      <w:r w:rsidRPr="00E74DBA">
        <w:rPr>
          <w:rFonts w:ascii="Verdana" w:hAnsi="Verdana"/>
          <w:sz w:val="20"/>
        </w:rPr>
        <w:t xml:space="preserve">, &amp; Chaney, B. (2022).  Development and field test of the </w:t>
      </w:r>
      <w:proofErr w:type="spellStart"/>
      <w:r w:rsidRPr="00E74DBA">
        <w:rPr>
          <w:rFonts w:ascii="Verdana" w:hAnsi="Verdana"/>
          <w:sz w:val="20"/>
        </w:rPr>
        <w:t>Salutogenic</w:t>
      </w:r>
      <w:proofErr w:type="spellEnd"/>
      <w:r w:rsidRPr="00E74DBA">
        <w:rPr>
          <w:rFonts w:ascii="Verdana" w:hAnsi="Verdana"/>
          <w:sz w:val="20"/>
        </w:rPr>
        <w:t xml:space="preserve"> Wellness Promotion Scale - Short Form (SWPS-SF) in American college students. </w:t>
      </w:r>
      <w:r w:rsidRPr="00E74DBA">
        <w:rPr>
          <w:rFonts w:ascii="Verdana" w:hAnsi="Verdana"/>
          <w:i/>
          <w:iCs/>
          <w:sz w:val="20"/>
        </w:rPr>
        <w:t>Global Health Promotion</w:t>
      </w:r>
      <w:r w:rsidRPr="00E74DBA">
        <w:rPr>
          <w:rFonts w:ascii="Verdana" w:hAnsi="Verdana"/>
          <w:sz w:val="20"/>
        </w:rPr>
        <w:t xml:space="preserve">. </w:t>
      </w:r>
      <w:hyperlink r:id="rId15" w:history="1">
        <w:r w:rsidRPr="00E74DBA">
          <w:rPr>
            <w:rStyle w:val="Hyperlink"/>
            <w:rFonts w:ascii="Verdana" w:hAnsi="Verdana" w:cs="Helvetica"/>
            <w:sz w:val="20"/>
          </w:rPr>
          <w:t>https://doi.org/10.1177/17579759221102193</w:t>
        </w:r>
      </w:hyperlink>
      <w:bookmarkEnd w:id="10"/>
    </w:p>
    <w:p w14:paraId="256C6759" w14:textId="387C088E" w:rsidR="00E957D6" w:rsidRDefault="00E957D6" w:rsidP="00E957D6">
      <w:pPr>
        <w:keepLines/>
        <w:ind w:left="792" w:hanging="432"/>
        <w:jc w:val="left"/>
        <w:rPr>
          <w:rFonts w:ascii="Verdana" w:hAnsi="Verdana"/>
          <w:sz w:val="20"/>
        </w:rPr>
      </w:pPr>
      <w:r w:rsidRPr="00873970">
        <w:rPr>
          <w:rFonts w:ascii="Verdana" w:hAnsi="Verdana"/>
          <w:sz w:val="20"/>
        </w:rPr>
        <w:tab/>
      </w:r>
    </w:p>
    <w:p w14:paraId="4AC57F72" w14:textId="34E529B6" w:rsidR="00E957D6" w:rsidRDefault="00E957D6" w:rsidP="00E957D6">
      <w:pPr>
        <w:keepLines/>
        <w:ind w:left="792" w:hanging="432"/>
        <w:jc w:val="left"/>
        <w:rPr>
          <w:rFonts w:ascii="Verdana" w:hAnsi="Verdana"/>
          <w:sz w:val="20"/>
        </w:rPr>
      </w:pPr>
      <w:r>
        <w:rPr>
          <w:rFonts w:ascii="Verdana" w:hAnsi="Verdana"/>
          <w:sz w:val="20"/>
        </w:rPr>
        <w:t>10</w:t>
      </w:r>
      <w:r w:rsidR="00D97310">
        <w:rPr>
          <w:rFonts w:ascii="Verdana" w:hAnsi="Verdana"/>
          <w:sz w:val="20"/>
        </w:rPr>
        <w:t>2</w:t>
      </w:r>
      <w:r>
        <w:rPr>
          <w:rFonts w:ascii="Verdana" w:hAnsi="Verdana"/>
          <w:sz w:val="20"/>
        </w:rPr>
        <w:t xml:space="preserve">. </w:t>
      </w:r>
      <w:r w:rsidRPr="009567EA">
        <w:rPr>
          <w:rFonts w:ascii="Verdana" w:hAnsi="Verdana"/>
          <w:sz w:val="20"/>
        </w:rPr>
        <w:t xml:space="preserve">Bopp, T., Vadeboncoeur, J. D., </w:t>
      </w:r>
      <w:proofErr w:type="spellStart"/>
      <w:r w:rsidRPr="009567EA">
        <w:rPr>
          <w:rFonts w:ascii="Verdana" w:hAnsi="Verdana"/>
          <w:sz w:val="20"/>
        </w:rPr>
        <w:t>Roetert</w:t>
      </w:r>
      <w:proofErr w:type="spellEnd"/>
      <w:r w:rsidRPr="009567EA">
        <w:rPr>
          <w:rFonts w:ascii="Verdana" w:hAnsi="Verdana"/>
          <w:sz w:val="20"/>
        </w:rPr>
        <w:t xml:space="preserve">, E. P., </w:t>
      </w:r>
      <w:r w:rsidRPr="009567EA">
        <w:rPr>
          <w:rFonts w:ascii="Verdana" w:hAnsi="Verdana"/>
          <w:b/>
          <w:bCs/>
          <w:sz w:val="20"/>
        </w:rPr>
        <w:t>Stellefson, M.</w:t>
      </w:r>
      <w:r w:rsidRPr="009567EA">
        <w:rPr>
          <w:rFonts w:ascii="Verdana" w:hAnsi="Verdana"/>
          <w:sz w:val="20"/>
        </w:rPr>
        <w:t xml:space="preserve"> </w:t>
      </w:r>
      <w:r>
        <w:rPr>
          <w:rFonts w:ascii="Verdana" w:hAnsi="Verdana"/>
          <w:sz w:val="20"/>
        </w:rPr>
        <w:t xml:space="preserve">(2022). </w:t>
      </w:r>
      <w:r w:rsidRPr="009567EA">
        <w:rPr>
          <w:rFonts w:ascii="Verdana" w:hAnsi="Verdana"/>
          <w:sz w:val="20"/>
        </w:rPr>
        <w:t xml:space="preserve">Physical literacy research in the United States: Systematic review of academic literature. </w:t>
      </w:r>
      <w:r w:rsidRPr="009567EA">
        <w:rPr>
          <w:rFonts w:ascii="Verdana" w:hAnsi="Verdana"/>
          <w:i/>
          <w:iCs/>
          <w:sz w:val="20"/>
        </w:rPr>
        <w:t>American Journal of Health Education</w:t>
      </w:r>
      <w:r w:rsidRPr="009567EA">
        <w:rPr>
          <w:rFonts w:ascii="Verdana" w:hAnsi="Verdana"/>
          <w:sz w:val="20"/>
        </w:rPr>
        <w:t xml:space="preserve">. </w:t>
      </w:r>
      <w:r w:rsidR="00135904" w:rsidRPr="00135904">
        <w:rPr>
          <w:rFonts w:ascii="Verdana" w:hAnsi="Verdana"/>
          <w:i/>
          <w:iCs/>
          <w:sz w:val="20"/>
        </w:rPr>
        <w:t>53</w:t>
      </w:r>
      <w:r w:rsidR="00135904">
        <w:rPr>
          <w:rFonts w:ascii="Verdana" w:hAnsi="Verdana"/>
          <w:sz w:val="20"/>
        </w:rPr>
        <w:t xml:space="preserve">(5), 282-296. </w:t>
      </w:r>
    </w:p>
    <w:p w14:paraId="2DFB8154" w14:textId="77777777" w:rsidR="0003347D" w:rsidRDefault="0003347D" w:rsidP="00DE35D6">
      <w:pPr>
        <w:ind w:left="792" w:hanging="432"/>
        <w:jc w:val="left"/>
        <w:rPr>
          <w:rFonts w:ascii="Verdana" w:hAnsi="Verdana"/>
          <w:sz w:val="20"/>
        </w:rPr>
      </w:pPr>
    </w:p>
    <w:p w14:paraId="33CBBB5A" w14:textId="16811CAD" w:rsidR="00284BB5" w:rsidRDefault="00284BB5" w:rsidP="00284BB5">
      <w:pPr>
        <w:ind w:left="792" w:hanging="432"/>
        <w:jc w:val="left"/>
        <w:rPr>
          <w:rFonts w:ascii="Verdana" w:hAnsi="Verdana"/>
          <w:sz w:val="20"/>
        </w:rPr>
      </w:pPr>
      <w:r>
        <w:rPr>
          <w:rFonts w:ascii="Verdana" w:hAnsi="Verdana"/>
          <w:sz w:val="20"/>
        </w:rPr>
        <w:t xml:space="preserve">101. </w:t>
      </w:r>
      <w:r w:rsidRPr="00E74DBA">
        <w:rPr>
          <w:rFonts w:ascii="Verdana" w:hAnsi="Verdana"/>
          <w:sz w:val="20"/>
        </w:rPr>
        <w:t xml:space="preserve">Knowlden, A., Wilkerson, A., Dunlap, K.*, </w:t>
      </w:r>
      <w:r w:rsidRPr="00AC4868">
        <w:rPr>
          <w:rFonts w:ascii="Verdana" w:hAnsi="Verdana"/>
          <w:b/>
          <w:bCs/>
          <w:sz w:val="20"/>
        </w:rPr>
        <w:t>Stellefson, M.</w:t>
      </w:r>
      <w:r w:rsidRPr="00E74DBA">
        <w:rPr>
          <w:rFonts w:ascii="Verdana" w:hAnsi="Verdana"/>
          <w:sz w:val="20"/>
        </w:rPr>
        <w:t xml:space="preserve">, &amp; Elijah, O.* </w:t>
      </w:r>
      <w:r w:rsidR="007340A4" w:rsidRPr="00E74DBA">
        <w:rPr>
          <w:rFonts w:ascii="Verdana" w:hAnsi="Verdana"/>
          <w:sz w:val="20"/>
        </w:rPr>
        <w:t xml:space="preserve">(2022). </w:t>
      </w:r>
      <w:r w:rsidRPr="00E74DBA">
        <w:rPr>
          <w:rFonts w:ascii="Verdana" w:hAnsi="Verdana"/>
          <w:sz w:val="20"/>
        </w:rPr>
        <w:t xml:space="preserve">Systematic review of electronically delivered behavioral obesity prevention interventions targeting men. </w:t>
      </w:r>
      <w:r w:rsidRPr="00E74DBA">
        <w:rPr>
          <w:rFonts w:ascii="Verdana" w:hAnsi="Verdana"/>
          <w:i/>
          <w:iCs/>
          <w:sz w:val="20"/>
        </w:rPr>
        <w:t>Obesity Reviews</w:t>
      </w:r>
      <w:r w:rsidRPr="00E74DBA">
        <w:rPr>
          <w:rFonts w:ascii="Verdana" w:hAnsi="Verdana"/>
          <w:sz w:val="20"/>
        </w:rPr>
        <w:t>.</w:t>
      </w:r>
      <w:r w:rsidR="00824CC1" w:rsidRPr="00E74DBA">
        <w:rPr>
          <w:rFonts w:ascii="Verdana" w:hAnsi="Verdana"/>
          <w:sz w:val="20"/>
        </w:rPr>
        <w:t xml:space="preserve"> </w:t>
      </w:r>
      <w:r w:rsidR="00824CC1" w:rsidRPr="00E74DBA">
        <w:rPr>
          <w:rFonts w:ascii="Verdana" w:hAnsi="Verdana"/>
          <w:i/>
          <w:iCs/>
          <w:sz w:val="20"/>
        </w:rPr>
        <w:t>23</w:t>
      </w:r>
      <w:r w:rsidR="00824CC1" w:rsidRPr="00E74DBA">
        <w:rPr>
          <w:rFonts w:ascii="Verdana" w:hAnsi="Verdana"/>
          <w:sz w:val="20"/>
        </w:rPr>
        <w:t>, e13456.</w:t>
      </w:r>
      <w:r w:rsidRPr="00E74DBA">
        <w:rPr>
          <w:rFonts w:ascii="Verdana" w:hAnsi="Verdana"/>
          <w:sz w:val="20"/>
        </w:rPr>
        <w:t xml:space="preserve"> </w:t>
      </w:r>
      <w:hyperlink r:id="rId16" w:history="1">
        <w:r w:rsidR="00E74DBA" w:rsidRPr="00E74DBA">
          <w:rPr>
            <w:rStyle w:val="Hyperlink"/>
            <w:rFonts w:ascii="Verdana" w:hAnsi="Verdana" w:cs="Arial"/>
            <w:color w:val="005274"/>
            <w:sz w:val="20"/>
            <w:shd w:val="clear" w:color="auto" w:fill="FFFFFF"/>
          </w:rPr>
          <w:t>https://doi.org/10.1111/obr.13456</w:t>
        </w:r>
      </w:hyperlink>
      <w:r>
        <w:rPr>
          <w:rFonts w:ascii="Verdana" w:hAnsi="Verdana"/>
          <w:sz w:val="20"/>
        </w:rPr>
        <w:t xml:space="preserve"> </w:t>
      </w:r>
      <w:r w:rsidRPr="00284BB5">
        <w:rPr>
          <w:rFonts w:ascii="Verdana" w:hAnsi="Verdana"/>
          <w:sz w:val="20"/>
        </w:rPr>
        <w:t xml:space="preserve"> </w:t>
      </w:r>
    </w:p>
    <w:p w14:paraId="261FFA22" w14:textId="77777777" w:rsidR="00284BB5" w:rsidRDefault="00284BB5" w:rsidP="00431FDC">
      <w:pPr>
        <w:ind w:left="792" w:hanging="432"/>
        <w:jc w:val="left"/>
        <w:rPr>
          <w:rFonts w:ascii="Verdana" w:hAnsi="Verdana"/>
          <w:sz w:val="20"/>
        </w:rPr>
      </w:pPr>
    </w:p>
    <w:p w14:paraId="2584BF91" w14:textId="6CEEAB13" w:rsidR="00431FDC" w:rsidRDefault="0010132C" w:rsidP="00431FDC">
      <w:pPr>
        <w:ind w:left="792" w:hanging="432"/>
        <w:jc w:val="left"/>
        <w:rPr>
          <w:rFonts w:ascii="Verdana" w:hAnsi="Verdana"/>
          <w:sz w:val="20"/>
        </w:rPr>
      </w:pPr>
      <w:r>
        <w:rPr>
          <w:rFonts w:ascii="Verdana" w:hAnsi="Verdana"/>
          <w:sz w:val="20"/>
        </w:rPr>
        <w:t xml:space="preserve">100. Cohen, S.*, </w:t>
      </w:r>
      <w:r w:rsidRPr="00F71E66">
        <w:rPr>
          <w:rFonts w:ascii="Verdana" w:hAnsi="Verdana"/>
          <w:b/>
          <w:bCs/>
          <w:sz w:val="20"/>
        </w:rPr>
        <w:t>Stellefson, M.</w:t>
      </w:r>
      <w:r>
        <w:rPr>
          <w:rFonts w:ascii="Verdana" w:hAnsi="Verdana"/>
          <w:b/>
          <w:bCs/>
          <w:sz w:val="20"/>
        </w:rPr>
        <w:t xml:space="preserve">, </w:t>
      </w:r>
      <w:r w:rsidRPr="00A71F93">
        <w:rPr>
          <w:rFonts w:ascii="Verdana" w:hAnsi="Verdana"/>
          <w:sz w:val="20"/>
        </w:rPr>
        <w:t>&amp;</w:t>
      </w:r>
      <w:r>
        <w:rPr>
          <w:rFonts w:ascii="Verdana" w:hAnsi="Verdana"/>
          <w:b/>
          <w:bCs/>
          <w:sz w:val="20"/>
        </w:rPr>
        <w:t xml:space="preserve"> </w:t>
      </w:r>
      <w:r w:rsidRPr="00A71F93">
        <w:rPr>
          <w:rFonts w:ascii="Verdana" w:hAnsi="Verdana"/>
          <w:sz w:val="20"/>
        </w:rPr>
        <w:t>Bopp, T.</w:t>
      </w:r>
      <w:r>
        <w:rPr>
          <w:rFonts w:ascii="Verdana" w:hAnsi="Verdana"/>
          <w:b/>
          <w:bCs/>
          <w:sz w:val="20"/>
        </w:rPr>
        <w:t xml:space="preserve"> </w:t>
      </w:r>
      <w:r w:rsidR="00A10270">
        <w:rPr>
          <w:rFonts w:ascii="Verdana" w:hAnsi="Verdana"/>
          <w:sz w:val="20"/>
        </w:rPr>
        <w:t xml:space="preserve">(2022). </w:t>
      </w:r>
      <w:r>
        <w:rPr>
          <w:rFonts w:ascii="Verdana" w:hAnsi="Verdana"/>
          <w:sz w:val="20"/>
        </w:rPr>
        <w:t>Changes in mental health should be measured when evaluating outdoor education programs for urban youth.</w:t>
      </w:r>
      <w:r w:rsidR="0094248F">
        <w:rPr>
          <w:rFonts w:ascii="Verdana" w:hAnsi="Verdana"/>
          <w:sz w:val="20"/>
        </w:rPr>
        <w:t xml:space="preserve"> </w:t>
      </w:r>
      <w:r w:rsidRPr="009F3491">
        <w:rPr>
          <w:rFonts w:ascii="Verdana" w:hAnsi="Verdana"/>
          <w:i/>
          <w:iCs/>
          <w:sz w:val="20"/>
        </w:rPr>
        <w:t>American Journal of Health Education</w:t>
      </w:r>
      <w:r>
        <w:rPr>
          <w:rFonts w:ascii="Verdana" w:hAnsi="Verdana"/>
          <w:sz w:val="20"/>
        </w:rPr>
        <w:t xml:space="preserve">. </w:t>
      </w:r>
      <w:r w:rsidR="001A0944" w:rsidRPr="001A0944">
        <w:rPr>
          <w:rFonts w:ascii="Verdana" w:hAnsi="Verdana"/>
          <w:i/>
          <w:iCs/>
          <w:sz w:val="20"/>
        </w:rPr>
        <w:t>53</w:t>
      </w:r>
      <w:r w:rsidR="001A0944">
        <w:rPr>
          <w:rFonts w:ascii="Verdana" w:hAnsi="Verdana"/>
          <w:sz w:val="20"/>
        </w:rPr>
        <w:t>(2), 72-75.</w:t>
      </w:r>
    </w:p>
    <w:p w14:paraId="5C57E712" w14:textId="33488431" w:rsidR="00D97310" w:rsidRDefault="00D97310" w:rsidP="00431FDC">
      <w:pPr>
        <w:ind w:left="792" w:hanging="432"/>
        <w:jc w:val="left"/>
        <w:rPr>
          <w:rFonts w:ascii="Verdana" w:hAnsi="Verdana"/>
          <w:sz w:val="20"/>
        </w:rPr>
      </w:pPr>
    </w:p>
    <w:p w14:paraId="3944A057" w14:textId="1C677FCC" w:rsidR="00D97310" w:rsidRDefault="00D97310" w:rsidP="00D97310">
      <w:pPr>
        <w:ind w:left="864" w:hanging="504"/>
        <w:jc w:val="left"/>
        <w:rPr>
          <w:rFonts w:ascii="Verdana" w:hAnsi="Verdana"/>
          <w:sz w:val="20"/>
        </w:rPr>
      </w:pPr>
      <w:r>
        <w:rPr>
          <w:rFonts w:ascii="Verdana" w:hAnsi="Verdana"/>
          <w:sz w:val="20"/>
        </w:rPr>
        <w:t xml:space="preserve">99. </w:t>
      </w:r>
      <w:r w:rsidRPr="005D41B9">
        <w:rPr>
          <w:rFonts w:ascii="Verdana" w:hAnsi="Verdana"/>
          <w:sz w:val="20"/>
        </w:rPr>
        <w:t xml:space="preserve">Leeman, R. F., Berey, B. L.*, Frohe, T.*, Rowland, B. H. P., Martens, M. P., Fucito, L. M., </w:t>
      </w:r>
      <w:r w:rsidRPr="005D41B9">
        <w:rPr>
          <w:rFonts w:ascii="Verdana" w:hAnsi="Verdana"/>
          <w:b/>
          <w:bCs/>
          <w:sz w:val="20"/>
        </w:rPr>
        <w:t>Stellefson, M.</w:t>
      </w:r>
      <w:r w:rsidRPr="005D41B9">
        <w:rPr>
          <w:rFonts w:ascii="Verdana" w:hAnsi="Verdana"/>
          <w:sz w:val="20"/>
        </w:rPr>
        <w:t xml:space="preserve">, Nixon, S. J., &amp; O’Malley, S. S. </w:t>
      </w:r>
      <w:r>
        <w:rPr>
          <w:rFonts w:ascii="Verdana" w:hAnsi="Verdana"/>
          <w:sz w:val="20"/>
        </w:rPr>
        <w:t xml:space="preserve">(2022). </w:t>
      </w:r>
      <w:r w:rsidRPr="005D41B9">
        <w:rPr>
          <w:rFonts w:ascii="Verdana" w:hAnsi="Verdana"/>
          <w:sz w:val="20"/>
        </w:rPr>
        <w:t xml:space="preserve">A combined laboratory and field test of a smartphone breath alcohol device and blood alcohol content estimator to facilitate moderate drinking among young adults. </w:t>
      </w:r>
      <w:r w:rsidRPr="005D41B9">
        <w:rPr>
          <w:rFonts w:ascii="Verdana" w:hAnsi="Verdana"/>
          <w:i/>
          <w:iCs/>
          <w:sz w:val="20"/>
        </w:rPr>
        <w:t>Psychology of Addictive Behaviors</w:t>
      </w:r>
      <w:r>
        <w:rPr>
          <w:rFonts w:ascii="Verdana" w:hAnsi="Verdana"/>
          <w:i/>
          <w:iCs/>
          <w:sz w:val="20"/>
        </w:rPr>
        <w:t>, 36</w:t>
      </w:r>
      <w:r w:rsidRPr="00450B60">
        <w:rPr>
          <w:rFonts w:ascii="Verdana" w:hAnsi="Verdana"/>
          <w:sz w:val="20"/>
        </w:rPr>
        <w:t>(6), 710-723</w:t>
      </w:r>
      <w:r w:rsidRPr="005D41B9">
        <w:rPr>
          <w:rFonts w:ascii="Verdana" w:hAnsi="Verdana"/>
          <w:sz w:val="20"/>
        </w:rPr>
        <w:t>.</w:t>
      </w:r>
      <w:r w:rsidRPr="005D41B9">
        <w:rPr>
          <w:rFonts w:ascii="Verdana" w:hAnsi="Verdana" w:cs="Arial"/>
          <w:color w:val="333333"/>
          <w:sz w:val="20"/>
          <w:shd w:val="clear" w:color="auto" w:fill="FFFFFF"/>
        </w:rPr>
        <w:t> </w:t>
      </w:r>
      <w:hyperlink r:id="rId17" w:tgtFrame="_blank" w:history="1">
        <w:r w:rsidRPr="005D41B9">
          <w:rPr>
            <w:rStyle w:val="Hyperlink"/>
            <w:rFonts w:ascii="Verdana" w:hAnsi="Verdana" w:cs="Arial"/>
            <w:color w:val="2C72B7"/>
            <w:sz w:val="20"/>
            <w:shd w:val="clear" w:color="auto" w:fill="FFFFFF"/>
          </w:rPr>
          <w:t>https://doi.org/10.1037/adb0000780</w:t>
        </w:r>
      </w:hyperlink>
    </w:p>
    <w:p w14:paraId="7961519C" w14:textId="77777777" w:rsidR="00431FDC" w:rsidRDefault="00431FDC" w:rsidP="0010132C">
      <w:pPr>
        <w:ind w:left="792" w:hanging="432"/>
        <w:jc w:val="left"/>
        <w:rPr>
          <w:rFonts w:ascii="Verdana" w:hAnsi="Verdana"/>
          <w:sz w:val="20"/>
        </w:rPr>
      </w:pPr>
    </w:p>
    <w:p w14:paraId="0CB2AF3F" w14:textId="0133B50C" w:rsidR="00332801" w:rsidRDefault="0010132C" w:rsidP="00332801">
      <w:pPr>
        <w:ind w:left="792" w:hanging="432"/>
        <w:jc w:val="left"/>
        <w:rPr>
          <w:rFonts w:ascii="Verdana" w:hAnsi="Verdana" w:cs="Arial"/>
          <w:color w:val="333333"/>
          <w:sz w:val="20"/>
          <w:shd w:val="clear" w:color="auto" w:fill="FFFFFF"/>
        </w:rPr>
      </w:pPr>
      <w:bookmarkStart w:id="11" w:name="_Hlk80526081"/>
      <w:r>
        <w:rPr>
          <w:rFonts w:ascii="Verdana" w:hAnsi="Verdana"/>
          <w:sz w:val="20"/>
        </w:rPr>
        <w:t>9</w:t>
      </w:r>
      <w:r w:rsidR="00D97310">
        <w:rPr>
          <w:rFonts w:ascii="Verdana" w:hAnsi="Verdana"/>
          <w:sz w:val="20"/>
        </w:rPr>
        <w:t>8</w:t>
      </w:r>
      <w:r>
        <w:rPr>
          <w:rFonts w:ascii="Verdana" w:hAnsi="Verdana"/>
          <w:sz w:val="20"/>
        </w:rPr>
        <w:t xml:space="preserve">. </w:t>
      </w:r>
      <w:bookmarkStart w:id="12" w:name="_Hlk97640260"/>
      <w:r>
        <w:rPr>
          <w:rFonts w:ascii="Verdana" w:hAnsi="Verdana"/>
          <w:sz w:val="20"/>
        </w:rPr>
        <w:t xml:space="preserve">Hanik, B., </w:t>
      </w:r>
      <w:r w:rsidRPr="009F3491">
        <w:rPr>
          <w:rFonts w:ascii="Verdana" w:hAnsi="Verdana"/>
          <w:b/>
          <w:bCs/>
          <w:sz w:val="20"/>
        </w:rPr>
        <w:t>Stellefson, M.</w:t>
      </w:r>
      <w:r>
        <w:rPr>
          <w:rFonts w:ascii="Verdana" w:hAnsi="Verdana"/>
          <w:sz w:val="20"/>
        </w:rPr>
        <w:t>, &amp; Wang, M.Q.</w:t>
      </w:r>
      <w:r w:rsidR="00AA5072">
        <w:rPr>
          <w:rFonts w:ascii="Verdana" w:hAnsi="Verdana"/>
          <w:sz w:val="20"/>
        </w:rPr>
        <w:t xml:space="preserve"> (2022). </w:t>
      </w:r>
      <w:r>
        <w:rPr>
          <w:rFonts w:ascii="Verdana" w:hAnsi="Verdana"/>
          <w:sz w:val="20"/>
        </w:rPr>
        <w:t>What does COVID-19 vaccine efficacy really mean? Interpreting clinical trial results in the context of relative and absolute risk reduction.</w:t>
      </w:r>
      <w:r w:rsidR="001A0944">
        <w:rPr>
          <w:rFonts w:ascii="Verdana" w:hAnsi="Verdana"/>
          <w:sz w:val="20"/>
        </w:rPr>
        <w:t xml:space="preserve"> </w:t>
      </w:r>
      <w:bookmarkStart w:id="13" w:name="_Hlk80528089"/>
      <w:r w:rsidRPr="009F3491">
        <w:rPr>
          <w:rFonts w:ascii="Verdana" w:hAnsi="Verdana"/>
          <w:i/>
          <w:iCs/>
          <w:sz w:val="20"/>
        </w:rPr>
        <w:t>American Journal of Health Education</w:t>
      </w:r>
      <w:r>
        <w:rPr>
          <w:rFonts w:ascii="Verdana" w:hAnsi="Verdana"/>
          <w:sz w:val="20"/>
        </w:rPr>
        <w:t>.</w:t>
      </w:r>
      <w:bookmarkEnd w:id="13"/>
      <w:r>
        <w:rPr>
          <w:rFonts w:ascii="Verdana" w:hAnsi="Verdana"/>
          <w:sz w:val="20"/>
        </w:rPr>
        <w:t xml:space="preserve"> </w:t>
      </w:r>
      <w:r w:rsidR="001A0944" w:rsidRPr="001A0944">
        <w:rPr>
          <w:rFonts w:ascii="Verdana" w:hAnsi="Verdana"/>
          <w:i/>
          <w:iCs/>
          <w:sz w:val="20"/>
        </w:rPr>
        <w:t>53</w:t>
      </w:r>
      <w:r w:rsidR="001A0944">
        <w:rPr>
          <w:rFonts w:ascii="Verdana" w:hAnsi="Verdana"/>
          <w:sz w:val="20"/>
        </w:rPr>
        <w:t>(2), 63-66</w:t>
      </w:r>
      <w:r w:rsidRPr="005D41B9">
        <w:rPr>
          <w:rFonts w:ascii="Verdana" w:hAnsi="Verdana" w:cs="Arial"/>
          <w:color w:val="333333"/>
          <w:sz w:val="20"/>
          <w:shd w:val="clear" w:color="auto" w:fill="FFFFFF"/>
        </w:rPr>
        <w:t>.</w:t>
      </w:r>
      <w:r w:rsidR="00332801">
        <w:rPr>
          <w:rFonts w:ascii="Verdana" w:hAnsi="Verdana" w:cs="Arial"/>
          <w:color w:val="333333"/>
          <w:sz w:val="20"/>
          <w:shd w:val="clear" w:color="auto" w:fill="FFFFFF"/>
        </w:rPr>
        <w:t xml:space="preserve"> </w:t>
      </w:r>
      <w:bookmarkEnd w:id="11"/>
      <w:bookmarkEnd w:id="12"/>
    </w:p>
    <w:p w14:paraId="3E09D837" w14:textId="1AB88FD2" w:rsidR="00450B60" w:rsidRDefault="00450B60" w:rsidP="00332801">
      <w:pPr>
        <w:ind w:left="792" w:hanging="432"/>
        <w:jc w:val="left"/>
        <w:rPr>
          <w:rFonts w:ascii="Verdana" w:hAnsi="Verdana" w:cs="Arial"/>
          <w:color w:val="333333"/>
          <w:sz w:val="20"/>
          <w:shd w:val="clear" w:color="auto" w:fill="FFFFFF"/>
        </w:rPr>
      </w:pPr>
    </w:p>
    <w:p w14:paraId="095E9941" w14:textId="25E2D7AC" w:rsidR="00A917C8" w:rsidRDefault="00A917C8" w:rsidP="00CD6666">
      <w:pPr>
        <w:jc w:val="center"/>
        <w:rPr>
          <w:rFonts w:ascii="Verdana" w:hAnsi="Verdana"/>
          <w:b/>
          <w:u w:val="single"/>
        </w:rPr>
      </w:pPr>
      <w:r>
        <w:rPr>
          <w:rFonts w:ascii="Verdana" w:hAnsi="Verdana"/>
          <w:b/>
          <w:u w:val="single"/>
        </w:rPr>
        <w:t>2</w:t>
      </w:r>
      <w:r w:rsidRPr="00971FFF">
        <w:rPr>
          <w:rFonts w:ascii="Verdana" w:hAnsi="Verdana"/>
          <w:b/>
          <w:u w:val="single"/>
        </w:rPr>
        <w:t>0</w:t>
      </w:r>
      <w:r>
        <w:rPr>
          <w:rFonts w:ascii="Verdana" w:hAnsi="Verdana"/>
          <w:b/>
          <w:u w:val="single"/>
        </w:rPr>
        <w:t>21</w:t>
      </w:r>
    </w:p>
    <w:p w14:paraId="61765F91" w14:textId="77777777" w:rsidR="00A917C8" w:rsidRDefault="00A917C8" w:rsidP="00CD6666">
      <w:pPr>
        <w:jc w:val="center"/>
        <w:rPr>
          <w:rFonts w:ascii="Verdana" w:hAnsi="Verdana"/>
          <w:b/>
          <w:u w:val="single"/>
        </w:rPr>
      </w:pPr>
    </w:p>
    <w:p w14:paraId="5CECC4F6" w14:textId="496692EE" w:rsidR="00CD6666" w:rsidRDefault="00CD6666" w:rsidP="00CD6666">
      <w:pPr>
        <w:pStyle w:val="dx-doi"/>
        <w:spacing w:before="0" w:beforeAutospacing="0" w:after="0" w:afterAutospacing="0"/>
        <w:ind w:left="864" w:hanging="504"/>
        <w:rPr>
          <w:rFonts w:ascii="Arial" w:hAnsi="Arial" w:cs="Arial"/>
          <w:color w:val="333333"/>
          <w:sz w:val="20"/>
          <w:szCs w:val="20"/>
        </w:rPr>
      </w:pPr>
      <w:r>
        <w:rPr>
          <w:rFonts w:ascii="Verdana" w:hAnsi="Verdana"/>
          <w:sz w:val="20"/>
        </w:rPr>
        <w:t>9</w:t>
      </w:r>
      <w:r w:rsidR="00B75634">
        <w:rPr>
          <w:rFonts w:ascii="Verdana" w:hAnsi="Verdana"/>
          <w:sz w:val="20"/>
        </w:rPr>
        <w:t>7</w:t>
      </w:r>
      <w:r>
        <w:rPr>
          <w:rFonts w:ascii="Verdana" w:hAnsi="Verdana"/>
          <w:sz w:val="20"/>
        </w:rPr>
        <w:t xml:space="preserve">. </w:t>
      </w:r>
      <w:bookmarkStart w:id="14" w:name="_Hlk80528127"/>
      <w:r>
        <w:rPr>
          <w:rFonts w:ascii="Verdana" w:hAnsi="Verdana"/>
          <w:sz w:val="20"/>
        </w:rPr>
        <w:t xml:space="preserve">Espevik, A.**, &amp; </w:t>
      </w:r>
      <w:r w:rsidRPr="00F71E66">
        <w:rPr>
          <w:rFonts w:ascii="Verdana" w:hAnsi="Verdana"/>
          <w:b/>
          <w:bCs/>
          <w:sz w:val="20"/>
        </w:rPr>
        <w:t>Stellefson, M.</w:t>
      </w:r>
      <w:r>
        <w:rPr>
          <w:rFonts w:ascii="Verdana" w:hAnsi="Verdana"/>
          <w:sz w:val="20"/>
        </w:rPr>
        <w:t xml:space="preserve"> </w:t>
      </w:r>
      <w:r w:rsidRPr="00E476F7">
        <w:rPr>
          <w:rFonts w:ascii="Verdana" w:hAnsi="Verdana"/>
          <w:sz w:val="20"/>
        </w:rPr>
        <w:t>Calls to action for health educators: Applying a social-ecological framework for patients with limited English proficiency</w:t>
      </w:r>
      <w:r>
        <w:rPr>
          <w:rFonts w:ascii="Verdana" w:hAnsi="Verdana"/>
          <w:sz w:val="20"/>
        </w:rPr>
        <w:t>.</w:t>
      </w:r>
      <w:r w:rsidR="0094248F">
        <w:rPr>
          <w:rFonts w:ascii="Verdana" w:hAnsi="Verdana"/>
          <w:sz w:val="20"/>
        </w:rPr>
        <w:t xml:space="preserve"> (2021). </w:t>
      </w:r>
      <w:r>
        <w:rPr>
          <w:rFonts w:ascii="Verdana" w:hAnsi="Verdana"/>
          <w:sz w:val="20"/>
        </w:rPr>
        <w:t xml:space="preserve"> </w:t>
      </w:r>
      <w:r w:rsidRPr="009F3491">
        <w:rPr>
          <w:rFonts w:ascii="Verdana" w:hAnsi="Verdana"/>
          <w:i/>
          <w:iCs/>
          <w:sz w:val="20"/>
        </w:rPr>
        <w:t>American Journal of Health Education</w:t>
      </w:r>
      <w:r>
        <w:rPr>
          <w:rFonts w:ascii="Verdana" w:hAnsi="Verdana"/>
          <w:sz w:val="20"/>
        </w:rPr>
        <w:t>.</w:t>
      </w:r>
      <w:bookmarkEnd w:id="14"/>
      <w:r>
        <w:rPr>
          <w:rFonts w:ascii="Verdana" w:hAnsi="Verdana"/>
          <w:sz w:val="20"/>
        </w:rPr>
        <w:t xml:space="preserve"> </w:t>
      </w:r>
      <w:r w:rsidR="00B94767" w:rsidRPr="00B94767">
        <w:rPr>
          <w:rFonts w:ascii="Verdana" w:hAnsi="Verdana"/>
          <w:i/>
          <w:iCs/>
          <w:sz w:val="20"/>
        </w:rPr>
        <w:t>53</w:t>
      </w:r>
      <w:r w:rsidR="00B94767">
        <w:rPr>
          <w:rFonts w:ascii="Verdana" w:hAnsi="Verdana"/>
          <w:sz w:val="20"/>
        </w:rPr>
        <w:t xml:space="preserve">(1), 1-5. </w:t>
      </w:r>
    </w:p>
    <w:p w14:paraId="1B8BFDC1" w14:textId="77777777" w:rsidR="00CD6666" w:rsidRDefault="00CD6666" w:rsidP="00CD6666">
      <w:pPr>
        <w:ind w:left="864" w:hanging="504"/>
        <w:jc w:val="left"/>
        <w:rPr>
          <w:rFonts w:ascii="Verdana" w:hAnsi="Verdana"/>
          <w:sz w:val="20"/>
        </w:rPr>
      </w:pPr>
    </w:p>
    <w:p w14:paraId="24FC9059" w14:textId="5C71B020" w:rsidR="0066195B" w:rsidRPr="0066195B" w:rsidRDefault="0066195B" w:rsidP="0066195B">
      <w:pPr>
        <w:ind w:left="792" w:hanging="432"/>
        <w:jc w:val="left"/>
        <w:rPr>
          <w:rFonts w:ascii="Verdana" w:hAnsi="Verdana"/>
          <w:iCs/>
          <w:sz w:val="20"/>
        </w:rPr>
      </w:pPr>
      <w:r>
        <w:rPr>
          <w:rFonts w:ascii="Verdana" w:hAnsi="Verdana"/>
          <w:sz w:val="20"/>
        </w:rPr>
        <w:t>96</w:t>
      </w:r>
      <w:r w:rsidRPr="003F1566">
        <w:rPr>
          <w:rFonts w:ascii="Verdana" w:hAnsi="Verdana"/>
          <w:sz w:val="20"/>
        </w:rPr>
        <w:t xml:space="preserve">. </w:t>
      </w:r>
      <w:bookmarkStart w:id="15" w:name="_Hlk77941060"/>
      <w:bookmarkStart w:id="16" w:name="_Hlk85438573"/>
      <w:r>
        <w:rPr>
          <w:rFonts w:ascii="Verdana" w:hAnsi="Verdana"/>
          <w:sz w:val="20"/>
        </w:rPr>
        <w:t xml:space="preserve">Bopp, T., </w:t>
      </w:r>
      <w:r w:rsidRPr="000A0CD0">
        <w:rPr>
          <w:rFonts w:ascii="Verdana" w:hAnsi="Verdana"/>
          <w:b/>
          <w:sz w:val="20"/>
        </w:rPr>
        <w:t>Stellefson, M.</w:t>
      </w:r>
      <w:r>
        <w:rPr>
          <w:rFonts w:ascii="Verdana" w:hAnsi="Verdana"/>
          <w:sz w:val="20"/>
        </w:rPr>
        <w:t xml:space="preserve">, Stewart, M.*, Zhang, L.**, Apperson, A.**, &amp; </w:t>
      </w:r>
      <w:proofErr w:type="spellStart"/>
      <w:r>
        <w:rPr>
          <w:rFonts w:ascii="Verdana" w:hAnsi="Verdana"/>
          <w:sz w:val="20"/>
        </w:rPr>
        <w:t>Odio</w:t>
      </w:r>
      <w:proofErr w:type="spellEnd"/>
      <w:r>
        <w:rPr>
          <w:rFonts w:ascii="Verdana" w:hAnsi="Verdana"/>
          <w:sz w:val="20"/>
        </w:rPr>
        <w:t xml:space="preserve">, M. </w:t>
      </w:r>
      <w:r w:rsidR="0010132C">
        <w:rPr>
          <w:rFonts w:ascii="Verdana" w:hAnsi="Verdana"/>
          <w:sz w:val="20"/>
        </w:rPr>
        <w:t xml:space="preserve">(2021). </w:t>
      </w:r>
      <w:r>
        <w:rPr>
          <w:rFonts w:ascii="Verdana" w:hAnsi="Verdana"/>
          <w:sz w:val="20"/>
        </w:rPr>
        <w:t xml:space="preserve">Wellness in transitions out of college sports participation: Experiences of former NCAA Division I student-athletes. </w:t>
      </w:r>
      <w:bookmarkEnd w:id="15"/>
      <w:r w:rsidRPr="000B635C">
        <w:rPr>
          <w:rFonts w:ascii="Verdana" w:hAnsi="Verdana"/>
          <w:i/>
          <w:sz w:val="20"/>
        </w:rPr>
        <w:t xml:space="preserve">Journal for the Study of Sports and Athletes in </w:t>
      </w:r>
      <w:r w:rsidRPr="003F044E">
        <w:rPr>
          <w:rFonts w:ascii="Verdana" w:hAnsi="Verdana"/>
          <w:i/>
          <w:sz w:val="20"/>
        </w:rPr>
        <w:t xml:space="preserve">Education. </w:t>
      </w:r>
      <w:hyperlink r:id="rId18" w:history="1">
        <w:r w:rsidRPr="003F044E">
          <w:rPr>
            <w:rStyle w:val="Hyperlink"/>
            <w:rFonts w:ascii="Verdana" w:hAnsi="Verdana" w:cs="Arial"/>
            <w:sz w:val="20"/>
          </w:rPr>
          <w:t>https://doi.org/10.1080/19357397.2021.1989273</w:t>
        </w:r>
      </w:hyperlink>
      <w:r>
        <w:rPr>
          <w:rFonts w:ascii="Arial" w:hAnsi="Arial" w:cs="Arial"/>
          <w:color w:val="333333"/>
          <w:sz w:val="20"/>
        </w:rPr>
        <w:t xml:space="preserve"> </w:t>
      </w:r>
    </w:p>
    <w:bookmarkEnd w:id="16"/>
    <w:p w14:paraId="437CC774" w14:textId="77777777" w:rsidR="0066195B" w:rsidRDefault="0066195B" w:rsidP="00A917C8">
      <w:pPr>
        <w:ind w:left="864" w:hanging="504"/>
        <w:jc w:val="left"/>
        <w:rPr>
          <w:rFonts w:ascii="Verdana" w:hAnsi="Verdana"/>
          <w:sz w:val="20"/>
        </w:rPr>
      </w:pPr>
    </w:p>
    <w:p w14:paraId="09133F98" w14:textId="35922AB2" w:rsidR="00A764E0" w:rsidRDefault="00A917C8" w:rsidP="00A917C8">
      <w:pPr>
        <w:ind w:left="864" w:hanging="504"/>
        <w:jc w:val="left"/>
        <w:rPr>
          <w:rFonts w:ascii="Verdana" w:hAnsi="Verdana"/>
          <w:i/>
          <w:iCs/>
          <w:sz w:val="20"/>
        </w:rPr>
      </w:pPr>
      <w:r>
        <w:rPr>
          <w:rFonts w:ascii="Verdana" w:hAnsi="Verdana"/>
          <w:sz w:val="20"/>
        </w:rPr>
        <w:t>9</w:t>
      </w:r>
      <w:r w:rsidR="00560083">
        <w:rPr>
          <w:rFonts w:ascii="Verdana" w:hAnsi="Verdana"/>
          <w:sz w:val="20"/>
        </w:rPr>
        <w:t>5</w:t>
      </w:r>
      <w:r w:rsidRPr="00764706">
        <w:rPr>
          <w:rFonts w:ascii="Verdana" w:hAnsi="Verdana"/>
          <w:sz w:val="20"/>
        </w:rPr>
        <w:t>.</w:t>
      </w:r>
      <w:r>
        <w:rPr>
          <w:rFonts w:ascii="Verdana" w:hAnsi="Verdana"/>
          <w:b/>
          <w:bCs/>
          <w:sz w:val="20"/>
        </w:rPr>
        <w:t xml:space="preserve"> </w:t>
      </w:r>
      <w:bookmarkStart w:id="17" w:name="_Hlk82157387"/>
      <w:r w:rsidRPr="00FC014C">
        <w:rPr>
          <w:rFonts w:ascii="Verdana" w:hAnsi="Verdana"/>
          <w:b/>
          <w:bCs/>
          <w:sz w:val="20"/>
        </w:rPr>
        <w:t>Stellefson, M.</w:t>
      </w:r>
      <w:r w:rsidRPr="00FC014C">
        <w:rPr>
          <w:rFonts w:ascii="Verdana" w:hAnsi="Verdana"/>
          <w:sz w:val="20"/>
        </w:rPr>
        <w:t xml:space="preserve">, Wang, M. Q., &amp; </w:t>
      </w:r>
      <w:r>
        <w:rPr>
          <w:rFonts w:ascii="Verdana" w:hAnsi="Verdana"/>
          <w:sz w:val="20"/>
        </w:rPr>
        <w:t>Kinder, C</w:t>
      </w:r>
      <w:r w:rsidRPr="00FC014C">
        <w:rPr>
          <w:rFonts w:ascii="Verdana" w:hAnsi="Verdana"/>
          <w:sz w:val="20"/>
        </w:rPr>
        <w:t>.</w:t>
      </w:r>
      <w:r>
        <w:rPr>
          <w:rFonts w:ascii="Verdana" w:hAnsi="Verdana"/>
          <w:sz w:val="20"/>
        </w:rPr>
        <w:t>**</w:t>
      </w:r>
      <w:r w:rsidRPr="00FC014C">
        <w:rPr>
          <w:rFonts w:ascii="Verdana" w:hAnsi="Verdana"/>
          <w:sz w:val="20"/>
        </w:rPr>
        <w:t xml:space="preserve"> </w:t>
      </w:r>
      <w:r>
        <w:rPr>
          <w:rFonts w:ascii="Verdana" w:hAnsi="Verdana"/>
          <w:sz w:val="20"/>
        </w:rPr>
        <w:t xml:space="preserve">(2021). Racial disparities in health risk indicators reported by Alabamians diagnosed with COPD. </w:t>
      </w:r>
      <w:r w:rsidRPr="00B254BB">
        <w:rPr>
          <w:rFonts w:ascii="Verdana" w:hAnsi="Verdana"/>
          <w:i/>
          <w:iCs/>
          <w:sz w:val="20"/>
        </w:rPr>
        <w:t xml:space="preserve">International Journal of Environmental Research and Public </w:t>
      </w:r>
      <w:r w:rsidRPr="00A917C8">
        <w:rPr>
          <w:rFonts w:ascii="Verdana" w:hAnsi="Verdana"/>
          <w:i/>
          <w:iCs/>
          <w:sz w:val="20"/>
        </w:rPr>
        <w:t xml:space="preserve">Health, </w:t>
      </w:r>
      <w:r w:rsidRPr="00A917C8">
        <w:rPr>
          <w:rFonts w:ascii="Verdana" w:hAnsi="Verdana" w:cs="Arial"/>
          <w:i/>
          <w:iCs/>
          <w:color w:val="222222"/>
          <w:sz w:val="20"/>
          <w:shd w:val="clear" w:color="auto" w:fill="FFFFFF"/>
        </w:rPr>
        <w:t>18</w:t>
      </w:r>
      <w:r w:rsidRPr="00A917C8">
        <w:rPr>
          <w:rFonts w:ascii="Verdana" w:hAnsi="Verdana" w:cs="Arial"/>
          <w:color w:val="222222"/>
          <w:sz w:val="20"/>
          <w:shd w:val="clear" w:color="auto" w:fill="FFFFFF"/>
        </w:rPr>
        <w:t>(18), 9662</w:t>
      </w:r>
      <w:r w:rsidRPr="00A917C8">
        <w:rPr>
          <w:rFonts w:ascii="Verdana" w:hAnsi="Verdana"/>
          <w:i/>
          <w:iCs/>
          <w:sz w:val="20"/>
        </w:rPr>
        <w:t>.</w:t>
      </w:r>
      <w:bookmarkEnd w:id="17"/>
    </w:p>
    <w:p w14:paraId="0F568367" w14:textId="77777777" w:rsidR="00A764E0" w:rsidRDefault="00A764E0" w:rsidP="00A917C8">
      <w:pPr>
        <w:ind w:left="864" w:hanging="504"/>
        <w:jc w:val="left"/>
        <w:rPr>
          <w:rFonts w:ascii="Verdana" w:hAnsi="Verdana"/>
          <w:i/>
          <w:iCs/>
          <w:sz w:val="20"/>
        </w:rPr>
      </w:pPr>
    </w:p>
    <w:p w14:paraId="04FBC55D" w14:textId="02080E86" w:rsidR="00A764E0" w:rsidRPr="008514A1" w:rsidRDefault="00560083" w:rsidP="00A764E0">
      <w:pPr>
        <w:ind w:left="792" w:hanging="432"/>
        <w:rPr>
          <w:rFonts w:ascii="Verdana" w:hAnsi="Verdana"/>
          <w:sz w:val="20"/>
        </w:rPr>
      </w:pPr>
      <w:r>
        <w:rPr>
          <w:rFonts w:ascii="Verdana" w:hAnsi="Verdana"/>
          <w:sz w:val="20"/>
        </w:rPr>
        <w:t>94</w:t>
      </w:r>
      <w:r w:rsidR="00A764E0" w:rsidRPr="008514A1">
        <w:rPr>
          <w:rFonts w:ascii="Verdana" w:hAnsi="Verdana"/>
          <w:sz w:val="20"/>
        </w:rPr>
        <w:t xml:space="preserve">. </w:t>
      </w:r>
      <w:bookmarkStart w:id="18" w:name="_Hlk83721368"/>
      <w:r w:rsidR="00A764E0" w:rsidRPr="00560083">
        <w:rPr>
          <w:rFonts w:ascii="Verdana" w:hAnsi="Verdana"/>
          <w:sz w:val="20"/>
        </w:rPr>
        <w:t xml:space="preserve">Paige, S. R., Flood-Grady, E., Krieger, J. L., </w:t>
      </w:r>
      <w:r w:rsidR="00A764E0" w:rsidRPr="00560083">
        <w:rPr>
          <w:rFonts w:ascii="Verdana" w:hAnsi="Verdana"/>
          <w:b/>
          <w:sz w:val="20"/>
        </w:rPr>
        <w:t>Stellefson, M.</w:t>
      </w:r>
      <w:r w:rsidR="00A764E0" w:rsidRPr="00560083">
        <w:rPr>
          <w:rFonts w:ascii="Verdana" w:hAnsi="Verdana"/>
          <w:sz w:val="20"/>
        </w:rPr>
        <w:t xml:space="preserve">, &amp; Miller, M. D. </w:t>
      </w:r>
      <w:r w:rsidR="00FA0E7E" w:rsidRPr="00560083">
        <w:rPr>
          <w:rFonts w:ascii="Verdana" w:hAnsi="Verdana"/>
          <w:sz w:val="20"/>
        </w:rPr>
        <w:t xml:space="preserve">(2021). </w:t>
      </w:r>
      <w:r w:rsidR="00A764E0" w:rsidRPr="00560083">
        <w:rPr>
          <w:rFonts w:ascii="Verdana" w:hAnsi="Verdana" w:cs="Arial"/>
          <w:sz w:val="20"/>
          <w:lang w:val="en"/>
        </w:rPr>
        <w:t xml:space="preserve">Measuring health information seeking challenges in chronic disease: A psychometric </w:t>
      </w:r>
      <w:r w:rsidR="00A764E0" w:rsidRPr="00560083">
        <w:rPr>
          <w:rStyle w:val="highlight1"/>
          <w:rFonts w:ascii="Verdana" w:hAnsi="Verdana" w:cs="Arial"/>
          <w:sz w:val="20"/>
          <w:lang w:val="en"/>
        </w:rPr>
        <w:t>analysis</w:t>
      </w:r>
      <w:r w:rsidR="00A764E0" w:rsidRPr="00560083">
        <w:rPr>
          <w:rFonts w:ascii="Verdana" w:hAnsi="Verdana" w:cs="Arial"/>
          <w:sz w:val="20"/>
          <w:lang w:val="en"/>
        </w:rPr>
        <w:t xml:space="preserve"> of a brief scale</w:t>
      </w:r>
      <w:r w:rsidR="00A764E0" w:rsidRPr="00560083">
        <w:rPr>
          <w:rFonts w:ascii="Verdana" w:hAnsi="Verdana"/>
          <w:sz w:val="20"/>
        </w:rPr>
        <w:t xml:space="preserve">. </w:t>
      </w:r>
      <w:bookmarkStart w:id="19" w:name="_Hlk868825"/>
      <w:r w:rsidR="00A764E0" w:rsidRPr="00560083">
        <w:rPr>
          <w:rFonts w:ascii="Verdana" w:hAnsi="Verdana"/>
          <w:i/>
          <w:iCs/>
          <w:sz w:val="20"/>
        </w:rPr>
        <w:t>Chronic Illness</w:t>
      </w:r>
      <w:bookmarkEnd w:id="19"/>
      <w:r w:rsidR="00FA0E7E" w:rsidRPr="00560083">
        <w:rPr>
          <w:rFonts w:ascii="Verdana" w:hAnsi="Verdana"/>
          <w:i/>
          <w:iCs/>
          <w:sz w:val="20"/>
        </w:rPr>
        <w:t>, 17</w:t>
      </w:r>
      <w:r w:rsidR="00FA0E7E" w:rsidRPr="00560083">
        <w:rPr>
          <w:rFonts w:ascii="Verdana" w:hAnsi="Verdana"/>
          <w:sz w:val="20"/>
        </w:rPr>
        <w:t>(2), 151-156</w:t>
      </w:r>
      <w:r w:rsidR="00A764E0" w:rsidRPr="00560083">
        <w:rPr>
          <w:rFonts w:ascii="Verdana" w:hAnsi="Verdana"/>
          <w:sz w:val="20"/>
        </w:rPr>
        <w:t>.</w:t>
      </w:r>
      <w:r w:rsidR="00A764E0" w:rsidRPr="008514A1">
        <w:rPr>
          <w:rFonts w:ascii="Verdana" w:hAnsi="Verdana"/>
          <w:sz w:val="20"/>
        </w:rPr>
        <w:t xml:space="preserve"> </w:t>
      </w:r>
      <w:bookmarkEnd w:id="18"/>
    </w:p>
    <w:p w14:paraId="09A2DA2A" w14:textId="427B4D6F" w:rsidR="00A917C8" w:rsidRPr="00A917C8" w:rsidRDefault="00A917C8" w:rsidP="00A917C8">
      <w:pPr>
        <w:ind w:left="864" w:hanging="504"/>
        <w:jc w:val="left"/>
        <w:rPr>
          <w:rFonts w:ascii="Verdana" w:hAnsi="Verdana"/>
          <w:sz w:val="20"/>
        </w:rPr>
      </w:pPr>
      <w:r w:rsidRPr="00A917C8">
        <w:rPr>
          <w:rFonts w:ascii="Verdana" w:hAnsi="Verdana"/>
          <w:i/>
          <w:iCs/>
          <w:sz w:val="20"/>
        </w:rPr>
        <w:t xml:space="preserve"> </w:t>
      </w:r>
    </w:p>
    <w:p w14:paraId="2AF42374" w14:textId="4CAACFAD" w:rsidR="007F5FE6" w:rsidRDefault="003B474D" w:rsidP="003B474D">
      <w:pPr>
        <w:jc w:val="center"/>
        <w:rPr>
          <w:rFonts w:ascii="Verdana" w:hAnsi="Verdana"/>
          <w:b/>
          <w:u w:val="single"/>
        </w:rPr>
      </w:pPr>
      <w:r>
        <w:rPr>
          <w:rFonts w:ascii="Verdana" w:hAnsi="Verdana"/>
          <w:b/>
          <w:u w:val="single"/>
        </w:rPr>
        <w:t>2</w:t>
      </w:r>
      <w:r w:rsidR="007F5FE6" w:rsidRPr="00971FFF">
        <w:rPr>
          <w:rFonts w:ascii="Verdana" w:hAnsi="Verdana"/>
          <w:b/>
          <w:u w:val="single"/>
        </w:rPr>
        <w:t>0</w:t>
      </w:r>
      <w:r w:rsidR="007F5FE6">
        <w:rPr>
          <w:rFonts w:ascii="Verdana" w:hAnsi="Verdana"/>
          <w:b/>
          <w:u w:val="single"/>
        </w:rPr>
        <w:t>20</w:t>
      </w:r>
    </w:p>
    <w:p w14:paraId="3556CB6C" w14:textId="5DC6C42D" w:rsidR="00843385" w:rsidRDefault="00843385" w:rsidP="005C6ABD">
      <w:pPr>
        <w:pStyle w:val="PlainText"/>
        <w:rPr>
          <w:rFonts w:ascii="Verdana" w:hAnsi="Verdana"/>
          <w:b/>
          <w:u w:val="single"/>
          <w:lang w:val="en-US"/>
        </w:rPr>
      </w:pPr>
    </w:p>
    <w:p w14:paraId="6585588E" w14:textId="2A48970A" w:rsidR="00EB1F72" w:rsidRDefault="00EB1F72" w:rsidP="00E15A07">
      <w:pPr>
        <w:keepLines/>
        <w:ind w:left="792" w:hanging="432"/>
        <w:jc w:val="left"/>
        <w:rPr>
          <w:rFonts w:ascii="Verdana" w:hAnsi="Verdana"/>
          <w:sz w:val="20"/>
        </w:rPr>
      </w:pPr>
      <w:r>
        <w:rPr>
          <w:rFonts w:ascii="Verdana" w:hAnsi="Verdana"/>
          <w:sz w:val="20"/>
        </w:rPr>
        <w:t>9</w:t>
      </w:r>
      <w:r w:rsidR="00560083">
        <w:rPr>
          <w:rFonts w:ascii="Verdana" w:hAnsi="Verdana"/>
          <w:sz w:val="20"/>
        </w:rPr>
        <w:t>3</w:t>
      </w:r>
      <w:r w:rsidRPr="003F1566">
        <w:rPr>
          <w:rFonts w:ascii="Verdana" w:hAnsi="Verdana"/>
          <w:sz w:val="20"/>
        </w:rPr>
        <w:t xml:space="preserve">. </w:t>
      </w:r>
      <w:r w:rsidRPr="00B254BB">
        <w:rPr>
          <w:rFonts w:ascii="Verdana" w:hAnsi="Verdana"/>
          <w:b/>
          <w:bCs/>
          <w:sz w:val="20"/>
        </w:rPr>
        <w:t xml:space="preserve">Stellefson, </w:t>
      </w:r>
      <w:r w:rsidRPr="00391BE2">
        <w:rPr>
          <w:rFonts w:ascii="Verdana" w:hAnsi="Verdana"/>
          <w:b/>
          <w:bCs/>
          <w:sz w:val="20"/>
        </w:rPr>
        <w:t>M.</w:t>
      </w:r>
      <w:r w:rsidRPr="00391BE2">
        <w:rPr>
          <w:rFonts w:ascii="Verdana" w:hAnsi="Verdana"/>
          <w:sz w:val="20"/>
        </w:rPr>
        <w:t>, Paige, S. R., Wang, M.</w:t>
      </w:r>
      <w:r w:rsidR="007D4999">
        <w:rPr>
          <w:rFonts w:ascii="Verdana" w:hAnsi="Verdana"/>
          <w:sz w:val="20"/>
        </w:rPr>
        <w:t xml:space="preserve"> </w:t>
      </w:r>
      <w:r w:rsidRPr="00391BE2">
        <w:rPr>
          <w:rFonts w:ascii="Verdana" w:hAnsi="Verdana"/>
          <w:sz w:val="20"/>
        </w:rPr>
        <w:t xml:space="preserve">Q., &amp; Chaney, B. H. </w:t>
      </w:r>
      <w:r w:rsidR="002067BC">
        <w:rPr>
          <w:rFonts w:ascii="Verdana" w:hAnsi="Verdana"/>
          <w:sz w:val="20"/>
        </w:rPr>
        <w:t xml:space="preserve">(2020). </w:t>
      </w:r>
      <w:r w:rsidR="00391BE2" w:rsidRPr="00391BE2">
        <w:rPr>
          <w:rFonts w:ascii="Verdana" w:hAnsi="Verdana"/>
          <w:sz w:val="20"/>
        </w:rPr>
        <w:t>Competency-</w:t>
      </w:r>
      <w:r w:rsidR="001A3ADB">
        <w:rPr>
          <w:rFonts w:ascii="Verdana" w:hAnsi="Verdana"/>
          <w:sz w:val="20"/>
        </w:rPr>
        <w:t>b</w:t>
      </w:r>
      <w:r w:rsidR="00391BE2" w:rsidRPr="00391BE2">
        <w:rPr>
          <w:rFonts w:ascii="Verdana" w:hAnsi="Verdana"/>
          <w:sz w:val="20"/>
        </w:rPr>
        <w:t xml:space="preserve">ased </w:t>
      </w:r>
      <w:r w:rsidR="001A3ADB">
        <w:rPr>
          <w:rFonts w:ascii="Verdana" w:hAnsi="Verdana"/>
          <w:sz w:val="20"/>
        </w:rPr>
        <w:t>r</w:t>
      </w:r>
      <w:r w:rsidR="00391BE2" w:rsidRPr="00391BE2">
        <w:rPr>
          <w:rFonts w:ascii="Verdana" w:hAnsi="Verdana"/>
          <w:sz w:val="20"/>
        </w:rPr>
        <w:t xml:space="preserve">ecommendations for </w:t>
      </w:r>
      <w:r w:rsidR="001A3ADB">
        <w:rPr>
          <w:rFonts w:ascii="Verdana" w:hAnsi="Verdana"/>
          <w:sz w:val="20"/>
        </w:rPr>
        <w:t>h</w:t>
      </w:r>
      <w:r w:rsidR="00391BE2" w:rsidRPr="00391BE2">
        <w:rPr>
          <w:rFonts w:ascii="Verdana" w:hAnsi="Verdana"/>
          <w:sz w:val="20"/>
        </w:rPr>
        <w:t xml:space="preserve">ealth </w:t>
      </w:r>
      <w:r w:rsidR="001A3ADB">
        <w:rPr>
          <w:rFonts w:ascii="Verdana" w:hAnsi="Verdana"/>
          <w:sz w:val="20"/>
        </w:rPr>
        <w:t>e</w:t>
      </w:r>
      <w:r w:rsidR="00391BE2" w:rsidRPr="00391BE2">
        <w:rPr>
          <w:rFonts w:ascii="Verdana" w:hAnsi="Verdana"/>
          <w:sz w:val="20"/>
        </w:rPr>
        <w:t xml:space="preserve">ducation </w:t>
      </w:r>
      <w:r w:rsidR="001A3ADB">
        <w:rPr>
          <w:rFonts w:ascii="Verdana" w:hAnsi="Verdana"/>
          <w:sz w:val="20"/>
        </w:rPr>
        <w:t>s</w:t>
      </w:r>
      <w:r w:rsidR="00391BE2" w:rsidRPr="00391BE2">
        <w:rPr>
          <w:rFonts w:ascii="Verdana" w:hAnsi="Verdana"/>
          <w:sz w:val="20"/>
        </w:rPr>
        <w:t xml:space="preserve">pecialists to </w:t>
      </w:r>
      <w:r w:rsidR="001A3ADB">
        <w:rPr>
          <w:rFonts w:ascii="Verdana" w:hAnsi="Verdana"/>
          <w:sz w:val="20"/>
        </w:rPr>
        <w:t>p</w:t>
      </w:r>
      <w:r w:rsidR="00391BE2" w:rsidRPr="00391BE2">
        <w:rPr>
          <w:rFonts w:ascii="Verdana" w:hAnsi="Verdana"/>
          <w:sz w:val="20"/>
        </w:rPr>
        <w:t xml:space="preserve">revent the </w:t>
      </w:r>
      <w:r w:rsidR="001A3ADB">
        <w:rPr>
          <w:rFonts w:ascii="Verdana" w:hAnsi="Verdana"/>
          <w:sz w:val="20"/>
        </w:rPr>
        <w:t>s</w:t>
      </w:r>
      <w:r w:rsidR="00391BE2" w:rsidRPr="00391BE2">
        <w:rPr>
          <w:rFonts w:ascii="Verdana" w:hAnsi="Verdana"/>
          <w:sz w:val="20"/>
        </w:rPr>
        <w:t xml:space="preserve">pread of COVID-19 among </w:t>
      </w:r>
      <w:r w:rsidR="001A3ADB">
        <w:rPr>
          <w:rFonts w:ascii="Verdana" w:hAnsi="Verdana"/>
          <w:sz w:val="20"/>
        </w:rPr>
        <w:t>a</w:t>
      </w:r>
      <w:r w:rsidR="00391BE2" w:rsidRPr="00391BE2">
        <w:rPr>
          <w:rFonts w:ascii="Verdana" w:hAnsi="Verdana"/>
          <w:sz w:val="20"/>
        </w:rPr>
        <w:t>dults with COPD</w:t>
      </w:r>
      <w:r w:rsidRPr="00391BE2">
        <w:rPr>
          <w:rFonts w:ascii="Verdana" w:hAnsi="Verdana"/>
          <w:sz w:val="20"/>
        </w:rPr>
        <w:t xml:space="preserve">. </w:t>
      </w:r>
      <w:r w:rsidRPr="00391BE2">
        <w:rPr>
          <w:rFonts w:ascii="Verdana" w:hAnsi="Verdana"/>
          <w:i/>
          <w:sz w:val="20"/>
        </w:rPr>
        <w:t>American Journal of Health Education</w:t>
      </w:r>
      <w:r w:rsidR="00303611">
        <w:rPr>
          <w:rFonts w:ascii="Verdana" w:hAnsi="Verdana"/>
          <w:i/>
          <w:sz w:val="20"/>
        </w:rPr>
        <w:t>, 52</w:t>
      </w:r>
      <w:r w:rsidR="00303611" w:rsidRPr="00303611">
        <w:rPr>
          <w:rFonts w:ascii="Verdana" w:hAnsi="Verdana"/>
          <w:iCs/>
          <w:sz w:val="20"/>
        </w:rPr>
        <w:t>(1), 18-22</w:t>
      </w:r>
      <w:r w:rsidR="00303611">
        <w:rPr>
          <w:rFonts w:ascii="Verdana" w:hAnsi="Verdana"/>
          <w:i/>
          <w:sz w:val="20"/>
        </w:rPr>
        <w:t>.</w:t>
      </w:r>
      <w:r w:rsidRPr="00391BE2">
        <w:rPr>
          <w:rFonts w:ascii="Verdana" w:hAnsi="Verdana"/>
          <w:sz w:val="20"/>
        </w:rPr>
        <w:t xml:space="preserve"> </w:t>
      </w:r>
    </w:p>
    <w:p w14:paraId="4BB443AB" w14:textId="79ED5DB0" w:rsidR="002B7EF7" w:rsidRDefault="002B7EF7" w:rsidP="002B7EF7">
      <w:pPr>
        <w:keepLines/>
        <w:ind w:left="792" w:hanging="432"/>
        <w:jc w:val="left"/>
        <w:rPr>
          <w:rFonts w:ascii="Verdana" w:hAnsi="Verdana"/>
          <w:sz w:val="20"/>
        </w:rPr>
      </w:pPr>
      <w:r w:rsidRPr="00843385">
        <w:rPr>
          <w:rFonts w:ascii="Verdana" w:hAnsi="Verdana"/>
          <w:sz w:val="20"/>
        </w:rPr>
        <w:lastRenderedPageBreak/>
        <w:t>9</w:t>
      </w:r>
      <w:r w:rsidR="00560083">
        <w:rPr>
          <w:rFonts w:ascii="Verdana" w:hAnsi="Verdana"/>
          <w:sz w:val="20"/>
        </w:rPr>
        <w:t>2</w:t>
      </w:r>
      <w:r w:rsidRPr="00843385">
        <w:rPr>
          <w:rFonts w:ascii="Verdana" w:hAnsi="Verdana"/>
          <w:sz w:val="20"/>
        </w:rPr>
        <w:t>.</w:t>
      </w:r>
      <w:r>
        <w:rPr>
          <w:rFonts w:ascii="Verdana" w:hAnsi="Verdana"/>
          <w:b/>
          <w:bCs/>
          <w:sz w:val="20"/>
        </w:rPr>
        <w:t xml:space="preserve"> </w:t>
      </w:r>
      <w:bookmarkStart w:id="20" w:name="_Hlk71717838"/>
      <w:r w:rsidRPr="00B254BB">
        <w:rPr>
          <w:rFonts w:ascii="Verdana" w:hAnsi="Verdana"/>
          <w:b/>
          <w:bCs/>
          <w:sz w:val="20"/>
        </w:rPr>
        <w:t>Stellefson, M.</w:t>
      </w:r>
      <w:r>
        <w:rPr>
          <w:rFonts w:ascii="Verdana" w:hAnsi="Verdana"/>
          <w:sz w:val="20"/>
        </w:rPr>
        <w:t xml:space="preserve">, Ferguson, L.**, Spratt, S.**, &amp; Zhang, L.** </w:t>
      </w:r>
      <w:r w:rsidR="002067BC">
        <w:rPr>
          <w:rFonts w:ascii="Verdana" w:hAnsi="Verdana"/>
          <w:sz w:val="20"/>
        </w:rPr>
        <w:t xml:space="preserve">(2020). </w:t>
      </w:r>
      <w:r>
        <w:rPr>
          <w:rFonts w:ascii="Verdana" w:hAnsi="Verdana"/>
          <w:sz w:val="20"/>
        </w:rPr>
        <w:t>Development of conceptual animation video library to explain health behavior theory applications from the peer-reviewed public health literature</w:t>
      </w:r>
      <w:r w:rsidRPr="00391BE2">
        <w:rPr>
          <w:rFonts w:ascii="Verdana" w:hAnsi="Verdana"/>
          <w:sz w:val="20"/>
        </w:rPr>
        <w:t xml:space="preserve">. </w:t>
      </w:r>
      <w:r w:rsidRPr="00391BE2">
        <w:rPr>
          <w:rFonts w:ascii="Verdana" w:hAnsi="Verdana"/>
          <w:i/>
          <w:sz w:val="20"/>
        </w:rPr>
        <w:t>A</w:t>
      </w:r>
      <w:r>
        <w:rPr>
          <w:rFonts w:ascii="Verdana" w:hAnsi="Verdana"/>
          <w:i/>
          <w:sz w:val="20"/>
        </w:rPr>
        <w:t>merican Journal of Health Education</w:t>
      </w:r>
      <w:r w:rsidR="0028625C">
        <w:rPr>
          <w:rFonts w:ascii="Verdana" w:hAnsi="Verdana"/>
          <w:sz w:val="20"/>
        </w:rPr>
        <w:t xml:space="preserve">, </w:t>
      </w:r>
      <w:r w:rsidR="0028625C" w:rsidRPr="0028625C">
        <w:rPr>
          <w:rFonts w:ascii="Verdana" w:hAnsi="Verdana"/>
          <w:i/>
          <w:iCs/>
          <w:sz w:val="20"/>
        </w:rPr>
        <w:t>51</w:t>
      </w:r>
      <w:r w:rsidR="0028625C">
        <w:rPr>
          <w:rFonts w:ascii="Verdana" w:hAnsi="Verdana"/>
          <w:sz w:val="20"/>
        </w:rPr>
        <w:t>(6), 339-349</w:t>
      </w:r>
      <w:r>
        <w:rPr>
          <w:rFonts w:ascii="Verdana" w:hAnsi="Verdana"/>
          <w:sz w:val="20"/>
        </w:rPr>
        <w:t>.</w:t>
      </w:r>
    </w:p>
    <w:bookmarkEnd w:id="20"/>
    <w:p w14:paraId="4A842CB7" w14:textId="77777777" w:rsidR="002B7EF7" w:rsidRPr="00391BE2" w:rsidRDefault="002B7EF7" w:rsidP="00E15A07">
      <w:pPr>
        <w:keepLines/>
        <w:ind w:left="792" w:hanging="432"/>
        <w:jc w:val="left"/>
        <w:rPr>
          <w:rFonts w:ascii="Verdana" w:hAnsi="Verdana"/>
          <w:sz w:val="20"/>
        </w:rPr>
      </w:pPr>
    </w:p>
    <w:p w14:paraId="12355061" w14:textId="46AE6CEC" w:rsidR="003B474D" w:rsidRDefault="003B474D" w:rsidP="00DC356F">
      <w:pPr>
        <w:keepLines/>
        <w:ind w:left="792" w:hanging="432"/>
        <w:jc w:val="left"/>
        <w:rPr>
          <w:rFonts w:ascii="Verdana" w:hAnsi="Verdana"/>
          <w:sz w:val="20"/>
        </w:rPr>
      </w:pPr>
      <w:r>
        <w:rPr>
          <w:rFonts w:ascii="Verdana" w:hAnsi="Verdana"/>
          <w:sz w:val="20"/>
        </w:rPr>
        <w:t>9</w:t>
      </w:r>
      <w:r w:rsidR="00560083">
        <w:rPr>
          <w:rFonts w:ascii="Verdana" w:hAnsi="Verdana"/>
          <w:sz w:val="20"/>
        </w:rPr>
        <w:t>1</w:t>
      </w:r>
      <w:r>
        <w:rPr>
          <w:rFonts w:ascii="Verdana" w:hAnsi="Verdana"/>
          <w:sz w:val="20"/>
        </w:rPr>
        <w:t xml:space="preserve">. </w:t>
      </w:r>
      <w:bookmarkStart w:id="21" w:name="_Hlk51309810"/>
      <w:r w:rsidRPr="00FC014C">
        <w:rPr>
          <w:rFonts w:ascii="Verdana" w:hAnsi="Verdana"/>
          <w:b/>
          <w:bCs/>
          <w:sz w:val="20"/>
        </w:rPr>
        <w:t>Stellefson, M.</w:t>
      </w:r>
      <w:r w:rsidRPr="00FC014C">
        <w:rPr>
          <w:rFonts w:ascii="Verdana" w:hAnsi="Verdana"/>
          <w:sz w:val="20"/>
        </w:rPr>
        <w:t xml:space="preserve">, Wang, M. Q., Balanay, J. A. G., Wu, R., &amp; Paige, S. R. </w:t>
      </w:r>
      <w:r>
        <w:rPr>
          <w:rFonts w:ascii="Verdana" w:hAnsi="Verdana"/>
          <w:sz w:val="20"/>
        </w:rPr>
        <w:t>(2020). Latent health r</w:t>
      </w:r>
      <w:r w:rsidRPr="00FC014C">
        <w:rPr>
          <w:rFonts w:ascii="Verdana" w:hAnsi="Verdana"/>
          <w:sz w:val="20"/>
        </w:rPr>
        <w:t xml:space="preserve">isk factors associated with poor </w:t>
      </w:r>
      <w:r>
        <w:rPr>
          <w:rFonts w:ascii="Verdana" w:hAnsi="Verdana"/>
          <w:sz w:val="20"/>
        </w:rPr>
        <w:t xml:space="preserve">mental and physical outcomes in workers </w:t>
      </w:r>
      <w:r w:rsidRPr="00FC014C">
        <w:rPr>
          <w:rFonts w:ascii="Verdana" w:hAnsi="Verdana"/>
          <w:sz w:val="20"/>
        </w:rPr>
        <w:t xml:space="preserve">with COPD </w:t>
      </w:r>
      <w:r>
        <w:rPr>
          <w:rFonts w:ascii="Verdana" w:hAnsi="Verdana"/>
          <w:sz w:val="20"/>
        </w:rPr>
        <w:t>from</w:t>
      </w:r>
      <w:r w:rsidRPr="00FC014C">
        <w:rPr>
          <w:rFonts w:ascii="Verdana" w:hAnsi="Verdana"/>
          <w:sz w:val="20"/>
        </w:rPr>
        <w:t xml:space="preserve"> Central Appalachian </w:t>
      </w:r>
      <w:r>
        <w:rPr>
          <w:rFonts w:ascii="Verdana" w:hAnsi="Verdana"/>
          <w:sz w:val="20"/>
        </w:rPr>
        <w:t xml:space="preserve">U.S. states. </w:t>
      </w:r>
      <w:r w:rsidRPr="00B254BB">
        <w:rPr>
          <w:rFonts w:ascii="Verdana" w:hAnsi="Verdana"/>
          <w:i/>
          <w:iCs/>
          <w:sz w:val="20"/>
        </w:rPr>
        <w:t>International Journal of Environmental Research and Public Health</w:t>
      </w:r>
      <w:r>
        <w:rPr>
          <w:rFonts w:ascii="Verdana" w:hAnsi="Verdana"/>
          <w:i/>
          <w:iCs/>
          <w:sz w:val="20"/>
        </w:rPr>
        <w:t>, 17</w:t>
      </w:r>
      <w:r w:rsidRPr="003B474D">
        <w:rPr>
          <w:rFonts w:ascii="Verdana" w:hAnsi="Verdana"/>
          <w:sz w:val="20"/>
        </w:rPr>
        <w:t>(18)</w:t>
      </w:r>
      <w:r>
        <w:rPr>
          <w:rFonts w:ascii="Verdana" w:hAnsi="Verdana"/>
          <w:sz w:val="20"/>
        </w:rPr>
        <w:t xml:space="preserve">, 6798. </w:t>
      </w:r>
      <w:bookmarkEnd w:id="21"/>
    </w:p>
    <w:p w14:paraId="4996580B" w14:textId="58CC6409" w:rsidR="003B474D" w:rsidRDefault="003B474D" w:rsidP="009D2C03">
      <w:pPr>
        <w:ind w:left="792" w:hanging="432"/>
        <w:jc w:val="left"/>
        <w:rPr>
          <w:rFonts w:ascii="Verdana" w:hAnsi="Verdana"/>
          <w:sz w:val="20"/>
        </w:rPr>
      </w:pPr>
    </w:p>
    <w:p w14:paraId="48A945D9" w14:textId="73A32FA0" w:rsidR="003B474D" w:rsidRPr="003B474D" w:rsidRDefault="00560083" w:rsidP="003B474D">
      <w:pPr>
        <w:ind w:left="792" w:hanging="432"/>
        <w:jc w:val="left"/>
        <w:rPr>
          <w:rFonts w:ascii="Verdana" w:hAnsi="Verdana"/>
          <w:sz w:val="20"/>
        </w:rPr>
      </w:pPr>
      <w:r>
        <w:rPr>
          <w:rFonts w:ascii="Verdana" w:hAnsi="Verdana"/>
          <w:sz w:val="20"/>
        </w:rPr>
        <w:t>90</w:t>
      </w:r>
      <w:r w:rsidR="003B474D">
        <w:rPr>
          <w:rFonts w:ascii="Verdana" w:hAnsi="Verdana"/>
          <w:sz w:val="20"/>
        </w:rPr>
        <w:t xml:space="preserve">. </w:t>
      </w:r>
      <w:bookmarkStart w:id="22" w:name="_Hlk41994315"/>
      <w:r w:rsidR="003B474D" w:rsidRPr="003B474D">
        <w:rPr>
          <w:rFonts w:ascii="Verdana" w:hAnsi="Verdana"/>
          <w:b/>
          <w:bCs/>
          <w:sz w:val="20"/>
        </w:rPr>
        <w:t>Stellefson, M.</w:t>
      </w:r>
      <w:r w:rsidR="003B474D" w:rsidRPr="003B474D">
        <w:rPr>
          <w:rFonts w:ascii="Verdana" w:hAnsi="Verdana"/>
          <w:sz w:val="20"/>
        </w:rPr>
        <w:t xml:space="preserve">, Wang, M. Q., Balanay, J. A. G., &amp; Wu, R. </w:t>
      </w:r>
      <w:r w:rsidR="003B474D">
        <w:rPr>
          <w:rFonts w:ascii="Verdana" w:hAnsi="Verdana"/>
          <w:sz w:val="20"/>
        </w:rPr>
        <w:t xml:space="preserve">(2020). </w:t>
      </w:r>
      <w:r w:rsidR="003B474D" w:rsidRPr="003B474D">
        <w:rPr>
          <w:rFonts w:ascii="Verdana" w:hAnsi="Verdana"/>
          <w:sz w:val="20"/>
        </w:rPr>
        <w:t xml:space="preserve">Health risk disparities among employed adults with COPD living in Central Appalachian U.S. states. </w:t>
      </w:r>
      <w:r w:rsidR="003B474D" w:rsidRPr="003B474D">
        <w:rPr>
          <w:rFonts w:ascii="Verdana" w:hAnsi="Verdana"/>
          <w:i/>
          <w:sz w:val="20"/>
        </w:rPr>
        <w:t>American Journal of Health Education</w:t>
      </w:r>
      <w:r w:rsidR="00533247">
        <w:rPr>
          <w:rFonts w:ascii="Verdana" w:hAnsi="Verdana"/>
          <w:i/>
          <w:sz w:val="20"/>
        </w:rPr>
        <w:t>, 51</w:t>
      </w:r>
      <w:r w:rsidR="00533247" w:rsidRPr="00533247">
        <w:rPr>
          <w:rFonts w:ascii="Verdana" w:hAnsi="Verdana"/>
          <w:iCs/>
          <w:sz w:val="20"/>
        </w:rPr>
        <w:t>(5)</w:t>
      </w:r>
      <w:r w:rsidR="00533247">
        <w:rPr>
          <w:rFonts w:ascii="Verdana" w:hAnsi="Verdana"/>
          <w:i/>
          <w:sz w:val="20"/>
        </w:rPr>
        <w:t xml:space="preserve">, </w:t>
      </w:r>
      <w:r w:rsidR="00533247" w:rsidRPr="00533247">
        <w:rPr>
          <w:rFonts w:ascii="Verdana" w:hAnsi="Verdana"/>
          <w:iCs/>
          <w:sz w:val="20"/>
        </w:rPr>
        <w:t>265-277</w:t>
      </w:r>
      <w:r w:rsidR="00533247">
        <w:rPr>
          <w:rFonts w:ascii="Verdana" w:hAnsi="Verdana"/>
          <w:i/>
          <w:sz w:val="20"/>
        </w:rPr>
        <w:t xml:space="preserve">. </w:t>
      </w:r>
      <w:r w:rsidR="003B474D" w:rsidRPr="003B474D">
        <w:rPr>
          <w:rFonts w:ascii="Verdana" w:hAnsi="Verdana"/>
          <w:i/>
          <w:sz w:val="20"/>
        </w:rPr>
        <w:t xml:space="preserve"> </w:t>
      </w:r>
      <w:bookmarkEnd w:id="22"/>
    </w:p>
    <w:p w14:paraId="07563B80" w14:textId="77777777" w:rsidR="003B474D" w:rsidRDefault="003B474D" w:rsidP="009D2C03">
      <w:pPr>
        <w:ind w:left="792" w:hanging="432"/>
        <w:jc w:val="left"/>
        <w:rPr>
          <w:rFonts w:ascii="Verdana" w:hAnsi="Verdana"/>
          <w:sz w:val="20"/>
        </w:rPr>
      </w:pPr>
    </w:p>
    <w:p w14:paraId="2FEF665D" w14:textId="38CCE074" w:rsidR="009D2C03" w:rsidRDefault="00560083" w:rsidP="00806499">
      <w:pPr>
        <w:keepLines/>
        <w:ind w:left="792" w:hanging="432"/>
        <w:jc w:val="left"/>
        <w:rPr>
          <w:rFonts w:ascii="Verdana" w:hAnsi="Verdana"/>
          <w:sz w:val="20"/>
        </w:rPr>
      </w:pPr>
      <w:r>
        <w:rPr>
          <w:rFonts w:ascii="Verdana" w:hAnsi="Verdana"/>
          <w:sz w:val="20"/>
        </w:rPr>
        <w:t>89</w:t>
      </w:r>
      <w:r w:rsidR="009D2C03">
        <w:rPr>
          <w:rFonts w:ascii="Verdana" w:hAnsi="Verdana"/>
          <w:sz w:val="20"/>
        </w:rPr>
        <w:t xml:space="preserve">. </w:t>
      </w:r>
      <w:bookmarkStart w:id="23" w:name="_Hlk27737749"/>
      <w:r w:rsidR="009D2C03" w:rsidRPr="00C11163">
        <w:rPr>
          <w:rFonts w:ascii="Verdana" w:hAnsi="Verdana"/>
          <w:b/>
          <w:bCs/>
          <w:sz w:val="20"/>
        </w:rPr>
        <w:t>Stellefson, M.</w:t>
      </w:r>
      <w:r w:rsidR="009D2C03" w:rsidRPr="00C11163">
        <w:rPr>
          <w:rFonts w:ascii="Verdana" w:hAnsi="Verdana"/>
          <w:sz w:val="20"/>
        </w:rPr>
        <w:t xml:space="preserve">, Bopp, T., </w:t>
      </w:r>
      <w:proofErr w:type="spellStart"/>
      <w:r w:rsidR="009D2C03" w:rsidRPr="00C11163">
        <w:rPr>
          <w:rFonts w:ascii="Verdana" w:hAnsi="Verdana"/>
          <w:sz w:val="20"/>
        </w:rPr>
        <w:t>Odio</w:t>
      </w:r>
      <w:proofErr w:type="spellEnd"/>
      <w:r w:rsidR="009D2C03" w:rsidRPr="00C11163">
        <w:rPr>
          <w:rFonts w:ascii="Verdana" w:hAnsi="Verdana"/>
          <w:sz w:val="20"/>
        </w:rPr>
        <w:t xml:space="preserve">, M., Wang, M. Q., &amp; Zhang, L.** </w:t>
      </w:r>
      <w:r w:rsidR="001C1B1B">
        <w:rPr>
          <w:rFonts w:ascii="Verdana" w:hAnsi="Verdana"/>
          <w:sz w:val="20"/>
        </w:rPr>
        <w:t>(2020).</w:t>
      </w:r>
      <w:r w:rsidR="001C1B1B" w:rsidRPr="00C11163">
        <w:rPr>
          <w:rFonts w:ascii="Verdana" w:hAnsi="Verdana"/>
          <w:sz w:val="20"/>
        </w:rPr>
        <w:t xml:space="preserve"> </w:t>
      </w:r>
      <w:r w:rsidR="009D2C03" w:rsidRPr="00C11163">
        <w:rPr>
          <w:rFonts w:ascii="Verdana" w:hAnsi="Verdana"/>
          <w:sz w:val="20"/>
        </w:rPr>
        <w:t>Development of the life after sports transition (LAST) online course for collegiate student-athletes: Pretest-posttest study.</w:t>
      </w:r>
      <w:r w:rsidR="0064477C">
        <w:rPr>
          <w:rFonts w:ascii="Verdana" w:hAnsi="Verdana"/>
          <w:sz w:val="20"/>
        </w:rPr>
        <w:t xml:space="preserve"> </w:t>
      </w:r>
      <w:r w:rsidR="009D2C03" w:rsidRPr="00C11163">
        <w:rPr>
          <w:rFonts w:ascii="Verdana" w:hAnsi="Verdana"/>
          <w:i/>
          <w:iCs/>
          <w:sz w:val="20"/>
        </w:rPr>
        <w:t>Journal of Athlete Development and Experience</w:t>
      </w:r>
      <w:r w:rsidR="00C11163" w:rsidRPr="00C11163">
        <w:rPr>
          <w:rFonts w:ascii="Verdana" w:hAnsi="Verdana"/>
          <w:i/>
          <w:iCs/>
          <w:sz w:val="20"/>
        </w:rPr>
        <w:t>, 2(2), Article 4.</w:t>
      </w:r>
      <w:r w:rsidR="00C11163">
        <w:rPr>
          <w:rFonts w:ascii="Verdana" w:hAnsi="Verdana"/>
          <w:sz w:val="20"/>
        </w:rPr>
        <w:t xml:space="preserve"> </w:t>
      </w:r>
      <w:r w:rsidR="00C11163" w:rsidRPr="00C11163">
        <w:rPr>
          <w:rFonts w:ascii="Verdana" w:hAnsi="Verdana"/>
          <w:i/>
          <w:iCs/>
          <w:sz w:val="20"/>
        </w:rPr>
        <w:t xml:space="preserve"> </w:t>
      </w:r>
      <w:r w:rsidR="009D2C03" w:rsidRPr="00C11163">
        <w:rPr>
          <w:rFonts w:ascii="Verdana" w:hAnsi="Verdana"/>
          <w:sz w:val="20"/>
        </w:rPr>
        <w:t xml:space="preserve"> </w:t>
      </w:r>
      <w:bookmarkEnd w:id="23"/>
    </w:p>
    <w:p w14:paraId="26CB99E2" w14:textId="77777777" w:rsidR="00275F5C" w:rsidRPr="00C11163" w:rsidRDefault="00275F5C" w:rsidP="009D2C03">
      <w:pPr>
        <w:ind w:left="792" w:hanging="432"/>
        <w:jc w:val="left"/>
        <w:rPr>
          <w:rFonts w:ascii="Verdana" w:hAnsi="Verdana"/>
          <w:sz w:val="20"/>
        </w:rPr>
      </w:pPr>
    </w:p>
    <w:p w14:paraId="1A643E1D" w14:textId="4885431C" w:rsidR="00D71EF4" w:rsidRDefault="00D71EF4" w:rsidP="00D71EF4">
      <w:pPr>
        <w:ind w:left="792" w:hanging="432"/>
        <w:jc w:val="left"/>
        <w:rPr>
          <w:rFonts w:ascii="Verdana" w:hAnsi="Verdana"/>
          <w:sz w:val="20"/>
        </w:rPr>
      </w:pPr>
      <w:r>
        <w:rPr>
          <w:rFonts w:ascii="Verdana" w:hAnsi="Verdana"/>
          <w:sz w:val="20"/>
        </w:rPr>
        <w:t>8</w:t>
      </w:r>
      <w:r w:rsidR="00560083">
        <w:rPr>
          <w:rFonts w:ascii="Verdana" w:hAnsi="Verdana"/>
          <w:sz w:val="20"/>
        </w:rPr>
        <w:t>8</w:t>
      </w:r>
      <w:r>
        <w:rPr>
          <w:rFonts w:ascii="Verdana" w:hAnsi="Verdana"/>
          <w:sz w:val="20"/>
        </w:rPr>
        <w:t xml:space="preserve">. </w:t>
      </w:r>
      <w:r w:rsidRPr="00B254BB">
        <w:rPr>
          <w:rFonts w:ascii="Verdana" w:hAnsi="Verdana"/>
          <w:b/>
          <w:bCs/>
          <w:sz w:val="20"/>
        </w:rPr>
        <w:t>Stellefson, M.</w:t>
      </w:r>
      <w:r>
        <w:rPr>
          <w:rFonts w:ascii="Verdana" w:hAnsi="Verdana"/>
          <w:sz w:val="20"/>
        </w:rPr>
        <w:t xml:space="preserve">, Paige, S. R., Chaney, B. H., &amp; Chaney, J.D. (2020). Social media and health promotion. </w:t>
      </w:r>
      <w:r w:rsidRPr="00B254BB">
        <w:rPr>
          <w:rFonts w:ascii="Verdana" w:hAnsi="Verdana"/>
          <w:i/>
          <w:iCs/>
          <w:sz w:val="20"/>
        </w:rPr>
        <w:t>International Journal of Environmental Research and Public Health</w:t>
      </w:r>
      <w:r w:rsidRPr="00C94717">
        <w:rPr>
          <w:rFonts w:ascii="Verdana" w:hAnsi="Verdana"/>
          <w:i/>
          <w:iCs/>
          <w:sz w:val="20"/>
        </w:rPr>
        <w:t>,</w:t>
      </w:r>
      <w:r w:rsidR="00C94717" w:rsidRPr="00C94717">
        <w:rPr>
          <w:rFonts w:ascii="Verdana" w:hAnsi="Verdana"/>
          <w:i/>
          <w:iCs/>
          <w:sz w:val="20"/>
        </w:rPr>
        <w:t xml:space="preserve"> 17</w:t>
      </w:r>
      <w:r w:rsidR="00C94717" w:rsidRPr="00C94717">
        <w:rPr>
          <w:rFonts w:ascii="Verdana" w:hAnsi="Verdana"/>
          <w:sz w:val="20"/>
        </w:rPr>
        <w:t>(9), 3323</w:t>
      </w:r>
      <w:r w:rsidRPr="00C94717">
        <w:rPr>
          <w:rFonts w:ascii="Verdana" w:hAnsi="Verdana"/>
          <w:sz w:val="20"/>
        </w:rPr>
        <w:t>.</w:t>
      </w:r>
      <w:r w:rsidRPr="00014019">
        <w:rPr>
          <w:rFonts w:ascii="Verdana" w:hAnsi="Verdana"/>
          <w:sz w:val="20"/>
        </w:rPr>
        <w:t xml:space="preserve"> </w:t>
      </w:r>
    </w:p>
    <w:p w14:paraId="01281322" w14:textId="77777777" w:rsidR="00D71EF4" w:rsidRDefault="00D71EF4" w:rsidP="00014019">
      <w:pPr>
        <w:ind w:left="792" w:hanging="432"/>
        <w:jc w:val="left"/>
        <w:rPr>
          <w:rFonts w:ascii="Verdana" w:hAnsi="Verdana"/>
          <w:sz w:val="20"/>
        </w:rPr>
      </w:pPr>
    </w:p>
    <w:p w14:paraId="23780256" w14:textId="0D532C8C" w:rsidR="00014019" w:rsidRDefault="00014019" w:rsidP="00014019">
      <w:pPr>
        <w:ind w:left="792" w:hanging="432"/>
        <w:jc w:val="left"/>
        <w:rPr>
          <w:rFonts w:ascii="Verdana" w:hAnsi="Verdana"/>
          <w:sz w:val="20"/>
        </w:rPr>
      </w:pPr>
      <w:r>
        <w:rPr>
          <w:rFonts w:ascii="Verdana" w:hAnsi="Verdana"/>
          <w:sz w:val="20"/>
        </w:rPr>
        <w:t>8</w:t>
      </w:r>
      <w:r w:rsidR="00560083">
        <w:rPr>
          <w:rFonts w:ascii="Verdana" w:hAnsi="Verdana"/>
          <w:sz w:val="20"/>
        </w:rPr>
        <w:t>7</w:t>
      </w:r>
      <w:r>
        <w:rPr>
          <w:rFonts w:ascii="Verdana" w:hAnsi="Verdana"/>
          <w:sz w:val="20"/>
        </w:rPr>
        <w:t xml:space="preserve">. </w:t>
      </w:r>
      <w:r w:rsidRPr="00B254BB">
        <w:rPr>
          <w:rFonts w:ascii="Verdana" w:hAnsi="Verdana"/>
          <w:b/>
          <w:bCs/>
          <w:sz w:val="20"/>
        </w:rPr>
        <w:t>Stellefson, M.</w:t>
      </w:r>
      <w:r>
        <w:rPr>
          <w:rFonts w:ascii="Verdana" w:hAnsi="Verdana"/>
          <w:sz w:val="20"/>
        </w:rPr>
        <w:t xml:space="preserve">, Paige, S. R., Chaney, B. H., &amp; Chaney, J.D. (2020). Evolving role of social media in health promotion: Updated responsibilities for health education specialists. </w:t>
      </w:r>
      <w:r w:rsidRPr="00B254BB">
        <w:rPr>
          <w:rFonts w:ascii="Verdana" w:hAnsi="Verdana"/>
          <w:i/>
          <w:iCs/>
          <w:sz w:val="20"/>
        </w:rPr>
        <w:t>International Journal of Environmental Research and Public Health</w:t>
      </w:r>
      <w:r>
        <w:rPr>
          <w:rFonts w:ascii="Verdana" w:hAnsi="Verdana"/>
          <w:i/>
          <w:iCs/>
          <w:sz w:val="20"/>
        </w:rPr>
        <w:t>, 17</w:t>
      </w:r>
      <w:r w:rsidR="00C94717">
        <w:rPr>
          <w:rFonts w:ascii="Verdana" w:hAnsi="Verdana"/>
          <w:sz w:val="20"/>
        </w:rPr>
        <w:t>(4)</w:t>
      </w:r>
      <w:r>
        <w:rPr>
          <w:rFonts w:ascii="Verdana" w:hAnsi="Verdana"/>
          <w:i/>
          <w:iCs/>
          <w:sz w:val="20"/>
        </w:rPr>
        <w:t xml:space="preserve">, </w:t>
      </w:r>
      <w:r w:rsidRPr="00014019">
        <w:rPr>
          <w:rFonts w:ascii="Verdana" w:hAnsi="Verdana"/>
          <w:sz w:val="20"/>
        </w:rPr>
        <w:t>1153</w:t>
      </w:r>
      <w:r>
        <w:rPr>
          <w:rFonts w:ascii="Verdana" w:hAnsi="Verdana"/>
          <w:sz w:val="20"/>
        </w:rPr>
        <w:t>.</w:t>
      </w:r>
      <w:r w:rsidRPr="00014019">
        <w:rPr>
          <w:rFonts w:ascii="Verdana" w:hAnsi="Verdana"/>
          <w:sz w:val="20"/>
        </w:rPr>
        <w:t xml:space="preserve"> </w:t>
      </w:r>
    </w:p>
    <w:p w14:paraId="4AE0AF5B" w14:textId="77777777" w:rsidR="00554A34" w:rsidRDefault="00554A34" w:rsidP="00014019">
      <w:pPr>
        <w:ind w:left="792" w:hanging="432"/>
        <w:jc w:val="left"/>
        <w:rPr>
          <w:rFonts w:ascii="Verdana" w:hAnsi="Verdana"/>
          <w:sz w:val="20"/>
        </w:rPr>
      </w:pPr>
    </w:p>
    <w:p w14:paraId="33CFB2CA" w14:textId="3BDAE260" w:rsidR="009B05D3" w:rsidRDefault="009B05D3" w:rsidP="009D2C03">
      <w:pPr>
        <w:keepLines/>
        <w:ind w:left="792" w:hanging="432"/>
        <w:jc w:val="left"/>
        <w:rPr>
          <w:rFonts w:ascii="Verdana" w:hAnsi="Verdana"/>
          <w:sz w:val="20"/>
        </w:rPr>
      </w:pPr>
      <w:r>
        <w:rPr>
          <w:rFonts w:ascii="Verdana" w:hAnsi="Verdana"/>
          <w:sz w:val="20"/>
        </w:rPr>
        <w:t>8</w:t>
      </w:r>
      <w:r w:rsidR="00560083">
        <w:rPr>
          <w:rFonts w:ascii="Verdana" w:hAnsi="Verdana"/>
          <w:sz w:val="20"/>
        </w:rPr>
        <w:t>6</w:t>
      </w:r>
      <w:r>
        <w:rPr>
          <w:rFonts w:ascii="Verdana" w:hAnsi="Verdana"/>
          <w:sz w:val="20"/>
        </w:rPr>
        <w:t xml:space="preserve">. Bopp, T., &amp; </w:t>
      </w:r>
      <w:r w:rsidRPr="000A0CD0">
        <w:rPr>
          <w:rFonts w:ascii="Verdana" w:hAnsi="Verdana"/>
          <w:b/>
          <w:sz w:val="20"/>
        </w:rPr>
        <w:t>Stellefson, M.</w:t>
      </w:r>
      <w:r>
        <w:rPr>
          <w:rFonts w:ascii="Verdana" w:hAnsi="Verdana"/>
          <w:sz w:val="20"/>
        </w:rPr>
        <w:t xml:space="preserve"> (2020). Practical and ethical consideration for schools using social media to promote physical literacy in youth. </w:t>
      </w:r>
      <w:r w:rsidRPr="00B254BB">
        <w:rPr>
          <w:rFonts w:ascii="Verdana" w:hAnsi="Verdana"/>
          <w:i/>
          <w:iCs/>
          <w:sz w:val="20"/>
        </w:rPr>
        <w:t>International Journal of Environmental Research and Public Health</w:t>
      </w:r>
      <w:r>
        <w:rPr>
          <w:rFonts w:ascii="Verdana" w:hAnsi="Verdana"/>
          <w:i/>
          <w:iCs/>
          <w:sz w:val="20"/>
        </w:rPr>
        <w:t xml:space="preserve">, 17, </w:t>
      </w:r>
      <w:r w:rsidRPr="009B05D3">
        <w:rPr>
          <w:rFonts w:ascii="Verdana" w:hAnsi="Verdana"/>
          <w:sz w:val="20"/>
        </w:rPr>
        <w:t>1225</w:t>
      </w:r>
      <w:r>
        <w:rPr>
          <w:rFonts w:ascii="Verdana" w:hAnsi="Verdana"/>
          <w:i/>
          <w:iCs/>
          <w:sz w:val="20"/>
        </w:rPr>
        <w:t xml:space="preserve">. </w:t>
      </w:r>
      <w:r>
        <w:rPr>
          <w:rFonts w:ascii="Verdana" w:hAnsi="Verdana"/>
          <w:sz w:val="20"/>
        </w:rPr>
        <w:t xml:space="preserve"> </w:t>
      </w:r>
    </w:p>
    <w:p w14:paraId="10D133EE" w14:textId="77777777" w:rsidR="009B05D3" w:rsidRDefault="009B05D3" w:rsidP="009D2C03">
      <w:pPr>
        <w:keepLines/>
        <w:ind w:left="792" w:hanging="432"/>
        <w:jc w:val="left"/>
        <w:rPr>
          <w:rFonts w:ascii="Verdana" w:hAnsi="Verdana"/>
          <w:sz w:val="20"/>
        </w:rPr>
      </w:pPr>
    </w:p>
    <w:p w14:paraId="216A4CF4" w14:textId="695EAD08" w:rsidR="00987F03" w:rsidRDefault="00987F03" w:rsidP="00987F03">
      <w:pPr>
        <w:ind w:left="792" w:hanging="432"/>
        <w:jc w:val="left"/>
        <w:rPr>
          <w:rFonts w:ascii="Verdana" w:hAnsi="Verdana"/>
          <w:sz w:val="20"/>
        </w:rPr>
      </w:pPr>
      <w:r>
        <w:rPr>
          <w:rFonts w:ascii="Verdana" w:hAnsi="Verdana"/>
          <w:sz w:val="20"/>
        </w:rPr>
        <w:t>8</w:t>
      </w:r>
      <w:r w:rsidR="00560083">
        <w:rPr>
          <w:rFonts w:ascii="Verdana" w:hAnsi="Verdana"/>
          <w:sz w:val="20"/>
        </w:rPr>
        <w:t>5</w:t>
      </w:r>
      <w:r>
        <w:rPr>
          <w:rFonts w:ascii="Verdana" w:hAnsi="Verdana"/>
          <w:sz w:val="20"/>
        </w:rPr>
        <w:t xml:space="preserve">. </w:t>
      </w:r>
      <w:proofErr w:type="spellStart"/>
      <w:r w:rsidRPr="005C6268">
        <w:rPr>
          <w:rFonts w:ascii="Verdana" w:hAnsi="Verdana"/>
          <w:sz w:val="20"/>
        </w:rPr>
        <w:t>Menn</w:t>
      </w:r>
      <w:proofErr w:type="spellEnd"/>
      <w:r w:rsidRPr="005C6268">
        <w:rPr>
          <w:rFonts w:ascii="Verdana" w:hAnsi="Verdana"/>
          <w:sz w:val="20"/>
        </w:rPr>
        <w:t xml:space="preserve">, M. Payne-Purvis, C., Alber, J., Chaney, B., </w:t>
      </w:r>
      <w:r w:rsidRPr="005C6268">
        <w:rPr>
          <w:rFonts w:ascii="Verdana" w:hAnsi="Verdana"/>
          <w:b/>
          <w:sz w:val="20"/>
        </w:rPr>
        <w:t>Stellefson, M.</w:t>
      </w:r>
      <w:r w:rsidRPr="005C6268">
        <w:rPr>
          <w:rFonts w:ascii="Verdana" w:hAnsi="Verdana"/>
          <w:sz w:val="20"/>
        </w:rPr>
        <w:t xml:space="preserve">, &amp; Sneed-Murphy, S. </w:t>
      </w:r>
      <w:r w:rsidR="00014019">
        <w:rPr>
          <w:rFonts w:ascii="Verdana" w:hAnsi="Verdana"/>
          <w:sz w:val="20"/>
        </w:rPr>
        <w:t xml:space="preserve">(2020). </w:t>
      </w:r>
      <w:r w:rsidRPr="005C6268">
        <w:rPr>
          <w:rFonts w:ascii="Verdana" w:hAnsi="Verdana"/>
          <w:sz w:val="20"/>
        </w:rPr>
        <w:t>The health education research experience (HERE) program</w:t>
      </w:r>
      <w:r w:rsidR="00606B13">
        <w:rPr>
          <w:rFonts w:ascii="Verdana" w:hAnsi="Verdana"/>
          <w:sz w:val="20"/>
        </w:rPr>
        <w:t xml:space="preserve"> metadata dataset</w:t>
      </w:r>
      <w:r w:rsidRPr="005C6268">
        <w:rPr>
          <w:rFonts w:ascii="Verdana" w:hAnsi="Verdana"/>
          <w:sz w:val="20"/>
        </w:rPr>
        <w:t xml:space="preserve">. </w:t>
      </w:r>
      <w:r w:rsidRPr="005C6268">
        <w:rPr>
          <w:rFonts w:ascii="Verdana" w:hAnsi="Verdana"/>
          <w:i/>
          <w:sz w:val="20"/>
        </w:rPr>
        <w:t>Data in Brief</w:t>
      </w:r>
      <w:r w:rsidR="00014019">
        <w:rPr>
          <w:rFonts w:ascii="Verdana" w:hAnsi="Verdana"/>
          <w:i/>
          <w:sz w:val="20"/>
        </w:rPr>
        <w:t xml:space="preserve">, 29, </w:t>
      </w:r>
      <w:r w:rsidR="00014019">
        <w:rPr>
          <w:rFonts w:ascii="Verdana" w:hAnsi="Verdana"/>
          <w:iCs/>
          <w:sz w:val="20"/>
        </w:rPr>
        <w:t xml:space="preserve">105180. </w:t>
      </w:r>
      <w:r w:rsidRPr="005C6268">
        <w:rPr>
          <w:rFonts w:ascii="Verdana" w:hAnsi="Verdana"/>
          <w:sz w:val="20"/>
        </w:rPr>
        <w:t xml:space="preserve"> </w:t>
      </w:r>
    </w:p>
    <w:p w14:paraId="0168E0ED" w14:textId="77777777" w:rsidR="00014019" w:rsidRPr="005C6268" w:rsidRDefault="00014019" w:rsidP="00987F03">
      <w:pPr>
        <w:ind w:left="792" w:hanging="432"/>
        <w:jc w:val="left"/>
        <w:rPr>
          <w:rFonts w:ascii="Verdana" w:hAnsi="Verdana"/>
          <w:sz w:val="20"/>
        </w:rPr>
      </w:pPr>
    </w:p>
    <w:p w14:paraId="3AB10380" w14:textId="098B1BA7" w:rsidR="007F5FE6" w:rsidRDefault="007F5FE6" w:rsidP="00CD0BF8">
      <w:pPr>
        <w:keepLines/>
        <w:ind w:left="792" w:hanging="432"/>
        <w:jc w:val="left"/>
        <w:rPr>
          <w:rFonts w:ascii="Verdana" w:hAnsi="Verdana"/>
          <w:b/>
          <w:u w:val="single"/>
        </w:rPr>
      </w:pPr>
      <w:r w:rsidRPr="003F1566">
        <w:rPr>
          <w:rFonts w:ascii="Verdana" w:hAnsi="Verdana"/>
          <w:sz w:val="20"/>
        </w:rPr>
        <w:t>8</w:t>
      </w:r>
      <w:r w:rsidR="00560083">
        <w:rPr>
          <w:rFonts w:ascii="Verdana" w:hAnsi="Verdana"/>
          <w:sz w:val="20"/>
        </w:rPr>
        <w:t>4</w:t>
      </w:r>
      <w:r w:rsidRPr="003F1566">
        <w:rPr>
          <w:rFonts w:ascii="Verdana" w:hAnsi="Verdana"/>
          <w:sz w:val="20"/>
        </w:rPr>
        <w:t xml:space="preserve">. </w:t>
      </w:r>
      <w:bookmarkStart w:id="24" w:name="_Hlk71720484"/>
      <w:r w:rsidRPr="003F1566">
        <w:rPr>
          <w:rFonts w:ascii="Verdana" w:hAnsi="Verdana"/>
          <w:sz w:val="20"/>
        </w:rPr>
        <w:t xml:space="preserve">Paige, S. R., </w:t>
      </w:r>
      <w:proofErr w:type="spellStart"/>
      <w:r w:rsidRPr="003F1566">
        <w:rPr>
          <w:rFonts w:ascii="Verdana" w:hAnsi="Verdana"/>
          <w:sz w:val="20"/>
        </w:rPr>
        <w:t>Damianai</w:t>
      </w:r>
      <w:proofErr w:type="spellEnd"/>
      <w:r w:rsidRPr="003F1566">
        <w:rPr>
          <w:rFonts w:ascii="Verdana" w:hAnsi="Verdana"/>
          <w:sz w:val="20"/>
        </w:rPr>
        <w:t xml:space="preserve">, R. E., Flood-Grady, E., Krieger, J. L., &amp; </w:t>
      </w:r>
      <w:r w:rsidRPr="003F1566">
        <w:rPr>
          <w:rFonts w:ascii="Verdana" w:hAnsi="Verdana"/>
          <w:b/>
          <w:sz w:val="20"/>
        </w:rPr>
        <w:t>Stellefson, M.</w:t>
      </w:r>
      <w:r w:rsidRPr="003F1566">
        <w:rPr>
          <w:rFonts w:ascii="Verdana" w:hAnsi="Verdana"/>
          <w:sz w:val="20"/>
        </w:rPr>
        <w:t xml:space="preserve"> </w:t>
      </w:r>
      <w:r>
        <w:rPr>
          <w:rFonts w:ascii="Verdana" w:hAnsi="Verdana"/>
          <w:sz w:val="20"/>
        </w:rPr>
        <w:t xml:space="preserve">(2020). </w:t>
      </w:r>
      <w:r w:rsidRPr="003F1566">
        <w:rPr>
          <w:rFonts w:ascii="Verdana" w:hAnsi="Verdana"/>
          <w:sz w:val="20"/>
        </w:rPr>
        <w:t xml:space="preserve">The perceived availability of online social support: Exploring the contributions of illness and rural identities in </w:t>
      </w:r>
      <w:r>
        <w:rPr>
          <w:rFonts w:ascii="Verdana" w:hAnsi="Verdana"/>
          <w:sz w:val="20"/>
        </w:rPr>
        <w:t>adults with chronic respiratory illness</w:t>
      </w:r>
      <w:r w:rsidRPr="003F1566">
        <w:rPr>
          <w:rFonts w:ascii="Verdana" w:hAnsi="Verdana"/>
          <w:sz w:val="20"/>
        </w:rPr>
        <w:t xml:space="preserve">. </w:t>
      </w:r>
      <w:r w:rsidRPr="005C6268">
        <w:rPr>
          <w:rFonts w:ascii="Verdana" w:hAnsi="Verdana"/>
          <w:i/>
          <w:sz w:val="20"/>
        </w:rPr>
        <w:t>International Journal of Environmental Research and Public Health</w:t>
      </w:r>
      <w:r>
        <w:rPr>
          <w:rFonts w:ascii="Verdana" w:hAnsi="Verdana"/>
          <w:sz w:val="20"/>
        </w:rPr>
        <w:t xml:space="preserve">, </w:t>
      </w:r>
      <w:r w:rsidRPr="007F5FE6">
        <w:rPr>
          <w:rFonts w:ascii="Verdana" w:hAnsi="Verdana" w:cs="PalatinoLinotype,Italic"/>
          <w:i/>
          <w:iCs/>
          <w:sz w:val="20"/>
        </w:rPr>
        <w:t>17</w:t>
      </w:r>
      <w:r w:rsidRPr="007F5FE6">
        <w:rPr>
          <w:rFonts w:ascii="Verdana" w:eastAsia="PalatinoLinotype" w:hAnsi="Verdana" w:cs="PalatinoLinotype"/>
          <w:sz w:val="20"/>
        </w:rPr>
        <w:t>, 242</w:t>
      </w:r>
      <w:r>
        <w:rPr>
          <w:rFonts w:ascii="Verdana" w:eastAsia="PalatinoLinotype" w:hAnsi="Verdana" w:cs="PalatinoLinotype"/>
          <w:sz w:val="20"/>
        </w:rPr>
        <w:t>.</w:t>
      </w:r>
    </w:p>
    <w:bookmarkEnd w:id="24"/>
    <w:p w14:paraId="4A2C9244" w14:textId="77777777" w:rsidR="007F5FE6" w:rsidRDefault="007F5FE6" w:rsidP="007F5FE6">
      <w:pPr>
        <w:ind w:left="792" w:hanging="432"/>
        <w:jc w:val="center"/>
        <w:rPr>
          <w:rFonts w:ascii="Verdana" w:hAnsi="Verdana"/>
          <w:sz w:val="20"/>
        </w:rPr>
      </w:pPr>
    </w:p>
    <w:p w14:paraId="2A95AB46" w14:textId="3954415E" w:rsidR="00375C07" w:rsidRPr="00B254BB" w:rsidRDefault="00375C07" w:rsidP="00CD0BF8">
      <w:pPr>
        <w:jc w:val="center"/>
        <w:rPr>
          <w:rFonts w:ascii="Verdana" w:hAnsi="Verdana"/>
          <w:b/>
          <w:sz w:val="20"/>
          <w:u w:val="single"/>
        </w:rPr>
      </w:pPr>
      <w:r w:rsidRPr="00B254BB">
        <w:rPr>
          <w:rFonts w:ascii="Verdana" w:hAnsi="Verdana"/>
          <w:b/>
          <w:sz w:val="20"/>
          <w:u w:val="single"/>
        </w:rPr>
        <w:t>2019</w:t>
      </w:r>
    </w:p>
    <w:p w14:paraId="4BC44B6F" w14:textId="448EB77E" w:rsidR="00DB0AB5" w:rsidRDefault="00DB0AB5" w:rsidP="00375C07">
      <w:pPr>
        <w:pStyle w:val="PlainText"/>
        <w:jc w:val="center"/>
        <w:rPr>
          <w:rFonts w:ascii="Verdana" w:hAnsi="Verdana"/>
          <w:b/>
          <w:u w:val="single"/>
          <w:lang w:val="en-US"/>
        </w:rPr>
      </w:pPr>
    </w:p>
    <w:p w14:paraId="62E7428F" w14:textId="72ADBC74" w:rsidR="008514A1" w:rsidRDefault="00DB0AB5" w:rsidP="0077182E">
      <w:pPr>
        <w:keepLines/>
        <w:ind w:left="792" w:hanging="432"/>
        <w:jc w:val="left"/>
        <w:rPr>
          <w:rFonts w:ascii="Verdana" w:hAnsi="Verdana"/>
          <w:sz w:val="20"/>
        </w:rPr>
      </w:pPr>
      <w:bookmarkStart w:id="25" w:name="_Hlk23411737"/>
      <w:r>
        <w:rPr>
          <w:rFonts w:ascii="Verdana" w:hAnsi="Verdana"/>
          <w:sz w:val="20"/>
        </w:rPr>
        <w:t>8</w:t>
      </w:r>
      <w:r w:rsidR="00560083">
        <w:rPr>
          <w:rFonts w:ascii="Verdana" w:hAnsi="Verdana"/>
          <w:sz w:val="20"/>
        </w:rPr>
        <w:t>3</w:t>
      </w:r>
      <w:r>
        <w:rPr>
          <w:rFonts w:ascii="Verdana" w:hAnsi="Verdana"/>
          <w:sz w:val="20"/>
        </w:rPr>
        <w:t xml:space="preserve">. </w:t>
      </w:r>
      <w:r w:rsidRPr="005C6268">
        <w:rPr>
          <w:rFonts w:ascii="Verdana" w:hAnsi="Verdana"/>
          <w:sz w:val="20"/>
        </w:rPr>
        <w:t xml:space="preserve">Apperson, A.**, </w:t>
      </w:r>
      <w:r w:rsidRPr="005C6268">
        <w:rPr>
          <w:rFonts w:ascii="Verdana" w:hAnsi="Verdana"/>
          <w:b/>
          <w:sz w:val="20"/>
        </w:rPr>
        <w:t>Stellefson, M.</w:t>
      </w:r>
      <w:r w:rsidRPr="005C6268">
        <w:rPr>
          <w:rFonts w:ascii="Verdana" w:hAnsi="Verdana"/>
          <w:sz w:val="20"/>
        </w:rPr>
        <w:t xml:space="preserve">, Paige, S., Chaney, B., Chaney, J.D., Wang, M.Q., &amp; Mohan, A. (2019). Facebook groups on chronic obstructive pulmonary disease: Social media content analysis. </w:t>
      </w:r>
      <w:r w:rsidRPr="005C6268">
        <w:rPr>
          <w:rFonts w:ascii="Verdana" w:hAnsi="Verdana"/>
          <w:i/>
          <w:sz w:val="20"/>
        </w:rPr>
        <w:t xml:space="preserve">International Journal of Environmental Research and Public Health, </w:t>
      </w:r>
      <w:r w:rsidRPr="005C6268">
        <w:rPr>
          <w:rFonts w:ascii="Verdana" w:hAnsi="Verdana" w:cs="URWPalladioL-Ital"/>
          <w:i/>
          <w:sz w:val="20"/>
        </w:rPr>
        <w:t>16</w:t>
      </w:r>
      <w:r w:rsidRPr="005C6268">
        <w:rPr>
          <w:rFonts w:ascii="Verdana" w:hAnsi="Verdana" w:cs="URWPalladioL-Roma"/>
          <w:sz w:val="20"/>
        </w:rPr>
        <w:t>, 3789.</w:t>
      </w:r>
      <w:r w:rsidR="009D17CA" w:rsidRPr="005C6268">
        <w:rPr>
          <w:rFonts w:ascii="Verdana" w:hAnsi="Verdana"/>
          <w:sz w:val="20"/>
        </w:rPr>
        <w:t xml:space="preserve"> </w:t>
      </w:r>
    </w:p>
    <w:p w14:paraId="2F58C9D7" w14:textId="77777777" w:rsidR="008514A1" w:rsidRDefault="008514A1" w:rsidP="008514A1">
      <w:pPr>
        <w:ind w:left="792" w:hanging="432"/>
        <w:jc w:val="left"/>
        <w:rPr>
          <w:rFonts w:ascii="Verdana" w:hAnsi="Verdana"/>
          <w:sz w:val="20"/>
        </w:rPr>
      </w:pPr>
    </w:p>
    <w:p w14:paraId="6482ECB6" w14:textId="52DF5EB2" w:rsidR="008514A1" w:rsidRDefault="008514A1" w:rsidP="008514A1">
      <w:pPr>
        <w:keepLines/>
        <w:ind w:left="792" w:hanging="432"/>
        <w:jc w:val="left"/>
        <w:rPr>
          <w:rFonts w:ascii="Verdana" w:hAnsi="Verdana"/>
          <w:sz w:val="20"/>
        </w:rPr>
      </w:pPr>
      <w:r w:rsidRPr="008514A1">
        <w:rPr>
          <w:rFonts w:ascii="Verdana" w:hAnsi="Verdana"/>
          <w:sz w:val="20"/>
        </w:rPr>
        <w:t>8</w:t>
      </w:r>
      <w:r w:rsidR="00560083">
        <w:rPr>
          <w:rFonts w:ascii="Verdana" w:hAnsi="Verdana"/>
          <w:sz w:val="20"/>
        </w:rPr>
        <w:t>2</w:t>
      </w:r>
      <w:r w:rsidRPr="008514A1">
        <w:rPr>
          <w:rFonts w:ascii="Verdana" w:hAnsi="Verdana"/>
          <w:sz w:val="20"/>
        </w:rPr>
        <w:t xml:space="preserve">. </w:t>
      </w:r>
      <w:r w:rsidR="000A0EF5" w:rsidRPr="008514A1">
        <w:rPr>
          <w:rFonts w:ascii="Verdana" w:hAnsi="Verdana"/>
          <w:sz w:val="20"/>
        </w:rPr>
        <w:t>Paige, S.</w:t>
      </w:r>
      <w:r w:rsidR="00EA6C50">
        <w:rPr>
          <w:rFonts w:ascii="Verdana" w:hAnsi="Verdana"/>
          <w:sz w:val="20"/>
        </w:rPr>
        <w:t xml:space="preserve"> </w:t>
      </w:r>
      <w:r w:rsidR="000A0EF5" w:rsidRPr="008514A1">
        <w:rPr>
          <w:rFonts w:ascii="Verdana" w:hAnsi="Verdana"/>
          <w:sz w:val="20"/>
        </w:rPr>
        <w:t xml:space="preserve">R.*, </w:t>
      </w:r>
      <w:r w:rsidR="000A0EF5" w:rsidRPr="008514A1">
        <w:rPr>
          <w:rFonts w:ascii="Verdana" w:hAnsi="Verdana"/>
          <w:b/>
          <w:sz w:val="20"/>
        </w:rPr>
        <w:t>Stellefson, M.</w:t>
      </w:r>
      <w:r w:rsidR="000A0EF5" w:rsidRPr="008514A1">
        <w:rPr>
          <w:rFonts w:ascii="Verdana" w:hAnsi="Verdana"/>
          <w:sz w:val="20"/>
        </w:rPr>
        <w:t>, Krieger, J.</w:t>
      </w:r>
      <w:r w:rsidR="00EA6C50">
        <w:rPr>
          <w:rFonts w:ascii="Verdana" w:hAnsi="Verdana"/>
          <w:sz w:val="20"/>
        </w:rPr>
        <w:t xml:space="preserve"> </w:t>
      </w:r>
      <w:r w:rsidR="000A0EF5" w:rsidRPr="008514A1">
        <w:rPr>
          <w:rFonts w:ascii="Verdana" w:hAnsi="Verdana"/>
          <w:sz w:val="20"/>
        </w:rPr>
        <w:t>L., Miller, M.</w:t>
      </w:r>
      <w:r w:rsidR="00EA6C50">
        <w:rPr>
          <w:rFonts w:ascii="Verdana" w:hAnsi="Verdana"/>
          <w:sz w:val="20"/>
        </w:rPr>
        <w:t xml:space="preserve"> </w:t>
      </w:r>
      <w:r w:rsidR="000A0EF5" w:rsidRPr="008514A1">
        <w:rPr>
          <w:rFonts w:ascii="Verdana" w:hAnsi="Verdana"/>
          <w:sz w:val="20"/>
        </w:rPr>
        <w:t xml:space="preserve">D., Cheong, J., &amp; Anderson-Lewis, C. </w:t>
      </w:r>
      <w:r w:rsidR="00DB0AB5" w:rsidRPr="008514A1">
        <w:rPr>
          <w:rFonts w:ascii="Verdana" w:hAnsi="Verdana"/>
          <w:sz w:val="20"/>
        </w:rPr>
        <w:t xml:space="preserve">(2019). </w:t>
      </w:r>
      <w:r w:rsidR="00F44169" w:rsidRPr="008514A1">
        <w:rPr>
          <w:rFonts w:ascii="Verdana" w:hAnsi="Verdana"/>
          <w:sz w:val="20"/>
        </w:rPr>
        <w:t xml:space="preserve">Transactional eHealth </w:t>
      </w:r>
      <w:r w:rsidRPr="008514A1">
        <w:rPr>
          <w:rFonts w:ascii="Verdana" w:hAnsi="Verdana"/>
          <w:sz w:val="20"/>
        </w:rPr>
        <w:t>l</w:t>
      </w:r>
      <w:r w:rsidR="00F44169" w:rsidRPr="008514A1">
        <w:rPr>
          <w:rFonts w:ascii="Verdana" w:hAnsi="Verdana"/>
          <w:sz w:val="20"/>
        </w:rPr>
        <w:t>iteracy</w:t>
      </w:r>
      <w:r w:rsidR="000A0EF5" w:rsidRPr="008514A1">
        <w:rPr>
          <w:rFonts w:ascii="Verdana" w:hAnsi="Verdana"/>
          <w:sz w:val="20"/>
        </w:rPr>
        <w:t xml:space="preserve">: Developing and testing </w:t>
      </w:r>
      <w:r w:rsidRPr="008514A1">
        <w:rPr>
          <w:rFonts w:ascii="Verdana" w:hAnsi="Verdana"/>
          <w:sz w:val="20"/>
        </w:rPr>
        <w:t>a multi-dimensional instrument</w:t>
      </w:r>
      <w:r w:rsidR="000A0EF5" w:rsidRPr="008514A1">
        <w:rPr>
          <w:rFonts w:ascii="Verdana" w:hAnsi="Verdana"/>
          <w:sz w:val="20"/>
        </w:rPr>
        <w:t xml:space="preserve">. </w:t>
      </w:r>
      <w:bookmarkStart w:id="26" w:name="_Hlk868728"/>
      <w:r w:rsidR="000A0EF5" w:rsidRPr="008514A1">
        <w:rPr>
          <w:rFonts w:ascii="Verdana" w:hAnsi="Verdana"/>
          <w:i/>
          <w:sz w:val="20"/>
        </w:rPr>
        <w:t>Journal of Health Communication</w:t>
      </w:r>
      <w:bookmarkEnd w:id="26"/>
      <w:r w:rsidR="0045794A">
        <w:rPr>
          <w:rFonts w:ascii="Verdana" w:hAnsi="Verdana"/>
          <w:sz w:val="20"/>
        </w:rPr>
        <w:t xml:space="preserve">, </w:t>
      </w:r>
      <w:r w:rsidR="0045794A" w:rsidRPr="0045794A">
        <w:rPr>
          <w:rFonts w:ascii="Verdana" w:hAnsi="Verdana"/>
          <w:i/>
          <w:sz w:val="20"/>
        </w:rPr>
        <w:t>24</w:t>
      </w:r>
      <w:r w:rsidR="0045794A">
        <w:rPr>
          <w:rFonts w:ascii="Verdana" w:hAnsi="Verdana"/>
          <w:sz w:val="20"/>
        </w:rPr>
        <w:t>(10), 737-748.</w:t>
      </w:r>
      <w:r w:rsidR="009D17CA" w:rsidRPr="008514A1">
        <w:rPr>
          <w:rFonts w:ascii="Verdana" w:hAnsi="Verdana"/>
          <w:sz w:val="20"/>
        </w:rPr>
        <w:t xml:space="preserve"> </w:t>
      </w:r>
    </w:p>
    <w:p w14:paraId="1FA802B7" w14:textId="77777777" w:rsidR="00A77220" w:rsidRPr="008514A1" w:rsidRDefault="00A77220" w:rsidP="008514A1">
      <w:pPr>
        <w:keepLines/>
        <w:ind w:left="792" w:hanging="432"/>
        <w:jc w:val="left"/>
        <w:rPr>
          <w:rFonts w:ascii="Verdana" w:hAnsi="Verdana"/>
          <w:sz w:val="20"/>
        </w:rPr>
      </w:pPr>
    </w:p>
    <w:p w14:paraId="01DDB4EC" w14:textId="5F6C638D" w:rsidR="000A0EF5" w:rsidRDefault="00BA19F8" w:rsidP="00BA19F8">
      <w:pPr>
        <w:pStyle w:val="PlainText"/>
        <w:keepLines/>
        <w:ind w:left="792" w:hanging="432"/>
        <w:rPr>
          <w:rFonts w:ascii="Verdana" w:hAnsi="Verdana"/>
          <w:lang w:val="en-US"/>
        </w:rPr>
      </w:pPr>
      <w:r>
        <w:rPr>
          <w:rFonts w:ascii="Verdana" w:hAnsi="Verdana"/>
          <w:lang w:val="en-US"/>
        </w:rPr>
        <w:lastRenderedPageBreak/>
        <w:t>8</w:t>
      </w:r>
      <w:r w:rsidR="00560083">
        <w:rPr>
          <w:rFonts w:ascii="Verdana" w:hAnsi="Verdana"/>
          <w:lang w:val="en-US"/>
        </w:rPr>
        <w:t>1</w:t>
      </w:r>
      <w:r>
        <w:rPr>
          <w:rFonts w:ascii="Verdana" w:hAnsi="Verdana"/>
          <w:lang w:val="en-US"/>
        </w:rPr>
        <w:t xml:space="preserve">. </w:t>
      </w:r>
      <w:bookmarkStart w:id="27" w:name="_Hlk6316418"/>
      <w:bookmarkStart w:id="28" w:name="_Hlk8142642"/>
      <w:r w:rsidRPr="005C6268">
        <w:rPr>
          <w:rFonts w:ascii="Verdana" w:hAnsi="Verdana"/>
          <w:b/>
          <w:lang w:val="en-US"/>
        </w:rPr>
        <w:t>Stellefson, M.</w:t>
      </w:r>
      <w:r w:rsidRPr="005C6268">
        <w:rPr>
          <w:rFonts w:ascii="Verdana" w:hAnsi="Verdana"/>
          <w:lang w:val="en-US"/>
        </w:rPr>
        <w:t>, Wang, M.</w:t>
      </w:r>
      <w:r w:rsidR="00886387">
        <w:rPr>
          <w:rFonts w:ascii="Verdana" w:hAnsi="Verdana"/>
          <w:lang w:val="en-US"/>
        </w:rPr>
        <w:t xml:space="preserve"> </w:t>
      </w:r>
      <w:r w:rsidRPr="005C6268">
        <w:rPr>
          <w:rFonts w:ascii="Verdana" w:hAnsi="Verdana"/>
          <w:lang w:val="en-US"/>
        </w:rPr>
        <w:t xml:space="preserve">Q., Apperson, A.**, Bopp, T., &amp; Zhang, L.** </w:t>
      </w:r>
      <w:r w:rsidR="0078351D">
        <w:rPr>
          <w:rFonts w:ascii="Verdana" w:hAnsi="Verdana"/>
          <w:lang w:val="en-US"/>
        </w:rPr>
        <w:t xml:space="preserve">(2019). </w:t>
      </w:r>
      <w:r w:rsidRPr="005C6268">
        <w:rPr>
          <w:rFonts w:ascii="Verdana" w:hAnsi="Verdana"/>
          <w:lang w:val="en-US"/>
        </w:rPr>
        <w:t xml:space="preserve">Health promotion and chronic disease prevention after the game ends: The emerging role of certified health education specialists in wellness coaching for retired college student-athletes. </w:t>
      </w:r>
      <w:r w:rsidRPr="005C6268">
        <w:rPr>
          <w:rFonts w:ascii="Verdana" w:hAnsi="Verdana"/>
          <w:i/>
        </w:rPr>
        <w:t>American Journal of Health Education</w:t>
      </w:r>
      <w:r w:rsidR="00886387">
        <w:rPr>
          <w:rFonts w:ascii="Verdana" w:hAnsi="Verdana"/>
          <w:lang w:val="en-US"/>
        </w:rPr>
        <w:t xml:space="preserve">, </w:t>
      </w:r>
      <w:r w:rsidR="00886387" w:rsidRPr="00886387">
        <w:rPr>
          <w:rFonts w:ascii="Verdana" w:hAnsi="Verdana"/>
          <w:i/>
          <w:lang w:val="en-US"/>
        </w:rPr>
        <w:t>50</w:t>
      </w:r>
      <w:r w:rsidR="00886387">
        <w:rPr>
          <w:rFonts w:ascii="Verdana" w:hAnsi="Verdana"/>
          <w:lang w:val="en-US"/>
        </w:rPr>
        <w:t>(6), 339-343.</w:t>
      </w:r>
      <w:bookmarkEnd w:id="27"/>
      <w:r w:rsidR="00171EDD" w:rsidRPr="005C6268">
        <w:rPr>
          <w:rFonts w:ascii="Verdana" w:hAnsi="Verdana"/>
          <w:lang w:val="en-US"/>
        </w:rPr>
        <w:t xml:space="preserve"> </w:t>
      </w:r>
      <w:bookmarkEnd w:id="25"/>
    </w:p>
    <w:p w14:paraId="0B012B3A" w14:textId="77777777" w:rsidR="00886387" w:rsidRPr="005C6268" w:rsidRDefault="00886387" w:rsidP="00BA19F8">
      <w:pPr>
        <w:pStyle w:val="PlainText"/>
        <w:keepLines/>
        <w:ind w:left="792" w:hanging="432"/>
        <w:rPr>
          <w:rFonts w:ascii="Verdana" w:hAnsi="Verdana"/>
          <w:lang w:val="en-US"/>
        </w:rPr>
      </w:pPr>
    </w:p>
    <w:bookmarkEnd w:id="28"/>
    <w:p w14:paraId="1FBA4E60" w14:textId="30203F99" w:rsidR="008514A1" w:rsidRDefault="002255A3" w:rsidP="008514A1">
      <w:pPr>
        <w:ind w:left="792" w:hanging="432"/>
        <w:rPr>
          <w:rFonts w:ascii="Verdana" w:hAnsi="Verdana"/>
          <w:sz w:val="20"/>
        </w:rPr>
      </w:pPr>
      <w:r w:rsidRPr="005C6268">
        <w:rPr>
          <w:rFonts w:ascii="Verdana" w:hAnsi="Verdana"/>
          <w:sz w:val="20"/>
        </w:rPr>
        <w:t>8</w:t>
      </w:r>
      <w:r w:rsidR="00560083">
        <w:rPr>
          <w:rFonts w:ascii="Verdana" w:hAnsi="Verdana"/>
          <w:sz w:val="20"/>
        </w:rPr>
        <w:t>0</w:t>
      </w:r>
      <w:r w:rsidRPr="005C6268">
        <w:rPr>
          <w:rFonts w:ascii="Verdana" w:hAnsi="Verdana"/>
          <w:sz w:val="20"/>
        </w:rPr>
        <w:t>. Bopp., T., Vadeboncoeur, J. D.</w:t>
      </w:r>
      <w:r w:rsidR="00E12AA5" w:rsidRPr="005C6268">
        <w:rPr>
          <w:rFonts w:ascii="Verdana" w:hAnsi="Verdana"/>
          <w:sz w:val="20"/>
        </w:rPr>
        <w:t>*</w:t>
      </w:r>
      <w:r w:rsidRPr="005C6268">
        <w:rPr>
          <w:rFonts w:ascii="Verdana" w:hAnsi="Verdana"/>
          <w:sz w:val="20"/>
        </w:rPr>
        <w:t xml:space="preserve">, </w:t>
      </w:r>
      <w:r w:rsidRPr="005C6268">
        <w:rPr>
          <w:rFonts w:ascii="Verdana" w:hAnsi="Verdana"/>
          <w:b/>
          <w:sz w:val="20"/>
        </w:rPr>
        <w:t>Stellefson, M.</w:t>
      </w:r>
      <w:r w:rsidRPr="005C6268">
        <w:rPr>
          <w:rFonts w:ascii="Verdana" w:hAnsi="Verdana"/>
          <w:sz w:val="20"/>
        </w:rPr>
        <w:t xml:space="preserve">, &amp; </w:t>
      </w:r>
      <w:proofErr w:type="spellStart"/>
      <w:r w:rsidRPr="005C6268">
        <w:rPr>
          <w:rFonts w:ascii="Verdana" w:hAnsi="Verdana"/>
          <w:sz w:val="20"/>
        </w:rPr>
        <w:t>Weinsz</w:t>
      </w:r>
      <w:proofErr w:type="spellEnd"/>
      <w:r w:rsidRPr="005C6268">
        <w:rPr>
          <w:rFonts w:ascii="Verdana" w:hAnsi="Verdana"/>
          <w:sz w:val="20"/>
        </w:rPr>
        <w:t>, M.</w:t>
      </w:r>
      <w:r w:rsidR="00E12AA5" w:rsidRPr="005C6268">
        <w:rPr>
          <w:rFonts w:ascii="Verdana" w:hAnsi="Verdana"/>
          <w:sz w:val="20"/>
        </w:rPr>
        <w:t>*</w:t>
      </w:r>
      <w:r w:rsidRPr="005C6268">
        <w:rPr>
          <w:rFonts w:ascii="Verdana" w:hAnsi="Verdana"/>
          <w:sz w:val="20"/>
        </w:rPr>
        <w:t xml:space="preserve"> Moving beyond the gym: A content analysis of YouTube as an educational resource for physical literacy. </w:t>
      </w:r>
      <w:r w:rsidR="00E12AA5" w:rsidRPr="005C6268">
        <w:rPr>
          <w:rFonts w:ascii="Verdana" w:hAnsi="Verdana"/>
          <w:sz w:val="20"/>
        </w:rPr>
        <w:t xml:space="preserve">(2019). </w:t>
      </w:r>
      <w:r w:rsidRPr="005C6268">
        <w:rPr>
          <w:rFonts w:ascii="Verdana" w:hAnsi="Verdana"/>
          <w:i/>
          <w:sz w:val="20"/>
        </w:rPr>
        <w:t>International Journal of Environmental Research and Public Health</w:t>
      </w:r>
      <w:r w:rsidR="00E12AA5" w:rsidRPr="005C6268">
        <w:rPr>
          <w:rFonts w:ascii="Verdana" w:hAnsi="Verdana"/>
          <w:sz w:val="20"/>
        </w:rPr>
        <w:t xml:space="preserve">, </w:t>
      </w:r>
      <w:r w:rsidR="00E12AA5" w:rsidRPr="00886387">
        <w:rPr>
          <w:rFonts w:ascii="Verdana" w:hAnsi="Verdana"/>
          <w:i/>
          <w:sz w:val="20"/>
        </w:rPr>
        <w:t>16</w:t>
      </w:r>
      <w:r w:rsidR="00E12AA5" w:rsidRPr="005C6268">
        <w:rPr>
          <w:rFonts w:ascii="Verdana" w:hAnsi="Verdana"/>
          <w:sz w:val="20"/>
        </w:rPr>
        <w:t>(18), 3335</w:t>
      </w:r>
      <w:r w:rsidRPr="005C6268">
        <w:rPr>
          <w:rFonts w:ascii="Verdana" w:hAnsi="Verdana"/>
          <w:sz w:val="20"/>
        </w:rPr>
        <w:t>.</w:t>
      </w:r>
      <w:r w:rsidR="00E12AA5" w:rsidRPr="005C6268">
        <w:rPr>
          <w:rFonts w:ascii="Verdana" w:hAnsi="Verdana"/>
          <w:sz w:val="20"/>
        </w:rPr>
        <w:t xml:space="preserve"> </w:t>
      </w:r>
    </w:p>
    <w:p w14:paraId="204927EA" w14:textId="77777777" w:rsidR="008514A1" w:rsidRDefault="008514A1" w:rsidP="008514A1">
      <w:pPr>
        <w:ind w:left="792" w:hanging="432"/>
        <w:rPr>
          <w:rFonts w:ascii="Verdana" w:hAnsi="Verdana"/>
          <w:sz w:val="20"/>
        </w:rPr>
      </w:pPr>
    </w:p>
    <w:p w14:paraId="5F222F5F" w14:textId="36A8E8B8" w:rsidR="00017F5C" w:rsidRPr="00C24BB5" w:rsidRDefault="00560083" w:rsidP="00017F5C">
      <w:pPr>
        <w:pStyle w:val="PlainText"/>
        <w:keepLines/>
        <w:ind w:left="792" w:hanging="432"/>
        <w:rPr>
          <w:rFonts w:ascii="Verdana" w:hAnsi="Verdana"/>
          <w:lang w:val="en-US"/>
        </w:rPr>
      </w:pPr>
      <w:r>
        <w:rPr>
          <w:rFonts w:ascii="Verdana" w:hAnsi="Verdana"/>
          <w:lang w:val="en-US"/>
        </w:rPr>
        <w:t>79</w:t>
      </w:r>
      <w:r w:rsidR="00017F5C">
        <w:rPr>
          <w:rFonts w:ascii="Verdana" w:hAnsi="Verdana"/>
          <w:lang w:val="en-US"/>
        </w:rPr>
        <w:t xml:space="preserve">. </w:t>
      </w:r>
      <w:bookmarkStart w:id="29" w:name="_Hlk524441583"/>
      <w:r w:rsidR="00017F5C" w:rsidRPr="00560083">
        <w:rPr>
          <w:rFonts w:ascii="Verdana" w:hAnsi="Verdana"/>
          <w:b/>
          <w:lang w:val="en-US"/>
        </w:rPr>
        <w:t>Stellefson, M.</w:t>
      </w:r>
      <w:r w:rsidR="00017F5C" w:rsidRPr="00560083">
        <w:rPr>
          <w:rFonts w:ascii="Verdana" w:hAnsi="Verdana"/>
          <w:lang w:val="en-US"/>
        </w:rPr>
        <w:t>, Paige</w:t>
      </w:r>
      <w:r w:rsidR="00017F5C">
        <w:rPr>
          <w:rFonts w:ascii="Verdana" w:hAnsi="Verdana"/>
          <w:lang w:val="en-US"/>
        </w:rPr>
        <w:t>, S.</w:t>
      </w:r>
      <w:r w:rsidR="00EA6C50">
        <w:rPr>
          <w:rFonts w:ascii="Verdana" w:hAnsi="Verdana"/>
          <w:lang w:val="en-US"/>
        </w:rPr>
        <w:t xml:space="preserve"> </w:t>
      </w:r>
      <w:r w:rsidR="00017F5C">
        <w:rPr>
          <w:rFonts w:ascii="Verdana" w:hAnsi="Verdana"/>
          <w:lang w:val="en-US"/>
        </w:rPr>
        <w:t>R., Alber, J.</w:t>
      </w:r>
      <w:r w:rsidR="00EA6C50">
        <w:rPr>
          <w:rFonts w:ascii="Verdana" w:hAnsi="Verdana"/>
          <w:lang w:val="en-US"/>
        </w:rPr>
        <w:t xml:space="preserve"> </w:t>
      </w:r>
      <w:r w:rsidR="00017F5C">
        <w:rPr>
          <w:rFonts w:ascii="Verdana" w:hAnsi="Verdana"/>
          <w:lang w:val="en-US"/>
        </w:rPr>
        <w:t>M., Chaney, B., Chaney, J.</w:t>
      </w:r>
      <w:r w:rsidR="00EA6C50">
        <w:rPr>
          <w:rFonts w:ascii="Verdana" w:hAnsi="Verdana"/>
          <w:lang w:val="en-US"/>
        </w:rPr>
        <w:t xml:space="preserve"> </w:t>
      </w:r>
      <w:r w:rsidR="00017F5C">
        <w:rPr>
          <w:rFonts w:ascii="Verdana" w:hAnsi="Verdana"/>
          <w:lang w:val="en-US"/>
        </w:rPr>
        <w:t xml:space="preserve">D., Apperson, A.**, &amp; Mohan, A. (2019). Associations between health literacy, electronic health literacy, disease-specific knowledge and health-related quality of life among adults with </w:t>
      </w:r>
      <w:r w:rsidR="00E97C8F">
        <w:rPr>
          <w:rFonts w:ascii="Verdana" w:hAnsi="Verdana"/>
          <w:lang w:val="en-US"/>
        </w:rPr>
        <w:t>c</w:t>
      </w:r>
      <w:r w:rsidR="00017F5C">
        <w:rPr>
          <w:rFonts w:ascii="Verdana" w:hAnsi="Verdana"/>
          <w:lang w:val="en-US"/>
        </w:rPr>
        <w:t xml:space="preserve">hronic </w:t>
      </w:r>
      <w:r w:rsidR="00E97C8F">
        <w:rPr>
          <w:rFonts w:ascii="Verdana" w:hAnsi="Verdana"/>
          <w:lang w:val="en-US"/>
        </w:rPr>
        <w:t>o</w:t>
      </w:r>
      <w:r w:rsidR="00017F5C">
        <w:rPr>
          <w:rFonts w:ascii="Verdana" w:hAnsi="Verdana"/>
          <w:lang w:val="en-US"/>
        </w:rPr>
        <w:t xml:space="preserve">bstructive </w:t>
      </w:r>
      <w:r w:rsidR="00E97C8F">
        <w:rPr>
          <w:rFonts w:ascii="Verdana" w:hAnsi="Verdana"/>
          <w:lang w:val="en-US"/>
        </w:rPr>
        <w:t>p</w:t>
      </w:r>
      <w:r w:rsidR="00017F5C">
        <w:rPr>
          <w:rFonts w:ascii="Verdana" w:hAnsi="Verdana"/>
          <w:lang w:val="en-US"/>
        </w:rPr>
        <w:t xml:space="preserve">ulmonary </w:t>
      </w:r>
      <w:r w:rsidR="00E97C8F">
        <w:rPr>
          <w:rFonts w:ascii="Verdana" w:hAnsi="Verdana"/>
          <w:lang w:val="en-US"/>
        </w:rPr>
        <w:t>d</w:t>
      </w:r>
      <w:r w:rsidR="00017F5C">
        <w:rPr>
          <w:rFonts w:ascii="Verdana" w:hAnsi="Verdana"/>
          <w:lang w:val="en-US"/>
        </w:rPr>
        <w:t xml:space="preserve">isease: Cross-sectional study. </w:t>
      </w:r>
      <w:r w:rsidR="00017F5C">
        <w:rPr>
          <w:rFonts w:ascii="Verdana" w:hAnsi="Verdana"/>
          <w:i/>
          <w:lang w:val="en-US"/>
        </w:rPr>
        <w:t>Journal of Medical Internet Research</w:t>
      </w:r>
      <w:r w:rsidR="00017F5C">
        <w:rPr>
          <w:rFonts w:ascii="Verdana" w:hAnsi="Verdana"/>
          <w:lang w:val="en-US"/>
        </w:rPr>
        <w:t xml:space="preserve">, </w:t>
      </w:r>
      <w:r w:rsidR="00017F5C" w:rsidRPr="006A08E2">
        <w:rPr>
          <w:rFonts w:ascii="Verdana" w:hAnsi="Verdana"/>
          <w:i/>
          <w:lang w:val="en-US"/>
        </w:rPr>
        <w:t>21</w:t>
      </w:r>
      <w:r w:rsidR="00017F5C">
        <w:rPr>
          <w:rFonts w:ascii="Verdana" w:hAnsi="Verdana"/>
          <w:lang w:val="en-US"/>
        </w:rPr>
        <w:t>(6), e12165.</w:t>
      </w:r>
    </w:p>
    <w:bookmarkEnd w:id="29"/>
    <w:p w14:paraId="1557AA05" w14:textId="77777777" w:rsidR="00017F5C" w:rsidRDefault="00017F5C" w:rsidP="00113960">
      <w:pPr>
        <w:keepLines/>
        <w:ind w:left="792" w:hanging="432"/>
        <w:rPr>
          <w:rFonts w:ascii="Verdana" w:hAnsi="Verdana"/>
          <w:iCs/>
          <w:sz w:val="20"/>
        </w:rPr>
      </w:pPr>
    </w:p>
    <w:p w14:paraId="3DE0E6F8" w14:textId="6BDB4179" w:rsidR="00113960" w:rsidRDefault="00113960" w:rsidP="00113960">
      <w:pPr>
        <w:keepLines/>
        <w:ind w:left="792" w:hanging="432"/>
        <w:rPr>
          <w:rFonts w:ascii="Verdana" w:hAnsi="Verdana"/>
          <w:sz w:val="20"/>
        </w:rPr>
      </w:pPr>
      <w:r>
        <w:rPr>
          <w:rFonts w:ascii="Verdana" w:hAnsi="Verdana"/>
          <w:iCs/>
          <w:sz w:val="20"/>
        </w:rPr>
        <w:t>7</w:t>
      </w:r>
      <w:r w:rsidR="00560083">
        <w:rPr>
          <w:rFonts w:ascii="Verdana" w:hAnsi="Verdana"/>
          <w:iCs/>
          <w:sz w:val="20"/>
        </w:rPr>
        <w:t>8</w:t>
      </w:r>
      <w:r>
        <w:rPr>
          <w:rFonts w:ascii="Verdana" w:hAnsi="Verdana"/>
          <w:iCs/>
          <w:sz w:val="20"/>
        </w:rPr>
        <w:t>.</w:t>
      </w:r>
      <w:r w:rsidRPr="005F70B9">
        <w:rPr>
          <w:rFonts w:ascii="Verdana" w:hAnsi="Verdana"/>
          <w:iCs/>
          <w:sz w:val="20"/>
        </w:rPr>
        <w:t xml:space="preserve"> </w:t>
      </w:r>
      <w:bookmarkStart w:id="30" w:name="_Hlk1337046"/>
      <w:r w:rsidRPr="005F70B9">
        <w:rPr>
          <w:rFonts w:ascii="Verdana" w:hAnsi="Verdana"/>
          <w:b/>
          <w:iCs/>
          <w:sz w:val="20"/>
        </w:rPr>
        <w:t>Stellefson, M.</w:t>
      </w:r>
      <w:r w:rsidRPr="005F70B9">
        <w:rPr>
          <w:rFonts w:ascii="Verdana" w:hAnsi="Verdana"/>
          <w:iCs/>
          <w:sz w:val="20"/>
        </w:rPr>
        <w:t>, Paige, S.</w:t>
      </w:r>
      <w:r w:rsidR="00EA6C50">
        <w:rPr>
          <w:rFonts w:ascii="Verdana" w:hAnsi="Verdana"/>
          <w:iCs/>
          <w:sz w:val="20"/>
        </w:rPr>
        <w:t xml:space="preserve"> </w:t>
      </w:r>
      <w:r w:rsidRPr="005F70B9">
        <w:rPr>
          <w:rFonts w:ascii="Verdana" w:hAnsi="Verdana"/>
          <w:iCs/>
          <w:sz w:val="20"/>
        </w:rPr>
        <w:t>R., Barry, A., Wang, M.</w:t>
      </w:r>
      <w:r w:rsidR="00EA6C50">
        <w:rPr>
          <w:rFonts w:ascii="Verdana" w:hAnsi="Verdana"/>
          <w:iCs/>
          <w:sz w:val="20"/>
        </w:rPr>
        <w:t xml:space="preserve"> </w:t>
      </w:r>
      <w:r w:rsidRPr="005F70B9">
        <w:rPr>
          <w:rFonts w:ascii="Verdana" w:hAnsi="Verdana"/>
          <w:iCs/>
          <w:sz w:val="20"/>
        </w:rPr>
        <w:t xml:space="preserve">Q., </w:t>
      </w:r>
      <w:r>
        <w:rPr>
          <w:rFonts w:ascii="Verdana" w:hAnsi="Verdana"/>
          <w:iCs/>
          <w:sz w:val="20"/>
        </w:rPr>
        <w:t xml:space="preserve">&amp; </w:t>
      </w:r>
      <w:r w:rsidRPr="00FB2C3A">
        <w:rPr>
          <w:rFonts w:ascii="Verdana" w:hAnsi="Verdana"/>
          <w:iCs/>
          <w:sz w:val="20"/>
        </w:rPr>
        <w:t>Apperson, A.**</w:t>
      </w:r>
      <w:r w:rsidRPr="005F70B9">
        <w:rPr>
          <w:rFonts w:ascii="Verdana" w:hAnsi="Verdana"/>
          <w:iCs/>
          <w:sz w:val="20"/>
        </w:rPr>
        <w:t xml:space="preserve"> </w:t>
      </w:r>
      <w:r>
        <w:rPr>
          <w:rFonts w:ascii="Verdana" w:hAnsi="Verdana"/>
          <w:iCs/>
          <w:sz w:val="20"/>
        </w:rPr>
        <w:t xml:space="preserve">(2019). </w:t>
      </w:r>
      <w:r w:rsidRPr="005F70B9">
        <w:rPr>
          <w:rFonts w:ascii="Verdana" w:hAnsi="Verdana"/>
          <w:sz w:val="20"/>
        </w:rPr>
        <w:t xml:space="preserve">Risk </w:t>
      </w:r>
      <w:r>
        <w:rPr>
          <w:rFonts w:ascii="Verdana" w:hAnsi="Verdana"/>
          <w:sz w:val="20"/>
        </w:rPr>
        <w:t>f</w:t>
      </w:r>
      <w:r w:rsidRPr="005F70B9">
        <w:rPr>
          <w:rFonts w:ascii="Verdana" w:hAnsi="Verdana"/>
          <w:sz w:val="20"/>
        </w:rPr>
        <w:t xml:space="preserve">actors </w:t>
      </w:r>
      <w:r>
        <w:rPr>
          <w:rFonts w:ascii="Verdana" w:hAnsi="Verdana"/>
          <w:sz w:val="20"/>
        </w:rPr>
        <w:t>a</w:t>
      </w:r>
      <w:r w:rsidRPr="005F70B9">
        <w:rPr>
          <w:rFonts w:ascii="Verdana" w:hAnsi="Verdana"/>
          <w:sz w:val="20"/>
        </w:rPr>
        <w:t xml:space="preserve">ssociated with </w:t>
      </w:r>
      <w:r>
        <w:rPr>
          <w:rFonts w:ascii="Verdana" w:hAnsi="Verdana"/>
          <w:sz w:val="20"/>
        </w:rPr>
        <w:t>p</w:t>
      </w:r>
      <w:r w:rsidRPr="005F70B9">
        <w:rPr>
          <w:rFonts w:ascii="Verdana" w:hAnsi="Verdana"/>
          <w:sz w:val="20"/>
        </w:rPr>
        <w:t xml:space="preserve">hysical and </w:t>
      </w:r>
      <w:r>
        <w:rPr>
          <w:rFonts w:ascii="Verdana" w:hAnsi="Verdana"/>
          <w:sz w:val="20"/>
        </w:rPr>
        <w:t>m</w:t>
      </w:r>
      <w:r w:rsidRPr="005F70B9">
        <w:rPr>
          <w:rFonts w:ascii="Verdana" w:hAnsi="Verdana"/>
          <w:sz w:val="20"/>
        </w:rPr>
        <w:t xml:space="preserve">ental </w:t>
      </w:r>
      <w:r>
        <w:rPr>
          <w:rFonts w:ascii="Verdana" w:hAnsi="Verdana"/>
          <w:sz w:val="20"/>
        </w:rPr>
        <w:t>d</w:t>
      </w:r>
      <w:r w:rsidRPr="005F70B9">
        <w:rPr>
          <w:rFonts w:ascii="Verdana" w:hAnsi="Verdana"/>
          <w:sz w:val="20"/>
        </w:rPr>
        <w:t xml:space="preserve">istress in </w:t>
      </w:r>
      <w:r>
        <w:rPr>
          <w:rFonts w:ascii="Verdana" w:hAnsi="Verdana"/>
          <w:sz w:val="20"/>
        </w:rPr>
        <w:t>p</w:t>
      </w:r>
      <w:r w:rsidRPr="005F70B9">
        <w:rPr>
          <w:rFonts w:ascii="Verdana" w:hAnsi="Verdana"/>
          <w:sz w:val="20"/>
        </w:rPr>
        <w:t xml:space="preserve">eople </w:t>
      </w:r>
      <w:r>
        <w:rPr>
          <w:rFonts w:ascii="Verdana" w:hAnsi="Verdana"/>
          <w:sz w:val="20"/>
        </w:rPr>
        <w:t>who report a</w:t>
      </w:r>
      <w:r w:rsidRPr="005F70B9">
        <w:rPr>
          <w:rFonts w:ascii="Verdana" w:hAnsi="Verdana"/>
          <w:sz w:val="20"/>
        </w:rPr>
        <w:t xml:space="preserve"> COPD</w:t>
      </w:r>
      <w:r>
        <w:rPr>
          <w:rFonts w:ascii="Verdana" w:hAnsi="Verdana"/>
          <w:sz w:val="20"/>
        </w:rPr>
        <w:t xml:space="preserve"> diagnosis</w:t>
      </w:r>
      <w:r w:rsidRPr="005F70B9">
        <w:rPr>
          <w:rFonts w:ascii="Verdana" w:hAnsi="Verdana"/>
          <w:sz w:val="20"/>
        </w:rPr>
        <w:t xml:space="preserve">: Latent </w:t>
      </w:r>
      <w:r>
        <w:rPr>
          <w:rFonts w:ascii="Verdana" w:hAnsi="Verdana"/>
          <w:sz w:val="20"/>
        </w:rPr>
        <w:t>c</w:t>
      </w:r>
      <w:r w:rsidRPr="005F70B9">
        <w:rPr>
          <w:rFonts w:ascii="Verdana" w:hAnsi="Verdana"/>
          <w:sz w:val="20"/>
        </w:rPr>
        <w:t xml:space="preserve">lass </w:t>
      </w:r>
      <w:r>
        <w:rPr>
          <w:rFonts w:ascii="Verdana" w:hAnsi="Verdana"/>
          <w:sz w:val="20"/>
        </w:rPr>
        <w:t>a</w:t>
      </w:r>
      <w:r w:rsidRPr="005F70B9">
        <w:rPr>
          <w:rFonts w:ascii="Verdana" w:hAnsi="Verdana"/>
          <w:sz w:val="20"/>
        </w:rPr>
        <w:t xml:space="preserve">nalysis of 2016 </w:t>
      </w:r>
      <w:r>
        <w:rPr>
          <w:rFonts w:ascii="Verdana" w:hAnsi="Verdana"/>
          <w:sz w:val="20"/>
        </w:rPr>
        <w:t>b</w:t>
      </w:r>
      <w:r w:rsidRPr="005F70B9">
        <w:rPr>
          <w:rFonts w:ascii="Verdana" w:hAnsi="Verdana"/>
          <w:sz w:val="20"/>
        </w:rPr>
        <w:t xml:space="preserve">ehavioral </w:t>
      </w:r>
      <w:r>
        <w:rPr>
          <w:rFonts w:ascii="Verdana" w:hAnsi="Verdana"/>
          <w:sz w:val="20"/>
        </w:rPr>
        <w:t>r</w:t>
      </w:r>
      <w:r w:rsidRPr="005F70B9">
        <w:rPr>
          <w:rFonts w:ascii="Verdana" w:hAnsi="Verdana"/>
          <w:sz w:val="20"/>
        </w:rPr>
        <w:t xml:space="preserve">isk </w:t>
      </w:r>
      <w:r>
        <w:rPr>
          <w:rFonts w:ascii="Verdana" w:hAnsi="Verdana"/>
          <w:sz w:val="20"/>
        </w:rPr>
        <w:t>f</w:t>
      </w:r>
      <w:r w:rsidRPr="005F70B9">
        <w:rPr>
          <w:rFonts w:ascii="Verdana" w:hAnsi="Verdana"/>
          <w:sz w:val="20"/>
        </w:rPr>
        <w:t xml:space="preserve">actor </w:t>
      </w:r>
      <w:r>
        <w:rPr>
          <w:rFonts w:ascii="Verdana" w:hAnsi="Verdana"/>
          <w:sz w:val="20"/>
        </w:rPr>
        <w:t>s</w:t>
      </w:r>
      <w:r w:rsidRPr="005F70B9">
        <w:rPr>
          <w:rFonts w:ascii="Verdana" w:hAnsi="Verdana"/>
          <w:sz w:val="20"/>
        </w:rPr>
        <w:t xml:space="preserve">urveillance </w:t>
      </w:r>
      <w:r>
        <w:rPr>
          <w:rFonts w:ascii="Verdana" w:hAnsi="Verdana"/>
          <w:sz w:val="20"/>
        </w:rPr>
        <w:t>s</w:t>
      </w:r>
      <w:r w:rsidRPr="005F70B9">
        <w:rPr>
          <w:rFonts w:ascii="Verdana" w:hAnsi="Verdana"/>
          <w:sz w:val="20"/>
        </w:rPr>
        <w:t xml:space="preserve">ystem </w:t>
      </w:r>
      <w:r>
        <w:rPr>
          <w:rFonts w:ascii="Verdana" w:hAnsi="Verdana"/>
          <w:sz w:val="20"/>
        </w:rPr>
        <w:t>d</w:t>
      </w:r>
      <w:r w:rsidRPr="005F70B9">
        <w:rPr>
          <w:rFonts w:ascii="Verdana" w:hAnsi="Verdana"/>
          <w:sz w:val="20"/>
        </w:rPr>
        <w:t xml:space="preserve">ata. </w:t>
      </w:r>
      <w:bookmarkStart w:id="31" w:name="_Hlk868687"/>
      <w:r w:rsidRPr="005F70B9">
        <w:rPr>
          <w:rFonts w:ascii="Verdana" w:hAnsi="Verdana"/>
          <w:i/>
          <w:sz w:val="20"/>
        </w:rPr>
        <w:t>International Journal of Chronic Obstructive Pulmonary Disease</w:t>
      </w:r>
      <w:bookmarkEnd w:id="31"/>
      <w:r>
        <w:rPr>
          <w:rFonts w:ascii="Verdana" w:hAnsi="Verdana"/>
          <w:sz w:val="20"/>
        </w:rPr>
        <w:t xml:space="preserve">, </w:t>
      </w:r>
      <w:r w:rsidRPr="00113960">
        <w:rPr>
          <w:rFonts w:ascii="Verdana" w:hAnsi="Verdana"/>
          <w:i/>
          <w:sz w:val="20"/>
        </w:rPr>
        <w:t>14</w:t>
      </w:r>
      <w:r>
        <w:rPr>
          <w:rFonts w:ascii="Verdana" w:hAnsi="Verdana"/>
          <w:sz w:val="20"/>
        </w:rPr>
        <w:t>, 809-822</w:t>
      </w:r>
      <w:r w:rsidRPr="00762B3D">
        <w:rPr>
          <w:rFonts w:ascii="Verdana" w:hAnsi="Verdana"/>
          <w:sz w:val="20"/>
        </w:rPr>
        <w:t>.</w:t>
      </w:r>
    </w:p>
    <w:p w14:paraId="556BBF02" w14:textId="77777777" w:rsidR="00275F5C" w:rsidRPr="00762B3D" w:rsidRDefault="00275F5C" w:rsidP="00113960">
      <w:pPr>
        <w:keepLines/>
        <w:ind w:left="792" w:hanging="432"/>
        <w:rPr>
          <w:rFonts w:ascii="Verdana" w:hAnsi="Verdana"/>
          <w:sz w:val="20"/>
        </w:rPr>
      </w:pPr>
    </w:p>
    <w:bookmarkEnd w:id="30"/>
    <w:p w14:paraId="0B071337" w14:textId="17C7F0C9" w:rsidR="00843385" w:rsidRDefault="008B4914" w:rsidP="008B4914">
      <w:pPr>
        <w:keepLines/>
        <w:ind w:left="792" w:hanging="432"/>
        <w:jc w:val="left"/>
        <w:rPr>
          <w:rFonts w:ascii="Verdana" w:hAnsi="Verdana"/>
          <w:iCs/>
          <w:sz w:val="20"/>
        </w:rPr>
      </w:pPr>
      <w:r>
        <w:rPr>
          <w:rFonts w:ascii="Verdana" w:hAnsi="Verdana"/>
          <w:iCs/>
          <w:sz w:val="20"/>
        </w:rPr>
        <w:t>7</w:t>
      </w:r>
      <w:r w:rsidR="00560083">
        <w:rPr>
          <w:rFonts w:ascii="Verdana" w:hAnsi="Verdana"/>
          <w:iCs/>
          <w:sz w:val="20"/>
        </w:rPr>
        <w:t>7</w:t>
      </w:r>
      <w:r>
        <w:rPr>
          <w:rFonts w:ascii="Verdana" w:hAnsi="Verdana"/>
          <w:iCs/>
          <w:sz w:val="20"/>
        </w:rPr>
        <w:t xml:space="preserve">. </w:t>
      </w:r>
      <w:bookmarkStart w:id="32" w:name="_Hlk794796"/>
      <w:bookmarkStart w:id="33" w:name="_Hlk10727044"/>
      <w:r w:rsidRPr="008B4914">
        <w:rPr>
          <w:rFonts w:ascii="Verdana" w:hAnsi="Verdana"/>
          <w:iCs/>
          <w:sz w:val="20"/>
        </w:rPr>
        <w:t xml:space="preserve">Bopp, T., </w:t>
      </w:r>
      <w:r w:rsidRPr="008B4914">
        <w:rPr>
          <w:rFonts w:ascii="Verdana" w:hAnsi="Verdana"/>
          <w:b/>
          <w:iCs/>
          <w:sz w:val="20"/>
        </w:rPr>
        <w:t>Stellefson, M.</w:t>
      </w:r>
      <w:r w:rsidRPr="008B4914">
        <w:rPr>
          <w:rFonts w:ascii="Verdana" w:hAnsi="Verdana"/>
          <w:iCs/>
          <w:sz w:val="20"/>
        </w:rPr>
        <w:t xml:space="preserve">, Weatherall, B.**, &amp; Spratt, S.** </w:t>
      </w:r>
      <w:r w:rsidR="00113960">
        <w:rPr>
          <w:rFonts w:ascii="Verdana" w:hAnsi="Verdana"/>
          <w:iCs/>
          <w:sz w:val="20"/>
        </w:rPr>
        <w:t xml:space="preserve">(2019). </w:t>
      </w:r>
      <w:r w:rsidRPr="008B4914">
        <w:rPr>
          <w:rFonts w:ascii="Verdana" w:hAnsi="Verdana"/>
          <w:iCs/>
          <w:sz w:val="20"/>
        </w:rPr>
        <w:t xml:space="preserve">Promoting physical literacy for disadvantaged youth with chronic disease. </w:t>
      </w:r>
      <w:r w:rsidRPr="008B4914">
        <w:rPr>
          <w:rFonts w:ascii="Verdana" w:hAnsi="Verdana"/>
          <w:i/>
          <w:iCs/>
          <w:sz w:val="20"/>
        </w:rPr>
        <w:t>American Journal of Health Education</w:t>
      </w:r>
      <w:r w:rsidR="003E11D6">
        <w:rPr>
          <w:rFonts w:ascii="Verdana" w:hAnsi="Verdana"/>
          <w:iCs/>
          <w:sz w:val="20"/>
        </w:rPr>
        <w:t xml:space="preserve">, </w:t>
      </w:r>
      <w:r w:rsidR="003E11D6" w:rsidRPr="003E11D6">
        <w:rPr>
          <w:rFonts w:ascii="Verdana" w:hAnsi="Verdana"/>
          <w:i/>
          <w:iCs/>
          <w:sz w:val="20"/>
        </w:rPr>
        <w:t>50</w:t>
      </w:r>
      <w:r w:rsidR="003E11D6">
        <w:rPr>
          <w:rFonts w:ascii="Verdana" w:hAnsi="Verdana"/>
          <w:iCs/>
          <w:sz w:val="20"/>
        </w:rPr>
        <w:t>(3), 153-158</w:t>
      </w:r>
      <w:r w:rsidRPr="008B4914">
        <w:rPr>
          <w:rFonts w:ascii="Verdana" w:hAnsi="Verdana"/>
          <w:iCs/>
          <w:sz w:val="20"/>
        </w:rPr>
        <w:t>.</w:t>
      </w:r>
      <w:bookmarkEnd w:id="32"/>
    </w:p>
    <w:p w14:paraId="6942FB79" w14:textId="646B7F7F" w:rsidR="008B4914" w:rsidRPr="008B4914" w:rsidRDefault="008B4914" w:rsidP="00843385">
      <w:pPr>
        <w:keepLines/>
        <w:jc w:val="left"/>
        <w:rPr>
          <w:rFonts w:ascii="Verdana" w:hAnsi="Verdana"/>
          <w:iCs/>
          <w:sz w:val="20"/>
        </w:rPr>
      </w:pPr>
      <w:r w:rsidRPr="008B4914">
        <w:rPr>
          <w:rFonts w:ascii="Verdana" w:hAnsi="Verdana"/>
          <w:iCs/>
          <w:sz w:val="20"/>
        </w:rPr>
        <w:t xml:space="preserve"> </w:t>
      </w:r>
    </w:p>
    <w:p w14:paraId="65D5D7E6" w14:textId="28B40E40" w:rsidR="007B0C40" w:rsidRDefault="007B0C40" w:rsidP="00C90C66">
      <w:pPr>
        <w:keepLines/>
        <w:ind w:left="792" w:hanging="432"/>
        <w:jc w:val="left"/>
        <w:rPr>
          <w:rFonts w:ascii="Verdana" w:hAnsi="Verdana"/>
          <w:iCs/>
          <w:sz w:val="20"/>
        </w:rPr>
      </w:pPr>
      <w:r>
        <w:rPr>
          <w:rFonts w:ascii="Verdana" w:hAnsi="Verdana"/>
          <w:iCs/>
          <w:sz w:val="20"/>
        </w:rPr>
        <w:t>7</w:t>
      </w:r>
      <w:r w:rsidR="00560083">
        <w:rPr>
          <w:rFonts w:ascii="Verdana" w:hAnsi="Verdana"/>
          <w:iCs/>
          <w:sz w:val="20"/>
        </w:rPr>
        <w:t>6</w:t>
      </w:r>
      <w:r>
        <w:rPr>
          <w:rFonts w:ascii="Verdana" w:hAnsi="Verdana"/>
          <w:iCs/>
          <w:sz w:val="20"/>
        </w:rPr>
        <w:t>.</w:t>
      </w:r>
      <w:r w:rsidRPr="00C90C66">
        <w:rPr>
          <w:rFonts w:ascii="Verdana" w:hAnsi="Verdana"/>
          <w:iCs/>
          <w:sz w:val="20"/>
        </w:rPr>
        <w:t xml:space="preserve"> </w:t>
      </w:r>
      <w:bookmarkStart w:id="34" w:name="_Hlk529863638"/>
      <w:r w:rsidRPr="00C90C66">
        <w:rPr>
          <w:rFonts w:ascii="Verdana" w:hAnsi="Verdana"/>
          <w:b/>
          <w:iCs/>
          <w:sz w:val="20"/>
        </w:rPr>
        <w:t>Stellefson, M.</w:t>
      </w:r>
      <w:r w:rsidRPr="00C90C66">
        <w:rPr>
          <w:rFonts w:ascii="Verdana" w:hAnsi="Verdana"/>
          <w:iCs/>
          <w:sz w:val="20"/>
        </w:rPr>
        <w:t xml:space="preserve">, Becker, C. M., Paige, S. R., &amp; Spratt, S.** </w:t>
      </w:r>
      <w:r w:rsidR="00113960">
        <w:rPr>
          <w:rFonts w:ascii="Verdana" w:hAnsi="Verdana"/>
          <w:iCs/>
          <w:sz w:val="20"/>
        </w:rPr>
        <w:t xml:space="preserve">(2019). </w:t>
      </w:r>
      <w:r w:rsidRPr="00C90C66">
        <w:rPr>
          <w:rFonts w:ascii="Verdana" w:hAnsi="Verdana"/>
          <w:iCs/>
          <w:sz w:val="20"/>
        </w:rPr>
        <w:t xml:space="preserve">Planting a tree model for public health: Shifting the paradigm towards chronic wellness. </w:t>
      </w:r>
      <w:r w:rsidRPr="00C90C66">
        <w:rPr>
          <w:rFonts w:ascii="Verdana" w:hAnsi="Verdana"/>
          <w:i/>
          <w:iCs/>
          <w:sz w:val="20"/>
        </w:rPr>
        <w:t>American Journal of Health Education</w:t>
      </w:r>
      <w:r w:rsidR="003E11D6">
        <w:rPr>
          <w:rFonts w:ascii="Verdana" w:hAnsi="Verdana"/>
          <w:sz w:val="20"/>
        </w:rPr>
        <w:t xml:space="preserve">, </w:t>
      </w:r>
      <w:r w:rsidR="003E11D6" w:rsidRPr="003E11D6">
        <w:rPr>
          <w:rFonts w:ascii="Verdana" w:hAnsi="Verdana"/>
          <w:i/>
          <w:sz w:val="20"/>
        </w:rPr>
        <w:t>50</w:t>
      </w:r>
      <w:r w:rsidR="003E11D6">
        <w:rPr>
          <w:rFonts w:ascii="Verdana" w:hAnsi="Verdana"/>
          <w:sz w:val="20"/>
        </w:rPr>
        <w:t>(3</w:t>
      </w:r>
      <w:r w:rsidRPr="00C90C66">
        <w:rPr>
          <w:rFonts w:ascii="Verdana" w:hAnsi="Verdana"/>
          <w:iCs/>
          <w:sz w:val="20"/>
        </w:rPr>
        <w:t>)</w:t>
      </w:r>
      <w:r w:rsidR="003E11D6">
        <w:rPr>
          <w:rFonts w:ascii="Verdana" w:hAnsi="Verdana"/>
          <w:iCs/>
          <w:sz w:val="20"/>
        </w:rPr>
        <w:t>, 147-152</w:t>
      </w:r>
      <w:r w:rsidRPr="00C90C66">
        <w:rPr>
          <w:rFonts w:ascii="Verdana" w:hAnsi="Verdana"/>
          <w:iCs/>
          <w:sz w:val="20"/>
        </w:rPr>
        <w:t>.</w:t>
      </w:r>
      <w:bookmarkEnd w:id="34"/>
      <w:r w:rsidR="00C90C66" w:rsidRPr="00C90C66">
        <w:rPr>
          <w:rFonts w:ascii="Verdana" w:hAnsi="Verdana"/>
          <w:iCs/>
          <w:sz w:val="20"/>
        </w:rPr>
        <w:t xml:space="preserve"> </w:t>
      </w:r>
    </w:p>
    <w:p w14:paraId="1E937F13" w14:textId="77777777" w:rsidR="00554A34" w:rsidRDefault="00554A34" w:rsidP="00C90C66">
      <w:pPr>
        <w:keepLines/>
        <w:ind w:left="792" w:hanging="432"/>
        <w:jc w:val="left"/>
        <w:rPr>
          <w:rFonts w:ascii="Verdana" w:hAnsi="Verdana"/>
          <w:iCs/>
          <w:sz w:val="20"/>
        </w:rPr>
      </w:pPr>
    </w:p>
    <w:p w14:paraId="3A130F31" w14:textId="64A9F242" w:rsidR="004A5D44" w:rsidRPr="00E93CE0" w:rsidRDefault="004A5D44" w:rsidP="004A5D44">
      <w:pPr>
        <w:keepLines/>
        <w:ind w:left="792" w:hanging="432"/>
        <w:jc w:val="left"/>
        <w:rPr>
          <w:rFonts w:ascii="Verdana" w:hAnsi="Verdana"/>
          <w:sz w:val="20"/>
        </w:rPr>
      </w:pPr>
      <w:r>
        <w:rPr>
          <w:rFonts w:ascii="Verdana" w:hAnsi="Verdana"/>
          <w:iCs/>
          <w:sz w:val="20"/>
        </w:rPr>
        <w:t>7</w:t>
      </w:r>
      <w:r w:rsidR="00560083">
        <w:rPr>
          <w:rFonts w:ascii="Verdana" w:hAnsi="Verdana"/>
          <w:iCs/>
          <w:sz w:val="20"/>
        </w:rPr>
        <w:t>5</w:t>
      </w:r>
      <w:r>
        <w:rPr>
          <w:rFonts w:ascii="Verdana" w:hAnsi="Verdana"/>
          <w:iCs/>
          <w:sz w:val="20"/>
        </w:rPr>
        <w:t xml:space="preserve">. </w:t>
      </w:r>
      <w:bookmarkStart w:id="35" w:name="_Hlk78186168"/>
      <w:bookmarkStart w:id="36" w:name="_Hlk528671382"/>
      <w:r w:rsidRPr="00052DD0">
        <w:rPr>
          <w:rFonts w:ascii="Verdana" w:hAnsi="Verdana"/>
          <w:b/>
          <w:iCs/>
          <w:sz w:val="20"/>
        </w:rPr>
        <w:t>Stellefson, M.</w:t>
      </w:r>
      <w:r w:rsidRPr="00052DD0">
        <w:rPr>
          <w:rFonts w:ascii="Verdana" w:hAnsi="Verdana"/>
          <w:iCs/>
          <w:sz w:val="20"/>
        </w:rPr>
        <w:t>, Paige, S.</w:t>
      </w:r>
      <w:r w:rsidR="00EA6C50">
        <w:rPr>
          <w:rFonts w:ascii="Verdana" w:hAnsi="Verdana"/>
          <w:iCs/>
          <w:sz w:val="20"/>
        </w:rPr>
        <w:t xml:space="preserve"> </w:t>
      </w:r>
      <w:r w:rsidRPr="00052DD0">
        <w:rPr>
          <w:rFonts w:ascii="Verdana" w:hAnsi="Verdana"/>
          <w:iCs/>
          <w:sz w:val="20"/>
        </w:rPr>
        <w:t>R., Apperson, A.**, &amp; Spratt, S.*</w:t>
      </w:r>
      <w:r>
        <w:rPr>
          <w:rFonts w:ascii="Verdana" w:hAnsi="Verdana"/>
          <w:iCs/>
          <w:sz w:val="20"/>
        </w:rPr>
        <w:t>*</w:t>
      </w:r>
      <w:r w:rsidRPr="00052DD0">
        <w:rPr>
          <w:rFonts w:ascii="Verdana" w:hAnsi="Verdana"/>
          <w:iCs/>
          <w:sz w:val="20"/>
        </w:rPr>
        <w:t xml:space="preserve"> </w:t>
      </w:r>
      <w:r w:rsidR="00113960">
        <w:rPr>
          <w:rFonts w:ascii="Verdana" w:hAnsi="Verdana"/>
          <w:iCs/>
          <w:sz w:val="20"/>
        </w:rPr>
        <w:t xml:space="preserve">(2019). </w:t>
      </w:r>
      <w:r w:rsidRPr="00052DD0">
        <w:rPr>
          <w:rFonts w:ascii="Verdana" w:hAnsi="Verdana"/>
          <w:sz w:val="20"/>
        </w:rPr>
        <w:t xml:space="preserve">Social </w:t>
      </w:r>
      <w:r>
        <w:rPr>
          <w:rFonts w:ascii="Verdana" w:hAnsi="Verdana"/>
          <w:sz w:val="20"/>
        </w:rPr>
        <w:t>m</w:t>
      </w:r>
      <w:r w:rsidRPr="00052DD0">
        <w:rPr>
          <w:rFonts w:ascii="Verdana" w:hAnsi="Verdana"/>
          <w:sz w:val="20"/>
        </w:rPr>
        <w:t xml:space="preserve">edia content analysis of </w:t>
      </w:r>
      <w:r>
        <w:rPr>
          <w:rFonts w:ascii="Verdana" w:hAnsi="Verdana"/>
          <w:sz w:val="20"/>
        </w:rPr>
        <w:t>public diabetes</w:t>
      </w:r>
      <w:r w:rsidRPr="00052DD0">
        <w:rPr>
          <w:rFonts w:ascii="Verdana" w:hAnsi="Verdana"/>
          <w:sz w:val="20"/>
        </w:rPr>
        <w:t xml:space="preserve"> Facebook groups</w:t>
      </w:r>
      <w:r w:rsidRPr="00052DD0">
        <w:rPr>
          <w:rFonts w:ascii="Verdana" w:hAnsi="Verdana"/>
          <w:iCs/>
          <w:sz w:val="20"/>
        </w:rPr>
        <w:t xml:space="preserve">. </w:t>
      </w:r>
      <w:bookmarkStart w:id="37" w:name="_Hlk868696"/>
      <w:r w:rsidRPr="00052DD0">
        <w:rPr>
          <w:rFonts w:ascii="Verdana" w:hAnsi="Verdana"/>
          <w:i/>
          <w:iCs/>
          <w:sz w:val="20"/>
        </w:rPr>
        <w:t xml:space="preserve">Journal of Diabetes Science and </w:t>
      </w:r>
      <w:r w:rsidRPr="00762B3D">
        <w:rPr>
          <w:rFonts w:ascii="Verdana" w:hAnsi="Verdana"/>
          <w:i/>
          <w:iCs/>
          <w:sz w:val="20"/>
        </w:rPr>
        <w:t>Technology</w:t>
      </w:r>
      <w:bookmarkEnd w:id="37"/>
      <w:r w:rsidR="004B085F">
        <w:rPr>
          <w:rFonts w:ascii="Verdana" w:hAnsi="Verdana"/>
          <w:sz w:val="20"/>
        </w:rPr>
        <w:t xml:space="preserve">, </w:t>
      </w:r>
      <w:r w:rsidR="004B085F" w:rsidRPr="004B085F">
        <w:rPr>
          <w:rFonts w:ascii="Verdana" w:hAnsi="Verdana"/>
          <w:i/>
          <w:sz w:val="20"/>
        </w:rPr>
        <w:t>13</w:t>
      </w:r>
      <w:r w:rsidR="004B085F">
        <w:rPr>
          <w:rFonts w:ascii="Verdana" w:hAnsi="Verdana"/>
          <w:sz w:val="20"/>
        </w:rPr>
        <w:t>(3), 428-438.</w:t>
      </w:r>
      <w:bookmarkEnd w:id="35"/>
    </w:p>
    <w:bookmarkEnd w:id="33"/>
    <w:bookmarkEnd w:id="36"/>
    <w:p w14:paraId="59F847CD" w14:textId="77777777" w:rsidR="004A5D44" w:rsidRDefault="004A5D44" w:rsidP="000F6D4A">
      <w:pPr>
        <w:keepLines/>
        <w:ind w:left="792" w:hanging="432"/>
        <w:jc w:val="left"/>
        <w:rPr>
          <w:rFonts w:ascii="Verdana" w:hAnsi="Verdana"/>
          <w:sz w:val="20"/>
        </w:rPr>
      </w:pPr>
    </w:p>
    <w:p w14:paraId="719EC81B" w14:textId="5CF12540" w:rsidR="008C7AA6" w:rsidRPr="003A2925" w:rsidRDefault="008C7AA6" w:rsidP="000F6D4A">
      <w:pPr>
        <w:keepLines/>
        <w:ind w:left="792" w:hanging="432"/>
        <w:jc w:val="left"/>
        <w:rPr>
          <w:rFonts w:ascii="Verdana" w:hAnsi="Verdana"/>
          <w:sz w:val="20"/>
        </w:rPr>
      </w:pPr>
      <w:r>
        <w:rPr>
          <w:rFonts w:ascii="Verdana" w:hAnsi="Verdana"/>
          <w:sz w:val="20"/>
        </w:rPr>
        <w:t>7</w:t>
      </w:r>
      <w:r w:rsidR="00560083">
        <w:rPr>
          <w:rFonts w:ascii="Verdana" w:hAnsi="Verdana"/>
          <w:sz w:val="20"/>
        </w:rPr>
        <w:t>4</w:t>
      </w:r>
      <w:r>
        <w:rPr>
          <w:rFonts w:ascii="Verdana" w:hAnsi="Verdana"/>
          <w:sz w:val="20"/>
        </w:rPr>
        <w:t xml:space="preserve">. </w:t>
      </w:r>
      <w:r w:rsidRPr="003A2925">
        <w:rPr>
          <w:rFonts w:ascii="Verdana" w:hAnsi="Verdana"/>
          <w:sz w:val="20"/>
        </w:rPr>
        <w:t>Paige, S.</w:t>
      </w:r>
      <w:r w:rsidR="00EA6C50">
        <w:rPr>
          <w:rFonts w:ascii="Verdana" w:hAnsi="Verdana"/>
          <w:sz w:val="20"/>
        </w:rPr>
        <w:t xml:space="preserve"> </w:t>
      </w:r>
      <w:r w:rsidRPr="003A2925">
        <w:rPr>
          <w:rFonts w:ascii="Verdana" w:hAnsi="Verdana"/>
          <w:sz w:val="20"/>
        </w:rPr>
        <w:t xml:space="preserve">R.*, </w:t>
      </w:r>
      <w:r w:rsidRPr="003A2925">
        <w:rPr>
          <w:rFonts w:ascii="Verdana" w:hAnsi="Verdana"/>
          <w:b/>
          <w:sz w:val="20"/>
        </w:rPr>
        <w:t>Stellefson, M.</w:t>
      </w:r>
      <w:r w:rsidRPr="003A2925">
        <w:rPr>
          <w:rFonts w:ascii="Verdana" w:hAnsi="Verdana"/>
          <w:sz w:val="20"/>
        </w:rPr>
        <w:t>, Krieger, J.</w:t>
      </w:r>
      <w:r w:rsidR="00EA6C50">
        <w:rPr>
          <w:rFonts w:ascii="Verdana" w:hAnsi="Verdana"/>
          <w:sz w:val="20"/>
        </w:rPr>
        <w:t xml:space="preserve"> </w:t>
      </w:r>
      <w:r w:rsidRPr="003A2925">
        <w:rPr>
          <w:rFonts w:ascii="Verdana" w:hAnsi="Verdana"/>
          <w:sz w:val="20"/>
        </w:rPr>
        <w:t>L., &amp; Alber, J.</w:t>
      </w:r>
      <w:r w:rsidR="00EA6C50">
        <w:rPr>
          <w:rFonts w:ascii="Verdana" w:hAnsi="Verdana"/>
          <w:sz w:val="20"/>
        </w:rPr>
        <w:t xml:space="preserve"> </w:t>
      </w:r>
      <w:r w:rsidRPr="003A2925">
        <w:rPr>
          <w:rFonts w:ascii="Verdana" w:hAnsi="Verdana"/>
          <w:sz w:val="20"/>
        </w:rPr>
        <w:t>M.</w:t>
      </w:r>
      <w:r w:rsidR="001B3759">
        <w:rPr>
          <w:rFonts w:ascii="Verdana" w:hAnsi="Verdana"/>
          <w:sz w:val="20"/>
        </w:rPr>
        <w:t xml:space="preserve"> (2019).</w:t>
      </w:r>
      <w:r w:rsidRPr="003A2925">
        <w:rPr>
          <w:rFonts w:ascii="Verdana" w:hAnsi="Verdana"/>
          <w:sz w:val="20"/>
        </w:rPr>
        <w:t xml:space="preserve"> </w:t>
      </w:r>
      <w:r w:rsidRPr="003A2925">
        <w:rPr>
          <w:rFonts w:ascii="Verdana" w:hAnsi="Verdana"/>
          <w:color w:val="000000"/>
          <w:sz w:val="20"/>
        </w:rPr>
        <w:t>Computer-mediated experiences of patients with chronic obstructive pulmonary disease</w:t>
      </w:r>
      <w:r w:rsidRPr="003A2925">
        <w:rPr>
          <w:rFonts w:ascii="Verdana" w:hAnsi="Verdana"/>
          <w:sz w:val="20"/>
        </w:rPr>
        <w:t xml:space="preserve">. </w:t>
      </w:r>
      <w:r w:rsidRPr="003A2925">
        <w:rPr>
          <w:rFonts w:ascii="Verdana" w:hAnsi="Verdana"/>
          <w:i/>
          <w:sz w:val="20"/>
        </w:rPr>
        <w:t>American Journal of Health Education</w:t>
      </w:r>
      <w:r w:rsidR="0010199A">
        <w:rPr>
          <w:rFonts w:ascii="Verdana" w:hAnsi="Verdana"/>
          <w:sz w:val="20"/>
        </w:rPr>
        <w:t xml:space="preserve">, </w:t>
      </w:r>
      <w:r w:rsidR="0010199A" w:rsidRPr="0010199A">
        <w:rPr>
          <w:rFonts w:ascii="Verdana" w:hAnsi="Verdana"/>
          <w:i/>
          <w:sz w:val="20"/>
        </w:rPr>
        <w:t>50</w:t>
      </w:r>
      <w:r w:rsidR="0010199A">
        <w:rPr>
          <w:rFonts w:ascii="Verdana" w:hAnsi="Verdana"/>
          <w:sz w:val="20"/>
        </w:rPr>
        <w:t>(2), 127-134</w:t>
      </w:r>
      <w:r w:rsidRPr="003A2925">
        <w:rPr>
          <w:rFonts w:ascii="Verdana" w:hAnsi="Verdana"/>
          <w:sz w:val="20"/>
        </w:rPr>
        <w:t>.</w:t>
      </w:r>
      <w:r w:rsidR="003A2925" w:rsidRPr="003A2925">
        <w:rPr>
          <w:rFonts w:ascii="Verdana" w:hAnsi="Verdana"/>
          <w:sz w:val="20"/>
        </w:rPr>
        <w:t xml:space="preserve"> </w:t>
      </w:r>
    </w:p>
    <w:p w14:paraId="729FDBC7" w14:textId="77777777" w:rsidR="00F94A83" w:rsidRDefault="00F94A83" w:rsidP="007C524A">
      <w:pPr>
        <w:pStyle w:val="PlainText"/>
        <w:ind w:left="792" w:hanging="432"/>
        <w:rPr>
          <w:rFonts w:ascii="Verdana" w:hAnsi="Verdana"/>
          <w:lang w:val="en-US"/>
        </w:rPr>
      </w:pPr>
    </w:p>
    <w:p w14:paraId="150171B3" w14:textId="0303D034" w:rsidR="007C524A" w:rsidRPr="00E93CE0" w:rsidRDefault="00BE7C98" w:rsidP="00886387">
      <w:pPr>
        <w:pStyle w:val="PlainText"/>
        <w:keepLines/>
        <w:ind w:left="792" w:hanging="432"/>
        <w:jc w:val="left"/>
        <w:rPr>
          <w:rFonts w:ascii="Verdana" w:hAnsi="Verdana"/>
          <w:lang w:val="en-US"/>
        </w:rPr>
      </w:pPr>
      <w:r>
        <w:rPr>
          <w:rFonts w:ascii="Verdana" w:hAnsi="Verdana"/>
          <w:lang w:val="en-US"/>
        </w:rPr>
        <w:t>7</w:t>
      </w:r>
      <w:r w:rsidR="00560083">
        <w:rPr>
          <w:rFonts w:ascii="Verdana" w:hAnsi="Verdana"/>
          <w:lang w:val="en-US"/>
        </w:rPr>
        <w:t>3</w:t>
      </w:r>
      <w:r w:rsidR="007C524A">
        <w:rPr>
          <w:rFonts w:ascii="Verdana" w:hAnsi="Verdana"/>
          <w:lang w:val="en-US"/>
        </w:rPr>
        <w:t xml:space="preserve">. </w:t>
      </w:r>
      <w:r w:rsidR="007C524A">
        <w:rPr>
          <w:rFonts w:ascii="Verdana" w:hAnsi="Verdana"/>
        </w:rPr>
        <w:t>Chaney, B.</w:t>
      </w:r>
      <w:r w:rsidR="007C524A">
        <w:rPr>
          <w:rFonts w:ascii="Verdana" w:hAnsi="Verdana"/>
          <w:lang w:val="en-US"/>
        </w:rPr>
        <w:t xml:space="preserve"> </w:t>
      </w:r>
      <w:r w:rsidR="007C524A" w:rsidRPr="00D41486">
        <w:rPr>
          <w:rFonts w:ascii="Verdana" w:hAnsi="Verdana"/>
        </w:rPr>
        <w:t xml:space="preserve">H., </w:t>
      </w:r>
      <w:r w:rsidR="007C524A" w:rsidRPr="00D41486">
        <w:rPr>
          <w:rFonts w:ascii="Verdana" w:hAnsi="Verdana"/>
          <w:lang w:val="en-US"/>
        </w:rPr>
        <w:t xml:space="preserve">Martin, R. J., </w:t>
      </w:r>
      <w:r w:rsidR="007C524A" w:rsidRPr="00D41486">
        <w:rPr>
          <w:rFonts w:ascii="Verdana" w:hAnsi="Verdana"/>
        </w:rPr>
        <w:t>Barry, A.</w:t>
      </w:r>
      <w:r w:rsidR="007C524A" w:rsidRPr="00D41486">
        <w:rPr>
          <w:rFonts w:ascii="Verdana" w:hAnsi="Verdana"/>
          <w:lang w:val="en-US"/>
        </w:rPr>
        <w:t xml:space="preserve"> </w:t>
      </w:r>
      <w:r w:rsidR="007C524A" w:rsidRPr="00D41486">
        <w:rPr>
          <w:rFonts w:ascii="Verdana" w:hAnsi="Verdana"/>
        </w:rPr>
        <w:t xml:space="preserve">E., </w:t>
      </w:r>
      <w:r w:rsidR="007C524A" w:rsidRPr="00D41486">
        <w:rPr>
          <w:rFonts w:ascii="Verdana" w:hAnsi="Verdana"/>
          <w:lang w:val="en-US"/>
        </w:rPr>
        <w:t xml:space="preserve">Lee, J. G., Matthews, </w:t>
      </w:r>
      <w:r w:rsidR="007C524A" w:rsidRPr="00D41486">
        <w:rPr>
          <w:rFonts w:ascii="Verdana" w:hAnsi="Verdana"/>
        </w:rPr>
        <w:t>J.</w:t>
      </w:r>
      <w:r w:rsidR="00886387">
        <w:rPr>
          <w:rFonts w:ascii="Verdana" w:hAnsi="Verdana"/>
          <w:lang w:val="en-US"/>
        </w:rPr>
        <w:t xml:space="preserve"> </w:t>
      </w:r>
      <w:r w:rsidR="007C524A" w:rsidRPr="00D41486">
        <w:rPr>
          <w:rFonts w:ascii="Verdana" w:hAnsi="Verdana"/>
          <w:lang w:val="en-US"/>
        </w:rPr>
        <w:t>C</w:t>
      </w:r>
      <w:r w:rsidR="007C524A" w:rsidRPr="00D41486">
        <w:rPr>
          <w:rFonts w:ascii="Verdana" w:hAnsi="Verdana"/>
        </w:rPr>
        <w:t xml:space="preserve">., </w:t>
      </w:r>
      <w:r w:rsidR="007C524A" w:rsidRPr="00D41486">
        <w:rPr>
          <w:rFonts w:ascii="Verdana" w:hAnsi="Verdana"/>
          <w:lang w:val="en-US"/>
        </w:rPr>
        <w:t xml:space="preserve">&amp; </w:t>
      </w:r>
      <w:r w:rsidR="007C524A" w:rsidRPr="00D41486">
        <w:rPr>
          <w:rFonts w:ascii="Verdana" w:hAnsi="Verdana"/>
          <w:b/>
        </w:rPr>
        <w:t>Stellefson, M.L.</w:t>
      </w:r>
      <w:r w:rsidR="007C524A" w:rsidRPr="00D41486">
        <w:rPr>
          <w:rFonts w:ascii="Verdana" w:hAnsi="Verdana"/>
        </w:rPr>
        <w:t xml:space="preserve"> </w:t>
      </w:r>
      <w:r w:rsidR="00103C39">
        <w:rPr>
          <w:rFonts w:ascii="Verdana" w:hAnsi="Verdana"/>
          <w:lang w:val="en-US"/>
        </w:rPr>
        <w:t xml:space="preserve">(2019). </w:t>
      </w:r>
      <w:r w:rsidR="007C524A" w:rsidRPr="00D41486">
        <w:rPr>
          <w:rFonts w:ascii="Verdana" w:hAnsi="Verdana"/>
        </w:rPr>
        <w:t>Pregaming: A field-based investigation of alcohol quantities consumed prior to visiting a bar and restaurant district</w:t>
      </w:r>
      <w:r w:rsidR="007C524A" w:rsidRPr="00D41486">
        <w:rPr>
          <w:rFonts w:ascii="Verdana" w:hAnsi="Verdana"/>
          <w:lang w:val="en-US"/>
        </w:rPr>
        <w:t>.</w:t>
      </w:r>
      <w:r w:rsidR="00EC6D7F">
        <w:rPr>
          <w:rFonts w:ascii="Verdana" w:hAnsi="Verdana"/>
          <w:lang w:val="en-US"/>
        </w:rPr>
        <w:t xml:space="preserve"> </w:t>
      </w:r>
      <w:bookmarkStart w:id="38" w:name="_Hlk868834"/>
      <w:r w:rsidR="00EC6D7F">
        <w:rPr>
          <w:rFonts w:ascii="Verdana" w:hAnsi="Verdana"/>
          <w:i/>
          <w:lang w:val="en-US"/>
        </w:rPr>
        <w:t>Substance Use and Misuse</w:t>
      </w:r>
      <w:bookmarkEnd w:id="38"/>
      <w:r w:rsidR="001D2DDC">
        <w:rPr>
          <w:rFonts w:ascii="Verdana" w:hAnsi="Verdana"/>
          <w:lang w:val="en-US"/>
        </w:rPr>
        <w:t xml:space="preserve">, </w:t>
      </w:r>
      <w:r w:rsidR="001D2DDC" w:rsidRPr="00886387">
        <w:rPr>
          <w:rFonts w:ascii="Verdana" w:hAnsi="Verdana"/>
          <w:i/>
          <w:lang w:val="en-US"/>
        </w:rPr>
        <w:t>54</w:t>
      </w:r>
      <w:r w:rsidR="001D2DDC">
        <w:rPr>
          <w:rFonts w:ascii="Verdana" w:hAnsi="Verdana"/>
          <w:lang w:val="en-US"/>
        </w:rPr>
        <w:t>(6), 1017-1023</w:t>
      </w:r>
      <w:r w:rsidR="007C524A" w:rsidRPr="00D41486">
        <w:rPr>
          <w:rFonts w:ascii="Verdana" w:hAnsi="Verdana"/>
          <w:lang w:val="en-US"/>
        </w:rPr>
        <w:t>.</w:t>
      </w:r>
      <w:r w:rsidR="00E66FBF">
        <w:rPr>
          <w:rFonts w:ascii="Verdana" w:hAnsi="Verdana"/>
          <w:lang w:val="en-US"/>
        </w:rPr>
        <w:t xml:space="preserve"> </w:t>
      </w:r>
    </w:p>
    <w:p w14:paraId="35A78C24" w14:textId="716F52AD" w:rsidR="00A95032" w:rsidRDefault="00A95032" w:rsidP="00AA4C99">
      <w:pPr>
        <w:keepLines/>
        <w:ind w:left="792" w:hanging="432"/>
        <w:rPr>
          <w:rFonts w:ascii="Verdana" w:hAnsi="Verdana"/>
          <w:i/>
          <w:iCs/>
          <w:sz w:val="20"/>
        </w:rPr>
      </w:pPr>
    </w:p>
    <w:p w14:paraId="06E1E4D0" w14:textId="26FEFA93" w:rsidR="00757D3F" w:rsidRDefault="00A95032" w:rsidP="00757D3F">
      <w:pPr>
        <w:keepLines/>
        <w:ind w:left="792" w:hanging="432"/>
        <w:rPr>
          <w:rFonts w:ascii="Verdana" w:hAnsi="Verdana"/>
          <w:sz w:val="20"/>
        </w:rPr>
      </w:pPr>
      <w:r>
        <w:rPr>
          <w:rFonts w:ascii="Verdana" w:hAnsi="Verdana"/>
          <w:iCs/>
          <w:sz w:val="20"/>
        </w:rPr>
        <w:t>7</w:t>
      </w:r>
      <w:r w:rsidR="00560083">
        <w:rPr>
          <w:rFonts w:ascii="Verdana" w:hAnsi="Verdana"/>
          <w:iCs/>
          <w:sz w:val="20"/>
        </w:rPr>
        <w:t>2</w:t>
      </w:r>
      <w:r>
        <w:rPr>
          <w:rFonts w:ascii="Verdana" w:hAnsi="Verdana"/>
          <w:iCs/>
          <w:sz w:val="20"/>
        </w:rPr>
        <w:t xml:space="preserve">. </w:t>
      </w:r>
      <w:bookmarkStart w:id="39" w:name="_Hlk519519420"/>
      <w:bookmarkStart w:id="40" w:name="_Hlk531245991"/>
      <w:r w:rsidRPr="00757D3F">
        <w:rPr>
          <w:rFonts w:ascii="Verdana" w:hAnsi="Verdana"/>
          <w:b/>
          <w:iCs/>
          <w:sz w:val="20"/>
        </w:rPr>
        <w:t>Stellefson, M.</w:t>
      </w:r>
      <w:r>
        <w:rPr>
          <w:rFonts w:ascii="Verdana" w:hAnsi="Verdana"/>
          <w:iCs/>
          <w:sz w:val="20"/>
        </w:rPr>
        <w:t>, Barry A. E.</w:t>
      </w:r>
      <w:r w:rsidR="00427361">
        <w:rPr>
          <w:rFonts w:ascii="Verdana" w:hAnsi="Verdana"/>
          <w:iCs/>
          <w:sz w:val="20"/>
        </w:rPr>
        <w:t>, Stewart, M.*, Paige, S. R., Apperson, A.</w:t>
      </w:r>
      <w:r w:rsidR="001A6BEE">
        <w:rPr>
          <w:rFonts w:ascii="Verdana" w:hAnsi="Verdana"/>
          <w:iCs/>
          <w:sz w:val="20"/>
        </w:rPr>
        <w:t>**</w:t>
      </w:r>
      <w:r w:rsidR="00427361">
        <w:rPr>
          <w:rFonts w:ascii="Verdana" w:hAnsi="Verdana"/>
          <w:iCs/>
          <w:sz w:val="20"/>
        </w:rPr>
        <w:t xml:space="preserve">, </w:t>
      </w:r>
      <w:proofErr w:type="spellStart"/>
      <w:r w:rsidR="00427361">
        <w:rPr>
          <w:rFonts w:ascii="Verdana" w:hAnsi="Verdana"/>
          <w:iCs/>
          <w:sz w:val="20"/>
        </w:rPr>
        <w:t>Garris</w:t>
      </w:r>
      <w:proofErr w:type="spellEnd"/>
      <w:r w:rsidR="00427361">
        <w:rPr>
          <w:rFonts w:ascii="Verdana" w:hAnsi="Verdana"/>
          <w:iCs/>
          <w:sz w:val="20"/>
        </w:rPr>
        <w:t>, E.**, &amp; Russell, A.</w:t>
      </w:r>
      <w:r w:rsidR="00DD2F38">
        <w:rPr>
          <w:rFonts w:ascii="Verdana" w:hAnsi="Verdana"/>
          <w:iCs/>
          <w:sz w:val="20"/>
        </w:rPr>
        <w:t>*</w:t>
      </w:r>
      <w:r w:rsidR="00427361">
        <w:rPr>
          <w:rFonts w:ascii="Verdana" w:hAnsi="Verdana"/>
          <w:iCs/>
          <w:sz w:val="20"/>
        </w:rPr>
        <w:t xml:space="preserve"> </w:t>
      </w:r>
      <w:r w:rsidR="005B3918">
        <w:rPr>
          <w:rFonts w:ascii="Verdana" w:hAnsi="Verdana"/>
          <w:iCs/>
          <w:sz w:val="20"/>
        </w:rPr>
        <w:t xml:space="preserve">(2019). </w:t>
      </w:r>
      <w:r w:rsidR="00427361">
        <w:rPr>
          <w:rFonts w:ascii="Verdana" w:hAnsi="Verdana"/>
          <w:iCs/>
          <w:sz w:val="20"/>
        </w:rPr>
        <w:t>Resources to reduce underage drinking risks and associated harms: Social ecological perspectives</w:t>
      </w:r>
      <w:r w:rsidR="00757D3F">
        <w:rPr>
          <w:rFonts w:ascii="Verdana" w:hAnsi="Verdana"/>
          <w:iCs/>
          <w:sz w:val="20"/>
        </w:rPr>
        <w:t xml:space="preserve">. </w:t>
      </w:r>
      <w:r>
        <w:rPr>
          <w:rFonts w:ascii="Verdana" w:hAnsi="Verdana"/>
          <w:iCs/>
          <w:sz w:val="20"/>
        </w:rPr>
        <w:t xml:space="preserve"> </w:t>
      </w:r>
      <w:r w:rsidR="00757D3F" w:rsidRPr="00DD2953">
        <w:rPr>
          <w:rFonts w:ascii="Verdana" w:hAnsi="Verdana"/>
          <w:i/>
          <w:sz w:val="20"/>
        </w:rPr>
        <w:t xml:space="preserve">Health Promotion </w:t>
      </w:r>
      <w:r w:rsidR="009A325C" w:rsidRPr="00DD2953">
        <w:rPr>
          <w:rFonts w:ascii="Verdana" w:hAnsi="Verdana"/>
          <w:i/>
          <w:sz w:val="20"/>
        </w:rPr>
        <w:t>Practice</w:t>
      </w:r>
      <w:r w:rsidR="005B3918">
        <w:rPr>
          <w:rFonts w:ascii="Verdana" w:hAnsi="Verdana"/>
          <w:sz w:val="20"/>
        </w:rPr>
        <w:t xml:space="preserve">, </w:t>
      </w:r>
      <w:r w:rsidR="005B3918" w:rsidRPr="005B3918">
        <w:rPr>
          <w:rFonts w:ascii="Verdana" w:hAnsi="Verdana"/>
          <w:i/>
          <w:sz w:val="20"/>
        </w:rPr>
        <w:t>20</w:t>
      </w:r>
      <w:r w:rsidR="005B3918">
        <w:rPr>
          <w:rFonts w:ascii="Verdana" w:hAnsi="Verdana"/>
          <w:sz w:val="20"/>
        </w:rPr>
        <w:t>(2), 160-166</w:t>
      </w:r>
      <w:r w:rsidR="00757D3F">
        <w:rPr>
          <w:rFonts w:ascii="Verdana" w:hAnsi="Verdana"/>
          <w:sz w:val="20"/>
        </w:rPr>
        <w:t>.</w:t>
      </w:r>
      <w:r w:rsidR="00141244">
        <w:rPr>
          <w:rFonts w:ascii="Verdana" w:hAnsi="Verdana"/>
          <w:sz w:val="20"/>
        </w:rPr>
        <w:t xml:space="preserve"> </w:t>
      </w:r>
    </w:p>
    <w:p w14:paraId="5A27E318" w14:textId="783396B1" w:rsidR="00AC5A15" w:rsidRDefault="00AC5A15" w:rsidP="00757D3F">
      <w:pPr>
        <w:keepLines/>
        <w:ind w:left="792" w:hanging="432"/>
        <w:rPr>
          <w:rFonts w:ascii="Verdana" w:hAnsi="Verdana"/>
          <w:sz w:val="20"/>
        </w:rPr>
      </w:pPr>
    </w:p>
    <w:p w14:paraId="7B3CE099" w14:textId="604F3777" w:rsidR="00AC5A15" w:rsidRPr="00185B6F" w:rsidRDefault="00AC5A15" w:rsidP="00AC5A15">
      <w:pPr>
        <w:pStyle w:val="PlainText"/>
        <w:keepLines/>
        <w:ind w:left="806" w:hanging="446"/>
        <w:jc w:val="left"/>
        <w:rPr>
          <w:rFonts w:ascii="Verdana" w:hAnsi="Verdana"/>
        </w:rPr>
      </w:pPr>
      <w:r>
        <w:rPr>
          <w:rFonts w:ascii="Verdana" w:hAnsi="Verdana"/>
          <w:lang w:val="en-US"/>
        </w:rPr>
        <w:t>7</w:t>
      </w:r>
      <w:r w:rsidR="00560083">
        <w:rPr>
          <w:rFonts w:ascii="Verdana" w:hAnsi="Verdana"/>
          <w:lang w:val="en-US"/>
        </w:rPr>
        <w:t>1</w:t>
      </w:r>
      <w:r w:rsidRPr="007F6165">
        <w:rPr>
          <w:rFonts w:ascii="Verdana" w:hAnsi="Verdana"/>
        </w:rPr>
        <w:t>.</w:t>
      </w:r>
      <w:r>
        <w:rPr>
          <w:rFonts w:ascii="Verdana" w:hAnsi="Verdana"/>
        </w:rPr>
        <w:t xml:space="preserve"> </w:t>
      </w:r>
      <w:r w:rsidRPr="00185B6F">
        <w:rPr>
          <w:rFonts w:ascii="Verdana" w:hAnsi="Verdana"/>
        </w:rPr>
        <w:t>Paige, S.R.</w:t>
      </w:r>
      <w:r w:rsidRPr="00185B6F">
        <w:rPr>
          <w:rFonts w:ascii="Verdana" w:hAnsi="Verdana"/>
          <w:lang w:val="en-US"/>
        </w:rPr>
        <w:t>*</w:t>
      </w:r>
      <w:r w:rsidRPr="00185B6F">
        <w:rPr>
          <w:rFonts w:ascii="Verdana" w:hAnsi="Verdana"/>
        </w:rPr>
        <w:t xml:space="preserve">, Black, D.R., Mattson, M., </w:t>
      </w:r>
      <w:proofErr w:type="spellStart"/>
      <w:r w:rsidRPr="00185B6F">
        <w:rPr>
          <w:rFonts w:ascii="Verdana" w:hAnsi="Verdana"/>
        </w:rPr>
        <w:t>Coster</w:t>
      </w:r>
      <w:proofErr w:type="spellEnd"/>
      <w:r w:rsidRPr="00185B6F">
        <w:rPr>
          <w:rFonts w:ascii="Verdana" w:hAnsi="Verdana"/>
        </w:rPr>
        <w:t xml:space="preserve">, D.C., &amp; </w:t>
      </w:r>
      <w:r w:rsidRPr="00185B6F">
        <w:rPr>
          <w:rFonts w:ascii="Verdana" w:hAnsi="Verdana"/>
          <w:b/>
        </w:rPr>
        <w:t>Stellefson, M.</w:t>
      </w:r>
      <w:r w:rsidRPr="00185B6F">
        <w:rPr>
          <w:rFonts w:ascii="Verdana" w:hAnsi="Verdana"/>
        </w:rPr>
        <w:t xml:space="preserve"> </w:t>
      </w:r>
      <w:r w:rsidRPr="00185B6F">
        <w:rPr>
          <w:rFonts w:ascii="Verdana" w:hAnsi="Verdana"/>
          <w:lang w:val="en-US"/>
        </w:rPr>
        <w:t>(201</w:t>
      </w:r>
      <w:r>
        <w:rPr>
          <w:rFonts w:ascii="Verdana" w:hAnsi="Verdana"/>
          <w:lang w:val="en-US"/>
        </w:rPr>
        <w:t>9</w:t>
      </w:r>
      <w:r w:rsidRPr="00185B6F">
        <w:rPr>
          <w:rFonts w:ascii="Verdana" w:hAnsi="Verdana"/>
          <w:lang w:val="en-US"/>
        </w:rPr>
        <w:t xml:space="preserve">). </w:t>
      </w:r>
      <w:r w:rsidRPr="00185B6F">
        <w:rPr>
          <w:rFonts w:ascii="Verdana" w:hAnsi="Verdana"/>
        </w:rPr>
        <w:t>Plain language to communicate physical activity information: A website content analysis.</w:t>
      </w:r>
      <w:r>
        <w:rPr>
          <w:rFonts w:ascii="Verdana" w:hAnsi="Verdana"/>
          <w:lang w:val="en-US"/>
        </w:rPr>
        <w:t xml:space="preserve"> </w:t>
      </w:r>
      <w:r w:rsidRPr="00185B6F">
        <w:rPr>
          <w:rFonts w:ascii="Verdana" w:hAnsi="Verdana"/>
          <w:i/>
          <w:lang w:val="en-US"/>
        </w:rPr>
        <w:t>Health Promotion Practice</w:t>
      </w:r>
      <w:r>
        <w:rPr>
          <w:rFonts w:ascii="Verdana" w:hAnsi="Verdana"/>
          <w:lang w:val="en-US"/>
        </w:rPr>
        <w:t xml:space="preserve">, </w:t>
      </w:r>
      <w:r w:rsidRPr="00AC5A15">
        <w:rPr>
          <w:rFonts w:ascii="Verdana" w:hAnsi="Verdana"/>
          <w:i/>
          <w:lang w:val="en-US"/>
        </w:rPr>
        <w:t>20</w:t>
      </w:r>
      <w:r>
        <w:rPr>
          <w:rFonts w:ascii="Verdana" w:hAnsi="Verdana"/>
          <w:lang w:val="en-US"/>
        </w:rPr>
        <w:t>(3), 363-371</w:t>
      </w:r>
      <w:r w:rsidRPr="00185B6F">
        <w:rPr>
          <w:rFonts w:ascii="Verdana" w:hAnsi="Verdana"/>
        </w:rPr>
        <w:t xml:space="preserve">. </w:t>
      </w:r>
    </w:p>
    <w:p w14:paraId="613EB513" w14:textId="77777777" w:rsidR="00E15A07" w:rsidRDefault="00E15A07" w:rsidP="00E242C9">
      <w:pPr>
        <w:keepLines/>
        <w:jc w:val="center"/>
        <w:rPr>
          <w:rFonts w:ascii="Verdana" w:hAnsi="Verdana"/>
          <w:b/>
          <w:sz w:val="20"/>
          <w:u w:val="single"/>
        </w:rPr>
      </w:pPr>
    </w:p>
    <w:p w14:paraId="3E9EC20A" w14:textId="77777777" w:rsidR="008B0A99" w:rsidRDefault="008B0A99" w:rsidP="00E242C9">
      <w:pPr>
        <w:keepLines/>
        <w:jc w:val="center"/>
        <w:rPr>
          <w:rFonts w:ascii="Verdana" w:hAnsi="Verdana"/>
          <w:b/>
          <w:sz w:val="20"/>
          <w:u w:val="single"/>
        </w:rPr>
      </w:pPr>
    </w:p>
    <w:p w14:paraId="2B1E80A7" w14:textId="77777777" w:rsidR="008B0A99" w:rsidRDefault="008B0A99" w:rsidP="00E242C9">
      <w:pPr>
        <w:keepLines/>
        <w:jc w:val="center"/>
        <w:rPr>
          <w:rFonts w:ascii="Verdana" w:hAnsi="Verdana"/>
          <w:b/>
          <w:sz w:val="20"/>
          <w:u w:val="single"/>
        </w:rPr>
      </w:pPr>
    </w:p>
    <w:p w14:paraId="741CC959" w14:textId="77777777" w:rsidR="008B0A99" w:rsidRDefault="008B0A99" w:rsidP="00E242C9">
      <w:pPr>
        <w:keepLines/>
        <w:jc w:val="center"/>
        <w:rPr>
          <w:rFonts w:ascii="Verdana" w:hAnsi="Verdana"/>
          <w:b/>
          <w:sz w:val="20"/>
          <w:u w:val="single"/>
        </w:rPr>
      </w:pPr>
    </w:p>
    <w:p w14:paraId="553B49E8" w14:textId="4C3A5006" w:rsidR="00971FFF" w:rsidRPr="00971FFF" w:rsidRDefault="00971FFF" w:rsidP="00E242C9">
      <w:pPr>
        <w:keepLines/>
        <w:jc w:val="center"/>
        <w:rPr>
          <w:rFonts w:ascii="Verdana" w:hAnsi="Verdana"/>
          <w:b/>
          <w:sz w:val="20"/>
          <w:u w:val="single"/>
        </w:rPr>
      </w:pPr>
      <w:r w:rsidRPr="00971FFF">
        <w:rPr>
          <w:rFonts w:ascii="Verdana" w:hAnsi="Verdana"/>
          <w:b/>
          <w:sz w:val="20"/>
          <w:u w:val="single"/>
        </w:rPr>
        <w:lastRenderedPageBreak/>
        <w:t>2018</w:t>
      </w:r>
    </w:p>
    <w:bookmarkEnd w:id="39"/>
    <w:p w14:paraId="6CB795F9" w14:textId="77777777" w:rsidR="009F5557" w:rsidRDefault="009F5557" w:rsidP="00AA4C99">
      <w:pPr>
        <w:keepLines/>
        <w:ind w:left="792" w:hanging="432"/>
        <w:rPr>
          <w:rFonts w:ascii="Verdana" w:hAnsi="Verdana"/>
          <w:i/>
          <w:iCs/>
          <w:sz w:val="20"/>
        </w:rPr>
      </w:pPr>
    </w:p>
    <w:p w14:paraId="399BA5CD" w14:textId="14DA3787" w:rsidR="00361BB2" w:rsidRDefault="00361BB2" w:rsidP="00635A07">
      <w:pPr>
        <w:pStyle w:val="PlainText"/>
        <w:keepLines/>
        <w:ind w:left="792" w:hanging="432"/>
        <w:jc w:val="left"/>
        <w:rPr>
          <w:rFonts w:ascii="Verdana" w:hAnsi="Verdana"/>
          <w:lang w:val="en-US"/>
        </w:rPr>
      </w:pPr>
      <w:r>
        <w:rPr>
          <w:rFonts w:ascii="Verdana" w:hAnsi="Verdana"/>
          <w:lang w:val="en-US"/>
        </w:rPr>
        <w:t>7</w:t>
      </w:r>
      <w:r w:rsidR="00560083">
        <w:rPr>
          <w:rFonts w:ascii="Verdana" w:hAnsi="Verdana"/>
          <w:lang w:val="en-US"/>
        </w:rPr>
        <w:t>0</w:t>
      </w:r>
      <w:r>
        <w:rPr>
          <w:rFonts w:ascii="Verdana" w:hAnsi="Verdana"/>
          <w:lang w:val="en-US"/>
        </w:rPr>
        <w:t xml:space="preserve">. Darville, G.*, Anderson-Lewis, C., </w:t>
      </w:r>
      <w:r w:rsidRPr="00C337FB">
        <w:rPr>
          <w:rFonts w:ascii="Verdana" w:hAnsi="Verdana"/>
          <w:b/>
        </w:rPr>
        <w:t>Stellefson, M.</w:t>
      </w:r>
      <w:r>
        <w:rPr>
          <w:rFonts w:ascii="Verdana" w:hAnsi="Verdana"/>
        </w:rPr>
        <w:t>, Lee</w:t>
      </w:r>
      <w:r>
        <w:rPr>
          <w:rFonts w:ascii="Verdana" w:hAnsi="Verdana"/>
          <w:lang w:val="en-US"/>
        </w:rPr>
        <w:t>,</w:t>
      </w:r>
      <w:r>
        <w:rPr>
          <w:rFonts w:ascii="Verdana" w:hAnsi="Verdana"/>
        </w:rPr>
        <w:t xml:space="preserve"> Y., MacInnes, J., Pigg, R.</w:t>
      </w:r>
      <w:r>
        <w:rPr>
          <w:rFonts w:ascii="Verdana" w:hAnsi="Verdana"/>
          <w:lang w:val="en-US"/>
        </w:rPr>
        <w:t xml:space="preserve"> </w:t>
      </w:r>
      <w:r>
        <w:rPr>
          <w:rFonts w:ascii="Verdana" w:hAnsi="Verdana"/>
        </w:rPr>
        <w:t>M.</w:t>
      </w:r>
      <w:r>
        <w:rPr>
          <w:rFonts w:ascii="Verdana" w:hAnsi="Verdana"/>
          <w:lang w:val="en-US"/>
        </w:rPr>
        <w:t xml:space="preserve">, </w:t>
      </w:r>
      <w:r>
        <w:rPr>
          <w:rFonts w:ascii="Verdana" w:hAnsi="Verdana"/>
        </w:rPr>
        <w:t>Gilbert, J., &amp; Thomas, S.</w:t>
      </w:r>
      <w:r>
        <w:rPr>
          <w:rFonts w:ascii="Verdana" w:hAnsi="Verdana"/>
          <w:lang w:val="en-US"/>
        </w:rPr>
        <w:t>*</w:t>
      </w:r>
      <w:r>
        <w:rPr>
          <w:rFonts w:ascii="Verdana" w:hAnsi="Verdana"/>
        </w:rPr>
        <w:t xml:space="preserve"> </w:t>
      </w:r>
      <w:r w:rsidR="00313CCE">
        <w:rPr>
          <w:rFonts w:ascii="Verdana" w:hAnsi="Verdana"/>
          <w:lang w:val="en-US"/>
        </w:rPr>
        <w:t xml:space="preserve">(2018). </w:t>
      </w:r>
      <w:r>
        <w:rPr>
          <w:rFonts w:ascii="Verdana" w:hAnsi="Verdana"/>
          <w:lang w:val="en-US"/>
        </w:rPr>
        <w:t xml:space="preserve">Customization of avatars in </w:t>
      </w:r>
      <w:r w:rsidR="009A325C">
        <w:rPr>
          <w:rFonts w:ascii="Verdana" w:hAnsi="Verdana"/>
          <w:lang w:val="en-US"/>
        </w:rPr>
        <w:t>an</w:t>
      </w:r>
      <w:r>
        <w:rPr>
          <w:rFonts w:ascii="Verdana" w:hAnsi="Verdana"/>
          <w:lang w:val="en-US"/>
        </w:rPr>
        <w:t xml:space="preserve"> HPV digital gaming intervention for college-age males: An experimental study. </w:t>
      </w:r>
      <w:r w:rsidRPr="001A3D1A">
        <w:rPr>
          <w:rFonts w:ascii="Verdana" w:hAnsi="Verdana"/>
          <w:i/>
          <w:lang w:val="en-US"/>
        </w:rPr>
        <w:t>Simulation &amp; Gaming</w:t>
      </w:r>
      <w:r w:rsidR="00313CCE">
        <w:rPr>
          <w:rFonts w:ascii="Verdana" w:hAnsi="Verdana"/>
          <w:lang w:val="en-US"/>
        </w:rPr>
        <w:t xml:space="preserve">, </w:t>
      </w:r>
      <w:r w:rsidR="00313CCE" w:rsidRPr="00573ECF">
        <w:rPr>
          <w:rFonts w:ascii="Verdana" w:hAnsi="Verdana"/>
          <w:i/>
          <w:lang w:val="en-US"/>
        </w:rPr>
        <w:t>49</w:t>
      </w:r>
      <w:r w:rsidR="00313CCE">
        <w:rPr>
          <w:rFonts w:ascii="Verdana" w:hAnsi="Verdana"/>
          <w:lang w:val="en-US"/>
        </w:rPr>
        <w:t>(5), 515-537</w:t>
      </w:r>
      <w:r>
        <w:rPr>
          <w:rFonts w:ascii="Verdana" w:hAnsi="Verdana"/>
          <w:lang w:val="en-US"/>
        </w:rPr>
        <w:t>.</w:t>
      </w:r>
    </w:p>
    <w:p w14:paraId="1C063199" w14:textId="77777777" w:rsidR="00A347FB" w:rsidRDefault="00A347FB" w:rsidP="00635A07">
      <w:pPr>
        <w:keepLines/>
        <w:ind w:left="792" w:hanging="432"/>
        <w:jc w:val="left"/>
        <w:rPr>
          <w:rFonts w:ascii="Verdana" w:hAnsi="Verdana"/>
          <w:sz w:val="20"/>
        </w:rPr>
      </w:pPr>
    </w:p>
    <w:p w14:paraId="63BB594D" w14:textId="2F03D9A0" w:rsidR="0060158F" w:rsidRDefault="00560083" w:rsidP="00275FBA">
      <w:pPr>
        <w:pStyle w:val="PlainText"/>
        <w:keepLines/>
        <w:ind w:left="792" w:hanging="432"/>
        <w:jc w:val="left"/>
        <w:rPr>
          <w:rFonts w:ascii="Verdana" w:hAnsi="Verdana"/>
          <w:lang w:val="en-US"/>
        </w:rPr>
      </w:pPr>
      <w:r>
        <w:rPr>
          <w:rFonts w:ascii="Verdana" w:hAnsi="Verdana"/>
          <w:lang w:val="en-US"/>
        </w:rPr>
        <w:t>69</w:t>
      </w:r>
      <w:r w:rsidR="0060158F" w:rsidRPr="00D52C15">
        <w:rPr>
          <w:rFonts w:ascii="Verdana" w:hAnsi="Verdana"/>
          <w:lang w:val="en-US"/>
        </w:rPr>
        <w:t>. Paige, S.</w:t>
      </w:r>
      <w:r w:rsidR="00590D58">
        <w:rPr>
          <w:rFonts w:ascii="Verdana" w:hAnsi="Verdana"/>
          <w:lang w:val="en-US"/>
        </w:rPr>
        <w:t xml:space="preserve"> </w:t>
      </w:r>
      <w:r w:rsidR="0060158F" w:rsidRPr="00D52C15">
        <w:rPr>
          <w:rFonts w:ascii="Verdana" w:hAnsi="Verdana"/>
          <w:lang w:val="en-US"/>
        </w:rPr>
        <w:t xml:space="preserve">R.*, </w:t>
      </w:r>
      <w:r w:rsidR="0060158F" w:rsidRPr="00D52C15">
        <w:rPr>
          <w:rFonts w:ascii="Verdana" w:hAnsi="Verdana"/>
          <w:b/>
        </w:rPr>
        <w:t>Stellefson, M.</w:t>
      </w:r>
      <w:r w:rsidR="0060158F" w:rsidRPr="00D52C15">
        <w:rPr>
          <w:rFonts w:ascii="Verdana" w:hAnsi="Verdana"/>
        </w:rPr>
        <w:t>,</w:t>
      </w:r>
      <w:r w:rsidR="0060158F" w:rsidRPr="00D52C15">
        <w:rPr>
          <w:rFonts w:ascii="Verdana" w:hAnsi="Verdana"/>
          <w:lang w:val="en-US"/>
        </w:rPr>
        <w:t xml:space="preserve"> Krieger, J.</w:t>
      </w:r>
      <w:r w:rsidR="00590D58">
        <w:rPr>
          <w:rFonts w:ascii="Verdana" w:hAnsi="Verdana"/>
          <w:lang w:val="en-US"/>
        </w:rPr>
        <w:t xml:space="preserve"> </w:t>
      </w:r>
      <w:r w:rsidR="0060158F" w:rsidRPr="00D52C15">
        <w:rPr>
          <w:rFonts w:ascii="Verdana" w:hAnsi="Verdana"/>
          <w:lang w:val="en-US"/>
        </w:rPr>
        <w:t xml:space="preserve">L., Anderson-Lewis, C., Cheong, J., &amp; </w:t>
      </w:r>
      <w:proofErr w:type="spellStart"/>
      <w:r w:rsidR="0060158F" w:rsidRPr="00D52C15">
        <w:rPr>
          <w:rFonts w:ascii="Verdana" w:hAnsi="Verdana"/>
          <w:lang w:val="en-US"/>
        </w:rPr>
        <w:t>Stopka</w:t>
      </w:r>
      <w:proofErr w:type="spellEnd"/>
      <w:r w:rsidR="0060158F" w:rsidRPr="00D52C15">
        <w:rPr>
          <w:rFonts w:ascii="Verdana" w:hAnsi="Verdana"/>
          <w:lang w:val="en-US"/>
        </w:rPr>
        <w:t>, C.</w:t>
      </w:r>
      <w:r w:rsidR="0060158F" w:rsidRPr="00D52C15">
        <w:rPr>
          <w:rFonts w:ascii="Verdana" w:hAnsi="Verdana"/>
        </w:rPr>
        <w:t xml:space="preserve"> </w:t>
      </w:r>
      <w:r w:rsidR="00175A49" w:rsidRPr="00D52C15">
        <w:rPr>
          <w:rFonts w:ascii="Verdana" w:hAnsi="Verdana"/>
          <w:lang w:val="en-US"/>
        </w:rPr>
        <w:t>(2018). Proposing a transactional model of eHealth literacy: Concept analysis</w:t>
      </w:r>
      <w:r w:rsidR="0060158F" w:rsidRPr="00D52C15">
        <w:rPr>
          <w:rFonts w:ascii="Verdana" w:hAnsi="Verdana"/>
          <w:lang w:val="en-US"/>
        </w:rPr>
        <w:t xml:space="preserve">. </w:t>
      </w:r>
      <w:r w:rsidR="0060158F" w:rsidRPr="00D52C15">
        <w:rPr>
          <w:rFonts w:ascii="Verdana" w:hAnsi="Verdana"/>
          <w:i/>
          <w:lang w:val="en-US"/>
        </w:rPr>
        <w:t>Journal of Medical Internet Research</w:t>
      </w:r>
      <w:r w:rsidR="00175A49" w:rsidRPr="00D52C15">
        <w:rPr>
          <w:rFonts w:ascii="Verdana" w:hAnsi="Verdana"/>
          <w:lang w:val="en-US"/>
        </w:rPr>
        <w:t xml:space="preserve">, </w:t>
      </w:r>
      <w:r w:rsidR="00175A49" w:rsidRPr="00D52C15">
        <w:rPr>
          <w:rFonts w:ascii="Verdana" w:hAnsi="Verdana"/>
          <w:i/>
          <w:lang w:val="en-US"/>
        </w:rPr>
        <w:t>20</w:t>
      </w:r>
      <w:r w:rsidR="00175A49" w:rsidRPr="00D52C15">
        <w:rPr>
          <w:rFonts w:ascii="Verdana" w:hAnsi="Verdana"/>
          <w:lang w:val="en-US"/>
        </w:rPr>
        <w:t xml:space="preserve">(10), </w:t>
      </w:r>
      <w:bookmarkStart w:id="41" w:name="_Hlk19192137"/>
      <w:r w:rsidR="00175A49" w:rsidRPr="00D52C15">
        <w:rPr>
          <w:rFonts w:ascii="Verdana" w:hAnsi="Verdana"/>
          <w:lang w:val="en-US"/>
        </w:rPr>
        <w:t>e10175</w:t>
      </w:r>
      <w:bookmarkEnd w:id="41"/>
      <w:r w:rsidR="00175A49" w:rsidRPr="00D52C15">
        <w:rPr>
          <w:rFonts w:ascii="Verdana" w:hAnsi="Verdana"/>
          <w:lang w:val="en-US"/>
        </w:rPr>
        <w:t>.</w:t>
      </w:r>
    </w:p>
    <w:p w14:paraId="4D6D6781" w14:textId="77777777" w:rsidR="0060158F" w:rsidRDefault="0060158F" w:rsidP="00635A07">
      <w:pPr>
        <w:pStyle w:val="NormalWeb"/>
        <w:keepLines/>
        <w:spacing w:before="0" w:beforeAutospacing="0" w:after="0" w:afterAutospacing="0"/>
        <w:ind w:left="792" w:hanging="432"/>
        <w:rPr>
          <w:rFonts w:ascii="Verdana" w:hAnsi="Verdana"/>
          <w:sz w:val="20"/>
          <w:szCs w:val="20"/>
        </w:rPr>
      </w:pPr>
    </w:p>
    <w:p w14:paraId="69728196" w14:textId="5959566C" w:rsidR="00D1525F" w:rsidRDefault="00FF0748" w:rsidP="00635A07">
      <w:pPr>
        <w:pStyle w:val="PlainText"/>
        <w:ind w:left="792" w:hanging="432"/>
        <w:jc w:val="left"/>
        <w:rPr>
          <w:rFonts w:ascii="Verdana" w:hAnsi="Verdana"/>
          <w:lang w:val="en-US"/>
        </w:rPr>
      </w:pPr>
      <w:r>
        <w:rPr>
          <w:rFonts w:ascii="Verdana" w:hAnsi="Verdana"/>
          <w:lang w:val="en-US"/>
        </w:rPr>
        <w:t>6</w:t>
      </w:r>
      <w:r w:rsidR="00560083">
        <w:rPr>
          <w:rFonts w:ascii="Verdana" w:hAnsi="Verdana"/>
          <w:lang w:val="en-US"/>
        </w:rPr>
        <w:t>8</w:t>
      </w:r>
      <w:r w:rsidR="00D1525F">
        <w:rPr>
          <w:rFonts w:ascii="Verdana" w:hAnsi="Verdana"/>
          <w:lang w:val="en-US"/>
        </w:rPr>
        <w:t xml:space="preserve">. </w:t>
      </w:r>
      <w:bookmarkStart w:id="42" w:name="_Hlk507764410"/>
      <w:bookmarkStart w:id="43" w:name="_Hlk527468171"/>
      <w:r w:rsidR="00D1525F">
        <w:rPr>
          <w:rFonts w:ascii="Verdana" w:hAnsi="Verdana"/>
          <w:lang w:val="en-US"/>
        </w:rPr>
        <w:t xml:space="preserve">Spratt, S.**, </w:t>
      </w:r>
      <w:r w:rsidR="00D1525F" w:rsidRPr="00352CEF">
        <w:rPr>
          <w:rFonts w:ascii="Verdana" w:hAnsi="Verdana"/>
        </w:rPr>
        <w:t>Stewart, M.</w:t>
      </w:r>
      <w:r w:rsidR="00D1525F" w:rsidRPr="00352CEF">
        <w:rPr>
          <w:rFonts w:ascii="Verdana" w:hAnsi="Verdana"/>
          <w:lang w:val="en-US"/>
        </w:rPr>
        <w:t>*</w:t>
      </w:r>
      <w:r w:rsidR="00D1525F">
        <w:rPr>
          <w:rFonts w:ascii="Verdana" w:hAnsi="Verdana"/>
          <w:lang w:val="en-US"/>
        </w:rPr>
        <w:t>,</w:t>
      </w:r>
      <w:r w:rsidR="00D1525F" w:rsidRPr="00BA574A">
        <w:rPr>
          <w:rFonts w:ascii="Verdana" w:hAnsi="Verdana"/>
        </w:rPr>
        <w:t xml:space="preserve"> </w:t>
      </w:r>
      <w:r w:rsidR="00D1525F" w:rsidRPr="00352CEF">
        <w:rPr>
          <w:rFonts w:ascii="Verdana" w:hAnsi="Verdana"/>
        </w:rPr>
        <w:t>Paige, S.</w:t>
      </w:r>
      <w:r w:rsidR="00590D58">
        <w:rPr>
          <w:rFonts w:ascii="Verdana" w:hAnsi="Verdana"/>
          <w:lang w:val="en-US"/>
        </w:rPr>
        <w:t xml:space="preserve"> </w:t>
      </w:r>
      <w:r w:rsidR="00D1525F" w:rsidRPr="00352CEF">
        <w:rPr>
          <w:rFonts w:ascii="Verdana" w:hAnsi="Verdana"/>
        </w:rPr>
        <w:t>R.,</w:t>
      </w:r>
      <w:r w:rsidR="00D1525F">
        <w:rPr>
          <w:rFonts w:ascii="Verdana" w:hAnsi="Verdana"/>
          <w:lang w:val="en-US"/>
        </w:rPr>
        <w:t xml:space="preserve"> &amp;</w:t>
      </w:r>
      <w:r w:rsidR="00D1525F" w:rsidRPr="00352CEF">
        <w:rPr>
          <w:rFonts w:ascii="Verdana" w:hAnsi="Verdana"/>
        </w:rPr>
        <w:t xml:space="preserve"> </w:t>
      </w:r>
      <w:r w:rsidR="00D1525F" w:rsidRPr="00352CEF">
        <w:rPr>
          <w:rFonts w:ascii="Verdana" w:hAnsi="Verdana"/>
          <w:b/>
        </w:rPr>
        <w:t>Stellefson, M.</w:t>
      </w:r>
      <w:r w:rsidR="00D1525F" w:rsidRPr="00352CEF">
        <w:rPr>
          <w:rFonts w:ascii="Verdana" w:hAnsi="Verdana"/>
        </w:rPr>
        <w:t xml:space="preserve"> </w:t>
      </w:r>
      <w:r w:rsidR="00313CCE">
        <w:rPr>
          <w:rFonts w:ascii="Verdana" w:hAnsi="Verdana"/>
          <w:lang w:val="en-US"/>
        </w:rPr>
        <w:t xml:space="preserve">(2018). </w:t>
      </w:r>
      <w:r w:rsidR="00D1525F">
        <w:rPr>
          <w:rFonts w:ascii="Verdana" w:hAnsi="Verdana"/>
          <w:lang w:val="en-US"/>
        </w:rPr>
        <w:t>A review of the hepatitis b foundation website</w:t>
      </w:r>
      <w:r w:rsidR="00D1525F" w:rsidRPr="00352CEF">
        <w:rPr>
          <w:rFonts w:ascii="Verdana" w:hAnsi="Verdana"/>
        </w:rPr>
        <w:t xml:space="preserve">. </w:t>
      </w:r>
      <w:r w:rsidR="00D1525F" w:rsidRPr="00352CEF">
        <w:rPr>
          <w:rFonts w:ascii="Verdana" w:hAnsi="Verdana"/>
          <w:i/>
        </w:rPr>
        <w:t>Health Promotion Practice</w:t>
      </w:r>
      <w:r w:rsidR="0048302F">
        <w:rPr>
          <w:rFonts w:ascii="Verdana" w:hAnsi="Verdana" w:cs="Arial"/>
          <w:lang w:val="en-US"/>
        </w:rPr>
        <w:t xml:space="preserve">, </w:t>
      </w:r>
      <w:r w:rsidR="0048302F" w:rsidRPr="0048302F">
        <w:rPr>
          <w:rFonts w:ascii="Verdana" w:hAnsi="Verdana" w:cs="Arial"/>
          <w:i/>
          <w:lang w:val="en-US"/>
        </w:rPr>
        <w:t>19</w:t>
      </w:r>
      <w:r w:rsidR="0048302F">
        <w:rPr>
          <w:rFonts w:ascii="Verdana" w:hAnsi="Verdana" w:cs="Arial"/>
          <w:lang w:val="en-US"/>
        </w:rPr>
        <w:t>(6), 211-214.</w:t>
      </w:r>
      <w:bookmarkEnd w:id="42"/>
    </w:p>
    <w:bookmarkEnd w:id="43"/>
    <w:p w14:paraId="0E21EDE0" w14:textId="77777777" w:rsidR="007C524A" w:rsidRPr="00E042F0" w:rsidRDefault="007C524A" w:rsidP="00635A07">
      <w:pPr>
        <w:pStyle w:val="PlainText"/>
        <w:ind w:left="792" w:hanging="432"/>
        <w:jc w:val="left"/>
        <w:rPr>
          <w:rFonts w:ascii="Verdana" w:hAnsi="Verdana"/>
        </w:rPr>
      </w:pPr>
    </w:p>
    <w:p w14:paraId="27B2369F" w14:textId="7F7E854E" w:rsidR="00DD2953" w:rsidRDefault="00DD2953" w:rsidP="00DD2953">
      <w:pPr>
        <w:pStyle w:val="NormalWeb"/>
        <w:keepLines/>
        <w:spacing w:before="0" w:beforeAutospacing="0" w:after="0" w:afterAutospacing="0"/>
        <w:ind w:left="792" w:hanging="432"/>
        <w:rPr>
          <w:rFonts w:ascii="Verdana" w:hAnsi="Verdana"/>
          <w:sz w:val="20"/>
          <w:szCs w:val="20"/>
        </w:rPr>
      </w:pPr>
      <w:r>
        <w:rPr>
          <w:rFonts w:ascii="Verdana" w:hAnsi="Verdana"/>
          <w:sz w:val="20"/>
          <w:szCs w:val="20"/>
        </w:rPr>
        <w:t>6</w:t>
      </w:r>
      <w:r w:rsidR="00560083">
        <w:rPr>
          <w:rFonts w:ascii="Verdana" w:hAnsi="Verdana"/>
          <w:sz w:val="20"/>
          <w:szCs w:val="20"/>
        </w:rPr>
        <w:t>7</w:t>
      </w:r>
      <w:r>
        <w:rPr>
          <w:rFonts w:ascii="Verdana" w:hAnsi="Verdana"/>
          <w:sz w:val="20"/>
          <w:szCs w:val="20"/>
        </w:rPr>
        <w:t xml:space="preserve">. </w:t>
      </w:r>
      <w:bookmarkStart w:id="44" w:name="_Hlk509388333"/>
      <w:r w:rsidRPr="00A51825">
        <w:rPr>
          <w:rFonts w:ascii="Verdana" w:hAnsi="Verdana"/>
          <w:sz w:val="20"/>
          <w:szCs w:val="20"/>
        </w:rPr>
        <w:t>Paige, S.</w:t>
      </w:r>
      <w:r w:rsidR="00590D58">
        <w:rPr>
          <w:rFonts w:ascii="Verdana" w:hAnsi="Verdana"/>
          <w:sz w:val="20"/>
          <w:szCs w:val="20"/>
        </w:rPr>
        <w:t xml:space="preserve"> </w:t>
      </w:r>
      <w:r w:rsidRPr="00A51825">
        <w:rPr>
          <w:rFonts w:ascii="Verdana" w:hAnsi="Verdana"/>
          <w:sz w:val="20"/>
          <w:szCs w:val="20"/>
        </w:rPr>
        <w:t>R.*, Miller, M.D., Krieger, J.</w:t>
      </w:r>
      <w:r w:rsidR="00590D58">
        <w:rPr>
          <w:rFonts w:ascii="Verdana" w:hAnsi="Verdana"/>
          <w:sz w:val="20"/>
          <w:szCs w:val="20"/>
        </w:rPr>
        <w:t xml:space="preserve"> </w:t>
      </w:r>
      <w:r w:rsidRPr="00A51825">
        <w:rPr>
          <w:rFonts w:ascii="Verdana" w:hAnsi="Verdana"/>
          <w:sz w:val="20"/>
          <w:szCs w:val="20"/>
        </w:rPr>
        <w:t xml:space="preserve">L., </w:t>
      </w:r>
      <w:r w:rsidRPr="00A51825">
        <w:rPr>
          <w:rFonts w:ascii="Verdana" w:hAnsi="Verdana"/>
          <w:b/>
          <w:sz w:val="20"/>
          <w:szCs w:val="20"/>
        </w:rPr>
        <w:t>Stellefson, M.</w:t>
      </w:r>
      <w:r w:rsidRPr="00A51825">
        <w:rPr>
          <w:rFonts w:ascii="Verdana" w:hAnsi="Verdana"/>
          <w:sz w:val="20"/>
          <w:szCs w:val="20"/>
        </w:rPr>
        <w:t xml:space="preserve">, &amp; Cheong, J. </w:t>
      </w:r>
      <w:r>
        <w:rPr>
          <w:rFonts w:ascii="Verdana" w:hAnsi="Verdana"/>
          <w:sz w:val="20"/>
          <w:szCs w:val="20"/>
        </w:rPr>
        <w:t>(2018). eHealth literacy across the lifespan</w:t>
      </w:r>
      <w:r w:rsidRPr="00A51825">
        <w:rPr>
          <w:rFonts w:ascii="Verdana" w:hAnsi="Verdana"/>
          <w:sz w:val="20"/>
          <w:szCs w:val="20"/>
        </w:rPr>
        <w:t xml:space="preserve">: </w:t>
      </w:r>
      <w:r>
        <w:rPr>
          <w:rFonts w:ascii="Verdana" w:hAnsi="Verdana"/>
          <w:sz w:val="20"/>
          <w:szCs w:val="20"/>
        </w:rPr>
        <w:t xml:space="preserve">Measurement invariance study. </w:t>
      </w:r>
      <w:r w:rsidRPr="00710AE1">
        <w:rPr>
          <w:rFonts w:ascii="Verdana" w:hAnsi="Verdana"/>
          <w:i/>
          <w:sz w:val="20"/>
          <w:szCs w:val="20"/>
        </w:rPr>
        <w:t>Journal of Medical Internet Research</w:t>
      </w:r>
      <w:r>
        <w:rPr>
          <w:rFonts w:ascii="Verdana" w:hAnsi="Verdana"/>
          <w:i/>
          <w:sz w:val="20"/>
          <w:szCs w:val="20"/>
        </w:rPr>
        <w:t>, 20</w:t>
      </w:r>
      <w:r w:rsidRPr="00DD2953">
        <w:rPr>
          <w:rFonts w:ascii="Verdana" w:hAnsi="Verdana"/>
          <w:sz w:val="20"/>
          <w:szCs w:val="20"/>
        </w:rPr>
        <w:t>(7)</w:t>
      </w:r>
      <w:r>
        <w:rPr>
          <w:rFonts w:ascii="Verdana" w:hAnsi="Verdana"/>
          <w:i/>
          <w:sz w:val="20"/>
          <w:szCs w:val="20"/>
        </w:rPr>
        <w:t xml:space="preserve">, </w:t>
      </w:r>
      <w:r w:rsidRPr="00DD2953">
        <w:rPr>
          <w:rFonts w:ascii="Verdana" w:hAnsi="Verdana"/>
          <w:sz w:val="20"/>
          <w:szCs w:val="20"/>
        </w:rPr>
        <w:t>e10434</w:t>
      </w:r>
      <w:r w:rsidRPr="00A51825">
        <w:rPr>
          <w:rFonts w:ascii="Verdana" w:hAnsi="Verdana"/>
          <w:sz w:val="20"/>
          <w:szCs w:val="20"/>
        </w:rPr>
        <w:t>.</w:t>
      </w:r>
      <w:bookmarkEnd w:id="44"/>
    </w:p>
    <w:p w14:paraId="48D5C0BA" w14:textId="77777777" w:rsidR="00C90C66" w:rsidRDefault="00C90C66" w:rsidP="00DD2953">
      <w:pPr>
        <w:pStyle w:val="NormalWeb"/>
        <w:keepLines/>
        <w:spacing w:before="0" w:beforeAutospacing="0" w:after="0" w:afterAutospacing="0"/>
        <w:ind w:left="792" w:hanging="432"/>
        <w:rPr>
          <w:rFonts w:ascii="Verdana" w:hAnsi="Verdana"/>
          <w:sz w:val="20"/>
          <w:szCs w:val="20"/>
        </w:rPr>
      </w:pPr>
    </w:p>
    <w:p w14:paraId="42623B1F" w14:textId="02EAAF88" w:rsidR="00C31537" w:rsidRDefault="00C31537" w:rsidP="00FB2C3A">
      <w:pPr>
        <w:pStyle w:val="PlainText"/>
        <w:keepLines/>
        <w:ind w:left="792" w:hanging="432"/>
        <w:rPr>
          <w:rFonts w:ascii="Verdana" w:hAnsi="Verdana"/>
        </w:rPr>
      </w:pPr>
      <w:r>
        <w:rPr>
          <w:rFonts w:ascii="Verdana" w:hAnsi="Verdana"/>
          <w:lang w:val="en-US"/>
        </w:rPr>
        <w:t>6</w:t>
      </w:r>
      <w:r w:rsidR="00560083">
        <w:rPr>
          <w:rFonts w:ascii="Verdana" w:hAnsi="Verdana"/>
          <w:lang w:val="en-US"/>
        </w:rPr>
        <w:t>6</w:t>
      </w:r>
      <w:r w:rsidRPr="00E042F0">
        <w:rPr>
          <w:rFonts w:ascii="Verdana" w:hAnsi="Verdana"/>
          <w:lang w:val="en-US"/>
        </w:rPr>
        <w:t xml:space="preserve">. </w:t>
      </w:r>
      <w:r w:rsidRPr="00E042F0">
        <w:rPr>
          <w:rFonts w:ascii="Verdana" w:hAnsi="Verdana"/>
        </w:rPr>
        <w:t>Barry, A.</w:t>
      </w:r>
      <w:r w:rsidR="00590D58">
        <w:rPr>
          <w:rFonts w:ascii="Verdana" w:hAnsi="Verdana"/>
          <w:lang w:val="en-US"/>
        </w:rPr>
        <w:t xml:space="preserve"> </w:t>
      </w:r>
      <w:r w:rsidRPr="00E042F0">
        <w:rPr>
          <w:rFonts w:ascii="Verdana" w:hAnsi="Verdana"/>
        </w:rPr>
        <w:t xml:space="preserve">E., </w:t>
      </w:r>
      <w:proofErr w:type="spellStart"/>
      <w:r w:rsidRPr="00E042F0">
        <w:rPr>
          <w:rFonts w:ascii="Verdana" w:hAnsi="Verdana"/>
        </w:rPr>
        <w:t>Muraleetharan</w:t>
      </w:r>
      <w:proofErr w:type="spellEnd"/>
      <w:r w:rsidRPr="00E042F0">
        <w:rPr>
          <w:rFonts w:ascii="Verdana" w:hAnsi="Verdana"/>
        </w:rPr>
        <w:t>, D.</w:t>
      </w:r>
      <w:r>
        <w:rPr>
          <w:rFonts w:ascii="Verdana" w:hAnsi="Verdana"/>
          <w:lang w:val="en-US"/>
        </w:rPr>
        <w:t>*</w:t>
      </w:r>
      <w:r w:rsidRPr="00E042F0">
        <w:rPr>
          <w:rFonts w:ascii="Verdana" w:hAnsi="Verdana"/>
        </w:rPr>
        <w:t xml:space="preserve">, </w:t>
      </w:r>
      <w:proofErr w:type="spellStart"/>
      <w:r w:rsidRPr="00E042F0">
        <w:rPr>
          <w:rFonts w:ascii="Verdana" w:hAnsi="Verdana"/>
        </w:rPr>
        <w:t>Nelon</w:t>
      </w:r>
      <w:proofErr w:type="spellEnd"/>
      <w:r w:rsidRPr="00E042F0">
        <w:rPr>
          <w:rFonts w:ascii="Verdana" w:hAnsi="Verdana"/>
        </w:rPr>
        <w:t>, J.</w:t>
      </w:r>
      <w:r>
        <w:rPr>
          <w:rFonts w:ascii="Verdana" w:hAnsi="Verdana"/>
          <w:lang w:val="en-US"/>
        </w:rPr>
        <w:t>*</w:t>
      </w:r>
      <w:r w:rsidRPr="00E042F0">
        <w:rPr>
          <w:rFonts w:ascii="Verdana" w:hAnsi="Verdana"/>
        </w:rPr>
        <w:t>, Lautner, S.</w:t>
      </w:r>
      <w:r>
        <w:rPr>
          <w:rFonts w:ascii="Verdana" w:hAnsi="Verdana"/>
          <w:lang w:val="en-US"/>
        </w:rPr>
        <w:t>*</w:t>
      </w:r>
      <w:r w:rsidRPr="00E042F0">
        <w:rPr>
          <w:rFonts w:ascii="Verdana" w:hAnsi="Verdana"/>
        </w:rPr>
        <w:t>, Callahan, M.</w:t>
      </w:r>
      <w:r>
        <w:rPr>
          <w:rFonts w:ascii="Verdana" w:hAnsi="Verdana"/>
          <w:lang w:val="en-US"/>
        </w:rPr>
        <w:t>*</w:t>
      </w:r>
      <w:r w:rsidRPr="00E042F0">
        <w:rPr>
          <w:rFonts w:ascii="Verdana" w:hAnsi="Verdana"/>
        </w:rPr>
        <w:t>, Zhang, X.</w:t>
      </w:r>
      <w:r>
        <w:rPr>
          <w:rFonts w:ascii="Verdana" w:hAnsi="Verdana"/>
          <w:lang w:val="en-US"/>
        </w:rPr>
        <w:t>*</w:t>
      </w:r>
      <w:r w:rsidRPr="00E042F0">
        <w:rPr>
          <w:rFonts w:ascii="Verdana" w:hAnsi="Verdana"/>
        </w:rPr>
        <w:t xml:space="preserve">, </w:t>
      </w:r>
      <w:proofErr w:type="spellStart"/>
      <w:r w:rsidRPr="00E042F0">
        <w:rPr>
          <w:rFonts w:ascii="Verdana" w:hAnsi="Verdana"/>
        </w:rPr>
        <w:t>Herren</w:t>
      </w:r>
      <w:proofErr w:type="spellEnd"/>
      <w:r w:rsidRPr="00E042F0">
        <w:rPr>
          <w:rFonts w:ascii="Verdana" w:hAnsi="Verdana"/>
        </w:rPr>
        <w:t>, M.</w:t>
      </w:r>
      <w:r>
        <w:rPr>
          <w:rFonts w:ascii="Verdana" w:hAnsi="Verdana"/>
          <w:lang w:val="en-US"/>
        </w:rPr>
        <w:t>*</w:t>
      </w:r>
      <w:r w:rsidRPr="00E042F0">
        <w:rPr>
          <w:rFonts w:ascii="Verdana" w:hAnsi="Verdana"/>
        </w:rPr>
        <w:t>, Chaney, B.</w:t>
      </w:r>
      <w:r>
        <w:rPr>
          <w:rFonts w:ascii="Verdana" w:hAnsi="Verdana"/>
          <w:lang w:val="en-US"/>
        </w:rPr>
        <w:t>,</w:t>
      </w:r>
      <w:r w:rsidRPr="00E042F0">
        <w:rPr>
          <w:rFonts w:ascii="Verdana" w:hAnsi="Verdana"/>
        </w:rPr>
        <w:t xml:space="preserve"> &amp; </w:t>
      </w:r>
      <w:r w:rsidRPr="00E042F0">
        <w:rPr>
          <w:rFonts w:ascii="Verdana" w:hAnsi="Verdana"/>
          <w:b/>
        </w:rPr>
        <w:t>Stellefson, M.L.</w:t>
      </w:r>
      <w:r w:rsidRPr="00E042F0">
        <w:rPr>
          <w:rFonts w:ascii="Verdana" w:hAnsi="Verdana"/>
        </w:rPr>
        <w:t xml:space="preserve"> </w:t>
      </w:r>
      <w:r>
        <w:rPr>
          <w:rFonts w:ascii="Verdana" w:hAnsi="Verdana"/>
          <w:lang w:val="en-US"/>
        </w:rPr>
        <w:t xml:space="preserve">(2018). </w:t>
      </w:r>
      <w:r w:rsidRPr="00E042F0">
        <w:rPr>
          <w:rFonts w:ascii="Verdana" w:hAnsi="Verdana"/>
        </w:rPr>
        <w:t xml:space="preserve">Public perceptions of powdered alcohol use and misuse: Narrative perspectives from YouTube. </w:t>
      </w:r>
      <w:r w:rsidRPr="00E042F0">
        <w:rPr>
          <w:rFonts w:ascii="Verdana" w:hAnsi="Verdana"/>
          <w:i/>
        </w:rPr>
        <w:t>American Journal of Health Education</w:t>
      </w:r>
      <w:r>
        <w:rPr>
          <w:rFonts w:ascii="Verdana" w:hAnsi="Verdana"/>
          <w:lang w:val="en-US"/>
        </w:rPr>
        <w:t xml:space="preserve">, </w:t>
      </w:r>
      <w:r w:rsidRPr="00C31537">
        <w:rPr>
          <w:rFonts w:ascii="Verdana" w:hAnsi="Verdana"/>
          <w:i/>
          <w:lang w:val="en-US"/>
        </w:rPr>
        <w:t>49</w:t>
      </w:r>
      <w:r>
        <w:rPr>
          <w:rFonts w:ascii="Verdana" w:hAnsi="Verdana"/>
          <w:lang w:val="en-US"/>
        </w:rPr>
        <w:t>(4), 214-221.</w:t>
      </w:r>
    </w:p>
    <w:p w14:paraId="00D90032" w14:textId="77777777" w:rsidR="00C31537" w:rsidRDefault="00C31537" w:rsidP="00FF0748">
      <w:pPr>
        <w:pStyle w:val="PlainText"/>
        <w:ind w:left="792" w:hanging="432"/>
        <w:rPr>
          <w:rFonts w:ascii="Verdana" w:hAnsi="Verdana"/>
          <w:lang w:val="en-US"/>
        </w:rPr>
      </w:pPr>
    </w:p>
    <w:p w14:paraId="4CD1ADB6" w14:textId="2232B631" w:rsidR="00FF0748" w:rsidRDefault="00FF0748" w:rsidP="00FF0748">
      <w:pPr>
        <w:pStyle w:val="PlainText"/>
        <w:ind w:left="792" w:hanging="432"/>
        <w:rPr>
          <w:rFonts w:ascii="Verdana" w:hAnsi="Verdana" w:cs="Arial"/>
          <w:iCs/>
          <w:lang w:val="en-US"/>
        </w:rPr>
      </w:pPr>
      <w:r>
        <w:rPr>
          <w:rFonts w:ascii="Verdana" w:hAnsi="Verdana"/>
          <w:lang w:val="en-US"/>
        </w:rPr>
        <w:t>6</w:t>
      </w:r>
      <w:r w:rsidR="00560083">
        <w:rPr>
          <w:rFonts w:ascii="Verdana" w:hAnsi="Verdana"/>
          <w:lang w:val="en-US"/>
        </w:rPr>
        <w:t>5</w:t>
      </w:r>
      <w:r w:rsidRPr="00352CEF">
        <w:rPr>
          <w:rFonts w:ascii="Verdana" w:hAnsi="Verdana"/>
          <w:lang w:val="en-US"/>
        </w:rPr>
        <w:t xml:space="preserve">. </w:t>
      </w:r>
      <w:r w:rsidRPr="00352CEF">
        <w:rPr>
          <w:rFonts w:ascii="Verdana" w:hAnsi="Verdana"/>
          <w:b/>
        </w:rPr>
        <w:t>Stellefson, M.</w:t>
      </w:r>
      <w:r w:rsidRPr="00352CEF">
        <w:rPr>
          <w:rFonts w:ascii="Verdana" w:hAnsi="Verdana"/>
        </w:rPr>
        <w:t>, Paige, S.</w:t>
      </w:r>
      <w:r w:rsidR="00590D58">
        <w:rPr>
          <w:rFonts w:ascii="Verdana" w:hAnsi="Verdana"/>
          <w:lang w:val="en-US"/>
        </w:rPr>
        <w:t xml:space="preserve"> </w:t>
      </w:r>
      <w:r w:rsidRPr="00352CEF">
        <w:rPr>
          <w:rFonts w:ascii="Verdana" w:hAnsi="Verdana"/>
        </w:rPr>
        <w:t>R., Alber, J., &amp; Stewart, M.</w:t>
      </w:r>
      <w:r w:rsidRPr="00352CEF">
        <w:rPr>
          <w:rFonts w:ascii="Verdana" w:hAnsi="Verdana"/>
          <w:lang w:val="en-US"/>
        </w:rPr>
        <w:t>*</w:t>
      </w:r>
      <w:r w:rsidRPr="00352CEF">
        <w:rPr>
          <w:rFonts w:ascii="Verdana" w:hAnsi="Verdana"/>
        </w:rPr>
        <w:t xml:space="preserve"> </w:t>
      </w:r>
      <w:r>
        <w:rPr>
          <w:rFonts w:ascii="Verdana" w:hAnsi="Verdana"/>
          <w:lang w:val="en-US"/>
        </w:rPr>
        <w:t xml:space="preserve">(2018). </w:t>
      </w:r>
      <w:r w:rsidRPr="00352CEF">
        <w:rPr>
          <w:rFonts w:ascii="Verdana" w:hAnsi="Verdana"/>
        </w:rPr>
        <w:t xml:space="preserve">COPD360social online community: A social media review. </w:t>
      </w:r>
      <w:r w:rsidRPr="00352CEF">
        <w:rPr>
          <w:rFonts w:ascii="Verdana" w:hAnsi="Verdana"/>
          <w:i/>
        </w:rPr>
        <w:t>Health Promotion Practice</w:t>
      </w:r>
      <w:r>
        <w:rPr>
          <w:rFonts w:ascii="Verdana" w:hAnsi="Verdana" w:cs="Arial"/>
          <w:iCs/>
          <w:lang w:val="en-US"/>
        </w:rPr>
        <w:t xml:space="preserve">, </w:t>
      </w:r>
      <w:r w:rsidRPr="00445E28">
        <w:rPr>
          <w:rFonts w:ascii="Verdana" w:hAnsi="Verdana" w:cs="Arial"/>
          <w:i/>
          <w:iCs/>
          <w:lang w:val="en-US"/>
        </w:rPr>
        <w:t>19</w:t>
      </w:r>
      <w:r>
        <w:rPr>
          <w:rFonts w:ascii="Verdana" w:hAnsi="Verdana" w:cs="Arial"/>
          <w:iCs/>
          <w:lang w:val="en-US"/>
        </w:rPr>
        <w:t>(4), 489-491.</w:t>
      </w:r>
    </w:p>
    <w:p w14:paraId="04D9A74A" w14:textId="77777777" w:rsidR="000D608F" w:rsidRPr="00352CEF" w:rsidRDefault="000D608F" w:rsidP="00FF0748">
      <w:pPr>
        <w:pStyle w:val="PlainText"/>
        <w:ind w:left="792" w:hanging="432"/>
        <w:rPr>
          <w:rFonts w:ascii="Verdana" w:hAnsi="Verdana"/>
          <w:sz w:val="22"/>
        </w:rPr>
      </w:pPr>
    </w:p>
    <w:p w14:paraId="1B48F857" w14:textId="728BE457" w:rsidR="007C524A" w:rsidRDefault="007C524A" w:rsidP="008E711B">
      <w:pPr>
        <w:keepLines/>
        <w:shd w:val="clear" w:color="auto" w:fill="FFFFFF"/>
        <w:ind w:left="806" w:hanging="446"/>
        <w:jc w:val="left"/>
        <w:rPr>
          <w:rFonts w:ascii="Verdana" w:hAnsi="Verdana"/>
          <w:color w:val="2E2E2E"/>
          <w:sz w:val="20"/>
        </w:rPr>
      </w:pPr>
      <w:r>
        <w:rPr>
          <w:rFonts w:ascii="Verdana" w:hAnsi="Verdana"/>
          <w:sz w:val="20"/>
        </w:rPr>
        <w:t>6</w:t>
      </w:r>
      <w:r w:rsidR="00560083">
        <w:rPr>
          <w:rFonts w:ascii="Verdana" w:hAnsi="Verdana"/>
          <w:sz w:val="20"/>
        </w:rPr>
        <w:t>4</w:t>
      </w:r>
      <w:r w:rsidRPr="00AD2D5A">
        <w:rPr>
          <w:rFonts w:ascii="Verdana" w:hAnsi="Verdana"/>
          <w:sz w:val="20"/>
        </w:rPr>
        <w:t>. Paige, S.</w:t>
      </w:r>
      <w:r w:rsidR="00590D58">
        <w:rPr>
          <w:rFonts w:ascii="Verdana" w:hAnsi="Verdana"/>
          <w:sz w:val="20"/>
        </w:rPr>
        <w:t xml:space="preserve"> </w:t>
      </w:r>
      <w:r w:rsidRPr="00413029">
        <w:rPr>
          <w:rFonts w:ascii="Verdana" w:hAnsi="Verdana"/>
          <w:sz w:val="20"/>
        </w:rPr>
        <w:t>R.*,</w:t>
      </w:r>
      <w:r>
        <w:rPr>
          <w:rFonts w:ascii="Verdana" w:hAnsi="Verdana"/>
          <w:sz w:val="20"/>
        </w:rPr>
        <w:t xml:space="preserve"> Alber, J.</w:t>
      </w:r>
      <w:r w:rsidR="00590D58">
        <w:rPr>
          <w:rFonts w:ascii="Verdana" w:hAnsi="Verdana"/>
          <w:sz w:val="20"/>
        </w:rPr>
        <w:t xml:space="preserve"> </w:t>
      </w:r>
      <w:r>
        <w:rPr>
          <w:rFonts w:ascii="Verdana" w:hAnsi="Verdana"/>
          <w:sz w:val="20"/>
        </w:rPr>
        <w:t>M.,</w:t>
      </w:r>
      <w:r w:rsidRPr="00413029">
        <w:rPr>
          <w:rFonts w:ascii="Verdana" w:hAnsi="Verdana"/>
          <w:sz w:val="20"/>
        </w:rPr>
        <w:t xml:space="preserve"> </w:t>
      </w:r>
      <w:r w:rsidRPr="00413029">
        <w:rPr>
          <w:rFonts w:ascii="Verdana" w:hAnsi="Verdana"/>
          <w:b/>
          <w:sz w:val="20"/>
        </w:rPr>
        <w:t>Stellefson, M.</w:t>
      </w:r>
      <w:r w:rsidRPr="00413029">
        <w:rPr>
          <w:rFonts w:ascii="Verdana" w:hAnsi="Verdana"/>
          <w:sz w:val="20"/>
        </w:rPr>
        <w:t xml:space="preserve">, </w:t>
      </w:r>
      <w:r>
        <w:rPr>
          <w:rFonts w:ascii="Verdana" w:hAnsi="Verdana"/>
          <w:sz w:val="20"/>
        </w:rPr>
        <w:t xml:space="preserve">&amp; </w:t>
      </w:r>
      <w:r w:rsidRPr="00413029">
        <w:rPr>
          <w:rFonts w:ascii="Verdana" w:hAnsi="Verdana"/>
          <w:sz w:val="20"/>
        </w:rPr>
        <w:t>Krieger, J.</w:t>
      </w:r>
      <w:r w:rsidR="00590D58">
        <w:rPr>
          <w:rFonts w:ascii="Verdana" w:hAnsi="Verdana"/>
          <w:sz w:val="20"/>
        </w:rPr>
        <w:t xml:space="preserve"> </w:t>
      </w:r>
      <w:r w:rsidRPr="00413029">
        <w:rPr>
          <w:rFonts w:ascii="Verdana" w:hAnsi="Verdana"/>
          <w:sz w:val="20"/>
        </w:rPr>
        <w:t xml:space="preserve">L. </w:t>
      </w:r>
      <w:r>
        <w:rPr>
          <w:rFonts w:ascii="Verdana" w:hAnsi="Verdana"/>
          <w:spacing w:val="-1"/>
          <w:sz w:val="20"/>
        </w:rPr>
        <w:t>(201</w:t>
      </w:r>
      <w:r w:rsidR="00EA32C8">
        <w:rPr>
          <w:rFonts w:ascii="Verdana" w:hAnsi="Verdana"/>
          <w:spacing w:val="-1"/>
          <w:sz w:val="20"/>
        </w:rPr>
        <w:t>8</w:t>
      </w:r>
      <w:r>
        <w:rPr>
          <w:rFonts w:ascii="Verdana" w:hAnsi="Verdana"/>
          <w:spacing w:val="-1"/>
          <w:sz w:val="20"/>
        </w:rPr>
        <w:t xml:space="preserve">). </w:t>
      </w:r>
      <w:r w:rsidRPr="00413029">
        <w:rPr>
          <w:rFonts w:ascii="Verdana" w:hAnsi="Verdana"/>
          <w:sz w:val="20"/>
        </w:rPr>
        <w:t xml:space="preserve">Missing the </w:t>
      </w:r>
      <w:r>
        <w:rPr>
          <w:rFonts w:ascii="Verdana" w:hAnsi="Verdana"/>
          <w:sz w:val="20"/>
        </w:rPr>
        <w:t>m</w:t>
      </w:r>
      <w:r w:rsidRPr="00413029">
        <w:rPr>
          <w:rFonts w:ascii="Verdana" w:hAnsi="Verdana"/>
          <w:sz w:val="20"/>
        </w:rPr>
        <w:t xml:space="preserve">ark for </w:t>
      </w:r>
      <w:r>
        <w:rPr>
          <w:rFonts w:ascii="Verdana" w:hAnsi="Verdana"/>
          <w:sz w:val="20"/>
        </w:rPr>
        <w:t>p</w:t>
      </w:r>
      <w:r w:rsidRPr="00413029">
        <w:rPr>
          <w:rFonts w:ascii="Verdana" w:hAnsi="Verdana"/>
          <w:sz w:val="20"/>
        </w:rPr>
        <w:t xml:space="preserve">atient </w:t>
      </w:r>
      <w:r>
        <w:rPr>
          <w:rFonts w:ascii="Verdana" w:hAnsi="Verdana"/>
          <w:sz w:val="20"/>
        </w:rPr>
        <w:t>e</w:t>
      </w:r>
      <w:r w:rsidRPr="00413029">
        <w:rPr>
          <w:rFonts w:ascii="Verdana" w:hAnsi="Verdana"/>
          <w:sz w:val="20"/>
        </w:rPr>
        <w:t>ngagement: </w:t>
      </w:r>
      <w:r w:rsidR="00F67CC9">
        <w:rPr>
          <w:rFonts w:ascii="Verdana" w:hAnsi="Verdana"/>
          <w:sz w:val="20"/>
        </w:rPr>
        <w:t>mHealth</w:t>
      </w:r>
      <w:r>
        <w:rPr>
          <w:rFonts w:ascii="Verdana" w:hAnsi="Verdana"/>
          <w:sz w:val="20"/>
        </w:rPr>
        <w:t xml:space="preserve"> literacy</w:t>
      </w:r>
      <w:r w:rsidRPr="00413029">
        <w:rPr>
          <w:rFonts w:ascii="Verdana" w:hAnsi="Verdana"/>
          <w:sz w:val="20"/>
        </w:rPr>
        <w:t xml:space="preserve"> </w:t>
      </w:r>
      <w:r>
        <w:rPr>
          <w:rFonts w:ascii="Verdana" w:hAnsi="Verdana"/>
          <w:sz w:val="20"/>
        </w:rPr>
        <w:t>s</w:t>
      </w:r>
      <w:r w:rsidRPr="00413029">
        <w:rPr>
          <w:rFonts w:ascii="Verdana" w:hAnsi="Verdana"/>
          <w:sz w:val="20"/>
        </w:rPr>
        <w:t xml:space="preserve">trategies and </w:t>
      </w:r>
      <w:r>
        <w:rPr>
          <w:rFonts w:ascii="Verdana" w:hAnsi="Verdana"/>
          <w:sz w:val="20"/>
        </w:rPr>
        <w:t>b</w:t>
      </w:r>
      <w:r w:rsidRPr="00413029">
        <w:rPr>
          <w:rFonts w:ascii="Verdana" w:hAnsi="Verdana"/>
          <w:sz w:val="20"/>
        </w:rPr>
        <w:t xml:space="preserve">ehavior </w:t>
      </w:r>
      <w:r>
        <w:rPr>
          <w:rFonts w:ascii="Verdana" w:hAnsi="Verdana"/>
          <w:sz w:val="20"/>
        </w:rPr>
        <w:t>c</w:t>
      </w:r>
      <w:r w:rsidRPr="00413029">
        <w:rPr>
          <w:rFonts w:ascii="Verdana" w:hAnsi="Verdana"/>
          <w:sz w:val="20"/>
        </w:rPr>
        <w:t xml:space="preserve">hange </w:t>
      </w:r>
      <w:r>
        <w:rPr>
          <w:rFonts w:ascii="Verdana" w:hAnsi="Verdana"/>
          <w:sz w:val="20"/>
        </w:rPr>
        <w:t>p</w:t>
      </w:r>
      <w:r w:rsidRPr="00413029">
        <w:rPr>
          <w:rFonts w:ascii="Verdana" w:hAnsi="Verdana"/>
          <w:sz w:val="20"/>
        </w:rPr>
        <w:t xml:space="preserve">rocesses in </w:t>
      </w:r>
      <w:r>
        <w:rPr>
          <w:rFonts w:ascii="Verdana" w:hAnsi="Verdana"/>
          <w:sz w:val="20"/>
        </w:rPr>
        <w:t>s</w:t>
      </w:r>
      <w:r w:rsidRPr="00413029">
        <w:rPr>
          <w:rFonts w:ascii="Verdana" w:hAnsi="Verdana"/>
          <w:sz w:val="20"/>
        </w:rPr>
        <w:t xml:space="preserve">moking </w:t>
      </w:r>
      <w:r>
        <w:rPr>
          <w:rFonts w:ascii="Verdana" w:hAnsi="Verdana"/>
          <w:sz w:val="20"/>
        </w:rPr>
        <w:t>c</w:t>
      </w:r>
      <w:r w:rsidRPr="00413029">
        <w:rPr>
          <w:rFonts w:ascii="Verdana" w:hAnsi="Verdana"/>
          <w:sz w:val="20"/>
        </w:rPr>
        <w:t xml:space="preserve">essation </w:t>
      </w:r>
      <w:r>
        <w:rPr>
          <w:rFonts w:ascii="Verdana" w:hAnsi="Verdana"/>
          <w:sz w:val="20"/>
        </w:rPr>
        <w:t>a</w:t>
      </w:r>
      <w:r w:rsidRPr="00413029">
        <w:rPr>
          <w:rFonts w:ascii="Verdana" w:hAnsi="Verdana"/>
          <w:sz w:val="20"/>
        </w:rPr>
        <w:t>pps</w:t>
      </w:r>
      <w:r w:rsidRPr="00413029">
        <w:rPr>
          <w:rFonts w:ascii="Verdana" w:hAnsi="Verdana"/>
          <w:spacing w:val="-1"/>
          <w:sz w:val="20"/>
        </w:rPr>
        <w:t xml:space="preserve">. </w:t>
      </w:r>
      <w:r w:rsidRPr="00413029">
        <w:rPr>
          <w:rFonts w:ascii="Verdana" w:hAnsi="Verdana"/>
          <w:i/>
          <w:iCs/>
          <w:sz w:val="20"/>
        </w:rPr>
        <w:t>Patient Education and Counseling</w:t>
      </w:r>
      <w:r w:rsidR="00EA32C8">
        <w:rPr>
          <w:rFonts w:ascii="Verdana" w:hAnsi="Verdana"/>
          <w:sz w:val="20"/>
        </w:rPr>
        <w:t xml:space="preserve">, </w:t>
      </w:r>
      <w:r w:rsidR="00EA32C8" w:rsidRPr="00EA32C8">
        <w:rPr>
          <w:rFonts w:ascii="Verdana" w:hAnsi="Verdana"/>
          <w:i/>
          <w:sz w:val="20"/>
        </w:rPr>
        <w:t>101</w:t>
      </w:r>
      <w:r w:rsidR="00EA32C8">
        <w:rPr>
          <w:rFonts w:ascii="Verdana" w:hAnsi="Verdana"/>
          <w:sz w:val="20"/>
        </w:rPr>
        <w:t>, 951-955.</w:t>
      </w:r>
      <w:r w:rsidRPr="00413029">
        <w:rPr>
          <w:rFonts w:ascii="Verdana" w:hAnsi="Verdana"/>
          <w:spacing w:val="-1"/>
          <w:sz w:val="20"/>
        </w:rPr>
        <w:t> </w:t>
      </w:r>
      <w:r w:rsidR="00953CE5" w:rsidRPr="00DE6B82">
        <w:rPr>
          <w:rFonts w:ascii="Verdana" w:hAnsi="Verdana"/>
          <w:color w:val="2E2E2E"/>
          <w:sz w:val="20"/>
        </w:rPr>
        <w:t xml:space="preserve"> </w:t>
      </w:r>
    </w:p>
    <w:p w14:paraId="558E4B5C" w14:textId="36C959DD" w:rsidR="00E66FBF" w:rsidRDefault="00E66FBF" w:rsidP="008E711B">
      <w:pPr>
        <w:keepLines/>
        <w:shd w:val="clear" w:color="auto" w:fill="FFFFFF"/>
        <w:ind w:left="806" w:hanging="446"/>
        <w:jc w:val="left"/>
        <w:rPr>
          <w:rFonts w:ascii="Verdana" w:hAnsi="Verdana"/>
          <w:color w:val="2E2E2E"/>
          <w:sz w:val="20"/>
        </w:rPr>
      </w:pPr>
    </w:p>
    <w:p w14:paraId="658931E3" w14:textId="250A4C68" w:rsidR="00D52C15" w:rsidRPr="00D52C15" w:rsidRDefault="00D52C15" w:rsidP="00E242C9">
      <w:pPr>
        <w:keepLines/>
        <w:shd w:val="clear" w:color="auto" w:fill="FFFFFF"/>
        <w:jc w:val="center"/>
        <w:rPr>
          <w:rFonts w:ascii="Verdana" w:hAnsi="Verdana"/>
          <w:b/>
          <w:color w:val="2E2E2E"/>
          <w:sz w:val="20"/>
          <w:u w:val="single"/>
        </w:rPr>
      </w:pPr>
      <w:r>
        <w:rPr>
          <w:rFonts w:ascii="Verdana" w:hAnsi="Verdana"/>
          <w:b/>
          <w:color w:val="2E2E2E"/>
          <w:sz w:val="20"/>
          <w:u w:val="single"/>
        </w:rPr>
        <w:t>2017</w:t>
      </w:r>
    </w:p>
    <w:p w14:paraId="4C6C2F18" w14:textId="77777777" w:rsidR="00D52C15" w:rsidRPr="00DE6B82" w:rsidRDefault="00D52C15" w:rsidP="008E711B">
      <w:pPr>
        <w:keepLines/>
        <w:shd w:val="clear" w:color="auto" w:fill="FFFFFF"/>
        <w:ind w:left="806" w:hanging="446"/>
        <w:jc w:val="left"/>
        <w:rPr>
          <w:rFonts w:ascii="Verdana" w:hAnsi="Verdana"/>
          <w:color w:val="2E2E2E"/>
          <w:sz w:val="20"/>
        </w:rPr>
      </w:pPr>
    </w:p>
    <w:p w14:paraId="1986D08B" w14:textId="22DE92DE" w:rsidR="007C524A" w:rsidRPr="00D52C15" w:rsidRDefault="007C524A" w:rsidP="007C524A">
      <w:pPr>
        <w:pStyle w:val="NormalWeb"/>
        <w:keepLines/>
        <w:spacing w:before="0" w:beforeAutospacing="0" w:after="0" w:afterAutospacing="0"/>
        <w:ind w:left="792" w:hanging="432"/>
        <w:rPr>
          <w:rFonts w:ascii="Verdana" w:hAnsi="Verdana"/>
          <w:sz w:val="20"/>
        </w:rPr>
      </w:pPr>
      <w:r w:rsidRPr="00D52C15">
        <w:rPr>
          <w:rFonts w:ascii="Verdana" w:hAnsi="Verdana"/>
          <w:sz w:val="20"/>
          <w:szCs w:val="20"/>
        </w:rPr>
        <w:t>6</w:t>
      </w:r>
      <w:r w:rsidR="00560083">
        <w:rPr>
          <w:rFonts w:ascii="Verdana" w:hAnsi="Verdana"/>
          <w:sz w:val="20"/>
          <w:szCs w:val="20"/>
        </w:rPr>
        <w:t>3</w:t>
      </w:r>
      <w:r w:rsidRPr="00D52C15">
        <w:rPr>
          <w:rFonts w:ascii="Verdana" w:hAnsi="Verdana"/>
          <w:sz w:val="20"/>
          <w:szCs w:val="20"/>
        </w:rPr>
        <w:t xml:space="preserve">. </w:t>
      </w:r>
      <w:bookmarkStart w:id="45" w:name="_Hlk496780212"/>
      <w:r w:rsidRPr="00D52C15">
        <w:rPr>
          <w:rFonts w:ascii="Verdana" w:hAnsi="Verdana"/>
          <w:b/>
          <w:color w:val="auto"/>
          <w:sz w:val="20"/>
          <w:szCs w:val="20"/>
        </w:rPr>
        <w:t>Stellefson, M.</w:t>
      </w:r>
      <w:r w:rsidRPr="00D52C15">
        <w:rPr>
          <w:rFonts w:ascii="Verdana" w:hAnsi="Verdana"/>
          <w:color w:val="auto"/>
          <w:sz w:val="20"/>
          <w:szCs w:val="20"/>
        </w:rPr>
        <w:t>, Paige S.</w:t>
      </w:r>
      <w:r w:rsidR="00590D58">
        <w:rPr>
          <w:rFonts w:ascii="Verdana" w:hAnsi="Verdana"/>
          <w:color w:val="auto"/>
          <w:sz w:val="20"/>
          <w:szCs w:val="20"/>
        </w:rPr>
        <w:t xml:space="preserve"> </w:t>
      </w:r>
      <w:r w:rsidRPr="00D52C15">
        <w:rPr>
          <w:rFonts w:ascii="Verdana" w:hAnsi="Verdana"/>
          <w:color w:val="auto"/>
          <w:sz w:val="20"/>
          <w:szCs w:val="20"/>
        </w:rPr>
        <w:t>R.*, Tennant, B., Alber, J.</w:t>
      </w:r>
      <w:r w:rsidR="00590D58">
        <w:rPr>
          <w:rFonts w:ascii="Verdana" w:hAnsi="Verdana"/>
          <w:color w:val="auto"/>
          <w:sz w:val="20"/>
          <w:szCs w:val="20"/>
        </w:rPr>
        <w:t xml:space="preserve"> </w:t>
      </w:r>
      <w:r w:rsidRPr="00D52C15">
        <w:rPr>
          <w:rFonts w:ascii="Verdana" w:hAnsi="Verdana"/>
          <w:color w:val="auto"/>
          <w:sz w:val="20"/>
          <w:szCs w:val="20"/>
        </w:rPr>
        <w:t>M., Chaney, B.</w:t>
      </w:r>
      <w:r w:rsidR="00590D58">
        <w:rPr>
          <w:rFonts w:ascii="Verdana" w:hAnsi="Verdana"/>
          <w:color w:val="auto"/>
          <w:sz w:val="20"/>
          <w:szCs w:val="20"/>
        </w:rPr>
        <w:t xml:space="preserve"> </w:t>
      </w:r>
      <w:r w:rsidRPr="00D52C15">
        <w:rPr>
          <w:rFonts w:ascii="Verdana" w:hAnsi="Verdana"/>
          <w:color w:val="auto"/>
          <w:sz w:val="20"/>
          <w:szCs w:val="20"/>
        </w:rPr>
        <w:t xml:space="preserve">H., Chaney, D., &amp; Grossman, S.* (2017). Reliability and validity of the telephone-based eHealth literacy scale among older adults: Cross-sectional survey. </w:t>
      </w:r>
      <w:r w:rsidRPr="00D52C15">
        <w:rPr>
          <w:rFonts w:ascii="Verdana" w:hAnsi="Verdana"/>
          <w:i/>
          <w:color w:val="auto"/>
          <w:sz w:val="20"/>
          <w:szCs w:val="20"/>
        </w:rPr>
        <w:t>Journal of Medical Internet Research</w:t>
      </w:r>
      <w:r w:rsidRPr="00D52C15">
        <w:rPr>
          <w:rFonts w:ascii="Verdana" w:hAnsi="Verdana"/>
          <w:color w:val="auto"/>
          <w:sz w:val="20"/>
          <w:szCs w:val="20"/>
        </w:rPr>
        <w:t xml:space="preserve">, </w:t>
      </w:r>
      <w:r w:rsidRPr="00D52C15">
        <w:rPr>
          <w:rFonts w:ascii="Verdana" w:hAnsi="Verdana"/>
          <w:i/>
          <w:sz w:val="20"/>
        </w:rPr>
        <w:t>19</w:t>
      </w:r>
      <w:r w:rsidRPr="00D52C15">
        <w:rPr>
          <w:rFonts w:ascii="Verdana" w:hAnsi="Verdana"/>
          <w:sz w:val="20"/>
        </w:rPr>
        <w:t>(10), e362.</w:t>
      </w:r>
      <w:bookmarkEnd w:id="45"/>
    </w:p>
    <w:p w14:paraId="63FB2CCD" w14:textId="77777777" w:rsidR="007C524A" w:rsidRPr="00D52C15" w:rsidRDefault="007C524A" w:rsidP="007C524A">
      <w:pPr>
        <w:pStyle w:val="NormalWeb"/>
        <w:keepLines/>
        <w:spacing w:before="0" w:beforeAutospacing="0" w:after="0" w:afterAutospacing="0"/>
        <w:ind w:left="792" w:hanging="432"/>
        <w:rPr>
          <w:rFonts w:ascii="Verdana" w:hAnsi="Verdana"/>
          <w:color w:val="auto"/>
          <w:sz w:val="20"/>
          <w:szCs w:val="20"/>
        </w:rPr>
      </w:pPr>
    </w:p>
    <w:p w14:paraId="35F2992D" w14:textId="3B726F25" w:rsidR="007C524A" w:rsidRDefault="007C524A" w:rsidP="007C524A">
      <w:pPr>
        <w:keepLines/>
        <w:ind w:left="810" w:hanging="450"/>
        <w:jc w:val="left"/>
        <w:rPr>
          <w:rFonts w:ascii="Verdana" w:hAnsi="Verdana"/>
          <w:sz w:val="20"/>
        </w:rPr>
      </w:pPr>
      <w:r w:rsidRPr="00D52C15">
        <w:rPr>
          <w:rFonts w:ascii="Verdana" w:hAnsi="Verdana"/>
          <w:sz w:val="20"/>
        </w:rPr>
        <w:t>6</w:t>
      </w:r>
      <w:r w:rsidR="00560083">
        <w:rPr>
          <w:rFonts w:ascii="Verdana" w:hAnsi="Verdana"/>
          <w:sz w:val="20"/>
        </w:rPr>
        <w:t>2</w:t>
      </w:r>
      <w:r w:rsidRPr="00D52C15">
        <w:rPr>
          <w:rFonts w:ascii="Verdana" w:hAnsi="Verdana"/>
          <w:sz w:val="20"/>
        </w:rPr>
        <w:t xml:space="preserve">. </w:t>
      </w:r>
      <w:r w:rsidRPr="00D52C15">
        <w:rPr>
          <w:rFonts w:ascii="Verdana" w:hAnsi="Verdana"/>
          <w:b/>
          <w:sz w:val="20"/>
        </w:rPr>
        <w:t>Stellefson, M</w:t>
      </w:r>
      <w:r w:rsidRPr="00D52C15">
        <w:rPr>
          <w:rFonts w:ascii="Verdana" w:hAnsi="Verdana"/>
          <w:sz w:val="20"/>
        </w:rPr>
        <w:t>., Shuster, J., Chaney, B., Alber, J., Chaney, J.</w:t>
      </w:r>
      <w:r w:rsidR="00590D58">
        <w:rPr>
          <w:rFonts w:ascii="Verdana" w:hAnsi="Verdana"/>
          <w:sz w:val="20"/>
        </w:rPr>
        <w:t xml:space="preserve"> </w:t>
      </w:r>
      <w:r w:rsidRPr="00D52C15">
        <w:rPr>
          <w:rFonts w:ascii="Verdana" w:hAnsi="Verdana"/>
          <w:sz w:val="20"/>
        </w:rPr>
        <w:t xml:space="preserve">D., &amp; Paige, S.* (2017). Web-based health information seeking and eHealth literacy among patients living with Chronic Obstructive Pulmonary Disease (COPD). </w:t>
      </w:r>
      <w:r w:rsidRPr="00D52C15">
        <w:rPr>
          <w:rFonts w:ascii="Verdana" w:hAnsi="Verdana"/>
          <w:i/>
          <w:sz w:val="20"/>
        </w:rPr>
        <w:t>Health Communication</w:t>
      </w:r>
      <w:r w:rsidRPr="00D52C15">
        <w:rPr>
          <w:rFonts w:ascii="Verdana" w:hAnsi="Verdana"/>
          <w:sz w:val="20"/>
        </w:rPr>
        <w:t xml:space="preserve">, </w:t>
      </w:r>
      <w:r w:rsidRPr="00D52C15">
        <w:rPr>
          <w:rFonts w:ascii="Verdana" w:hAnsi="Verdana"/>
          <w:i/>
          <w:sz w:val="20"/>
        </w:rPr>
        <w:t>Sep 5</w:t>
      </w:r>
      <w:r w:rsidRPr="00D52C15">
        <w:rPr>
          <w:rFonts w:ascii="Verdana" w:hAnsi="Verdana"/>
          <w:sz w:val="20"/>
        </w:rPr>
        <w:t>, 1-15.</w:t>
      </w:r>
      <w:r w:rsidRPr="00BB656E">
        <w:rPr>
          <w:rFonts w:ascii="Verdana" w:hAnsi="Verdana"/>
          <w:sz w:val="20"/>
        </w:rPr>
        <w:t xml:space="preserve"> </w:t>
      </w:r>
    </w:p>
    <w:p w14:paraId="36EB31FC" w14:textId="77777777" w:rsidR="007C524A" w:rsidRDefault="007C524A" w:rsidP="007C524A">
      <w:pPr>
        <w:keepLines/>
        <w:ind w:left="810" w:hanging="450"/>
        <w:jc w:val="left"/>
        <w:rPr>
          <w:rFonts w:ascii="Verdana" w:hAnsi="Verdana"/>
          <w:sz w:val="20"/>
        </w:rPr>
      </w:pPr>
    </w:p>
    <w:p w14:paraId="77E953D4" w14:textId="192B965B" w:rsidR="007C524A" w:rsidRPr="00BB656E" w:rsidRDefault="007C524A" w:rsidP="007C524A">
      <w:pPr>
        <w:keepLines/>
        <w:ind w:left="810" w:hanging="450"/>
        <w:jc w:val="left"/>
        <w:rPr>
          <w:rFonts w:ascii="Verdana" w:hAnsi="Verdana" w:cs="Arial"/>
          <w:sz w:val="20"/>
          <w:shd w:val="clear" w:color="auto" w:fill="FFFFFF"/>
        </w:rPr>
      </w:pPr>
      <w:r>
        <w:rPr>
          <w:rFonts w:ascii="Verdana" w:hAnsi="Verdana"/>
          <w:sz w:val="20"/>
        </w:rPr>
        <w:t>6</w:t>
      </w:r>
      <w:r w:rsidR="00560083">
        <w:rPr>
          <w:rFonts w:ascii="Verdana" w:hAnsi="Verdana"/>
          <w:sz w:val="20"/>
        </w:rPr>
        <w:t>1</w:t>
      </w:r>
      <w:r>
        <w:rPr>
          <w:rFonts w:ascii="Verdana" w:hAnsi="Verdana"/>
          <w:sz w:val="20"/>
        </w:rPr>
        <w:t xml:space="preserve">.  </w:t>
      </w:r>
      <w:r w:rsidRPr="00BB656E">
        <w:rPr>
          <w:rFonts w:ascii="Verdana" w:hAnsi="Verdana"/>
          <w:sz w:val="20"/>
        </w:rPr>
        <w:t>Chavarria, E.</w:t>
      </w:r>
      <w:r w:rsidR="00590D58">
        <w:rPr>
          <w:rFonts w:ascii="Verdana" w:hAnsi="Verdana"/>
          <w:sz w:val="20"/>
        </w:rPr>
        <w:t xml:space="preserve"> </w:t>
      </w:r>
      <w:r w:rsidRPr="00BB656E">
        <w:rPr>
          <w:rFonts w:ascii="Verdana" w:hAnsi="Verdana"/>
          <w:sz w:val="20"/>
        </w:rPr>
        <w:t>A.*, Chaney, B.</w:t>
      </w:r>
      <w:r w:rsidR="00590D58">
        <w:rPr>
          <w:rFonts w:ascii="Verdana" w:hAnsi="Verdana"/>
          <w:sz w:val="20"/>
        </w:rPr>
        <w:t xml:space="preserve"> </w:t>
      </w:r>
      <w:r w:rsidRPr="00BB656E">
        <w:rPr>
          <w:rFonts w:ascii="Verdana" w:hAnsi="Verdana"/>
          <w:sz w:val="20"/>
        </w:rPr>
        <w:t xml:space="preserve">H., </w:t>
      </w:r>
      <w:r w:rsidRPr="00BB656E">
        <w:rPr>
          <w:rFonts w:ascii="Verdana" w:hAnsi="Verdana"/>
          <w:b/>
          <w:sz w:val="20"/>
        </w:rPr>
        <w:t>Stellefson, M.</w:t>
      </w:r>
      <w:r w:rsidR="00590D58">
        <w:rPr>
          <w:rFonts w:ascii="Verdana" w:hAnsi="Verdana"/>
          <w:b/>
          <w:sz w:val="20"/>
        </w:rPr>
        <w:t xml:space="preserve"> </w:t>
      </w:r>
      <w:r w:rsidRPr="00BB656E">
        <w:rPr>
          <w:rFonts w:ascii="Verdana" w:hAnsi="Verdana"/>
          <w:b/>
          <w:sz w:val="20"/>
        </w:rPr>
        <w:t>L.</w:t>
      </w:r>
      <w:r w:rsidRPr="00BB656E">
        <w:rPr>
          <w:rFonts w:ascii="Verdana" w:hAnsi="Verdana"/>
          <w:sz w:val="20"/>
        </w:rPr>
        <w:t>, Chaney, J.</w:t>
      </w:r>
      <w:r w:rsidR="00590D58">
        <w:rPr>
          <w:rFonts w:ascii="Verdana" w:hAnsi="Verdana"/>
          <w:sz w:val="20"/>
        </w:rPr>
        <w:t xml:space="preserve"> </w:t>
      </w:r>
      <w:r w:rsidRPr="00BB656E">
        <w:rPr>
          <w:rFonts w:ascii="Verdana" w:hAnsi="Verdana"/>
          <w:sz w:val="20"/>
        </w:rPr>
        <w:t>D., Chavarria, N.*, &amp; Dodd, V.</w:t>
      </w:r>
      <w:r w:rsidR="00590D58">
        <w:rPr>
          <w:rFonts w:ascii="Verdana" w:hAnsi="Verdana"/>
          <w:sz w:val="20"/>
        </w:rPr>
        <w:t xml:space="preserve"> </w:t>
      </w:r>
      <w:r w:rsidRPr="00BB656E">
        <w:rPr>
          <w:rFonts w:ascii="Verdana" w:hAnsi="Verdana"/>
          <w:sz w:val="20"/>
        </w:rPr>
        <w:t xml:space="preserve">J. </w:t>
      </w:r>
      <w:r>
        <w:rPr>
          <w:rFonts w:ascii="Verdana" w:hAnsi="Verdana"/>
          <w:sz w:val="20"/>
        </w:rPr>
        <w:t xml:space="preserve">(2017). </w:t>
      </w:r>
      <w:r w:rsidRPr="00BB656E">
        <w:rPr>
          <w:rFonts w:ascii="Verdana" w:hAnsi="Verdana"/>
          <w:sz w:val="20"/>
        </w:rPr>
        <w:t xml:space="preserve">Types and factors associated online health information seeking among college men in Latino fraternities. </w:t>
      </w:r>
      <w:r w:rsidRPr="00BB656E">
        <w:rPr>
          <w:rFonts w:ascii="Verdana" w:hAnsi="Verdana"/>
          <w:i/>
          <w:sz w:val="20"/>
        </w:rPr>
        <w:t>American Journal of Men’s Health</w:t>
      </w:r>
      <w:r>
        <w:rPr>
          <w:rFonts w:ascii="Verdana" w:hAnsi="Verdana"/>
          <w:sz w:val="20"/>
        </w:rPr>
        <w:t xml:space="preserve">, </w:t>
      </w:r>
      <w:r w:rsidRPr="00E446D7">
        <w:rPr>
          <w:rFonts w:ascii="Verdana" w:hAnsi="Verdana"/>
          <w:i/>
          <w:sz w:val="20"/>
        </w:rPr>
        <w:t>11</w:t>
      </w:r>
      <w:r>
        <w:rPr>
          <w:rFonts w:ascii="Verdana" w:hAnsi="Verdana"/>
          <w:sz w:val="20"/>
        </w:rPr>
        <w:t>(6), 1692-1702</w:t>
      </w:r>
      <w:r w:rsidRPr="00BB656E">
        <w:rPr>
          <w:rFonts w:ascii="Verdana" w:hAnsi="Verdana"/>
          <w:sz w:val="20"/>
        </w:rPr>
        <w:t xml:space="preserve">. </w:t>
      </w:r>
    </w:p>
    <w:p w14:paraId="4D41F090" w14:textId="77777777" w:rsidR="007C524A" w:rsidRDefault="007C524A" w:rsidP="007C524A">
      <w:pPr>
        <w:keepLines/>
        <w:ind w:left="810" w:hanging="450"/>
        <w:jc w:val="left"/>
        <w:rPr>
          <w:rFonts w:ascii="Verdana" w:hAnsi="Verdana" w:cs="Arial"/>
          <w:color w:val="000000"/>
          <w:sz w:val="20"/>
          <w:shd w:val="clear" w:color="auto" w:fill="FFFFFF"/>
        </w:rPr>
      </w:pPr>
    </w:p>
    <w:p w14:paraId="630CA13C" w14:textId="3CC26C99" w:rsidR="009305F4" w:rsidRDefault="007C524A" w:rsidP="007C524A">
      <w:pPr>
        <w:keepLines/>
        <w:ind w:left="806" w:hanging="446"/>
        <w:jc w:val="left"/>
        <w:rPr>
          <w:rFonts w:ascii="Verdana" w:hAnsi="Verdana"/>
          <w:i/>
          <w:iCs/>
          <w:spacing w:val="-1"/>
          <w:sz w:val="20"/>
        </w:rPr>
      </w:pPr>
      <w:r>
        <w:rPr>
          <w:rFonts w:ascii="Verdana" w:hAnsi="Verdana"/>
          <w:sz w:val="20"/>
        </w:rPr>
        <w:t>6</w:t>
      </w:r>
      <w:r w:rsidR="00560083">
        <w:rPr>
          <w:rFonts w:ascii="Verdana" w:hAnsi="Verdana"/>
          <w:sz w:val="20"/>
        </w:rPr>
        <w:t>0</w:t>
      </w:r>
      <w:r>
        <w:rPr>
          <w:rFonts w:ascii="Verdana" w:hAnsi="Verdana"/>
          <w:sz w:val="20"/>
        </w:rPr>
        <w:t xml:space="preserve">. </w:t>
      </w:r>
      <w:r w:rsidRPr="00D11C8E">
        <w:rPr>
          <w:rFonts w:ascii="Verdana" w:hAnsi="Verdana"/>
          <w:spacing w:val="-1"/>
          <w:sz w:val="20"/>
        </w:rPr>
        <w:t>Paige, S.</w:t>
      </w:r>
      <w:r w:rsidR="00590D58">
        <w:rPr>
          <w:rFonts w:ascii="Verdana" w:hAnsi="Verdana"/>
          <w:spacing w:val="-1"/>
          <w:sz w:val="20"/>
        </w:rPr>
        <w:t xml:space="preserve"> </w:t>
      </w:r>
      <w:r w:rsidRPr="00D11C8E">
        <w:rPr>
          <w:rFonts w:ascii="Verdana" w:hAnsi="Verdana"/>
          <w:spacing w:val="-1"/>
          <w:sz w:val="20"/>
        </w:rPr>
        <w:t xml:space="preserve">R.*, </w:t>
      </w:r>
      <w:r w:rsidRPr="00C44AEE">
        <w:rPr>
          <w:rFonts w:ascii="Verdana" w:hAnsi="Verdana"/>
          <w:b/>
          <w:spacing w:val="-1"/>
          <w:sz w:val="20"/>
        </w:rPr>
        <w:t>Stellefson, M.</w:t>
      </w:r>
      <w:r w:rsidRPr="00D11C8E">
        <w:rPr>
          <w:rFonts w:ascii="Verdana" w:hAnsi="Verdana"/>
          <w:spacing w:val="-1"/>
          <w:sz w:val="20"/>
        </w:rPr>
        <w:t>, Chappell, C</w:t>
      </w:r>
      <w:r>
        <w:rPr>
          <w:rFonts w:ascii="Verdana" w:hAnsi="Verdana"/>
          <w:spacing w:val="-1"/>
          <w:sz w:val="20"/>
        </w:rPr>
        <w:t>.*, Chaney</w:t>
      </w:r>
      <w:r w:rsidR="001C1940">
        <w:rPr>
          <w:rFonts w:ascii="Verdana" w:hAnsi="Verdana"/>
          <w:spacing w:val="-1"/>
          <w:sz w:val="20"/>
        </w:rPr>
        <w:t>,</w:t>
      </w:r>
      <w:r>
        <w:rPr>
          <w:rFonts w:ascii="Verdana" w:hAnsi="Verdana"/>
          <w:spacing w:val="-1"/>
          <w:sz w:val="20"/>
        </w:rPr>
        <w:t xml:space="preserve"> B.</w:t>
      </w:r>
      <w:r w:rsidR="00590D58">
        <w:rPr>
          <w:rFonts w:ascii="Verdana" w:hAnsi="Verdana"/>
          <w:spacing w:val="-1"/>
          <w:sz w:val="20"/>
        </w:rPr>
        <w:t xml:space="preserve"> </w:t>
      </w:r>
      <w:r>
        <w:rPr>
          <w:rFonts w:ascii="Verdana" w:hAnsi="Verdana"/>
          <w:spacing w:val="-1"/>
          <w:sz w:val="20"/>
        </w:rPr>
        <w:t>H., Chaney, J.</w:t>
      </w:r>
      <w:r w:rsidR="00590D58">
        <w:rPr>
          <w:rFonts w:ascii="Verdana" w:hAnsi="Verdana"/>
          <w:spacing w:val="-1"/>
          <w:sz w:val="20"/>
        </w:rPr>
        <w:t xml:space="preserve"> </w:t>
      </w:r>
      <w:r>
        <w:rPr>
          <w:rFonts w:ascii="Verdana" w:hAnsi="Verdana"/>
          <w:spacing w:val="-1"/>
          <w:sz w:val="20"/>
        </w:rPr>
        <w:t>D.,</w:t>
      </w:r>
      <w:r w:rsidRPr="00D11C8E">
        <w:rPr>
          <w:rFonts w:ascii="Verdana" w:hAnsi="Verdana"/>
          <w:spacing w:val="-1"/>
          <w:sz w:val="20"/>
        </w:rPr>
        <w:t xml:space="preserve"> Al</w:t>
      </w:r>
      <w:r>
        <w:rPr>
          <w:rFonts w:ascii="Verdana" w:hAnsi="Verdana"/>
          <w:spacing w:val="-1"/>
          <w:sz w:val="20"/>
        </w:rPr>
        <w:t>ber, J.M., &amp; Barry</w:t>
      </w:r>
      <w:r w:rsidRPr="001E2630">
        <w:rPr>
          <w:rFonts w:ascii="Verdana" w:hAnsi="Verdana"/>
          <w:spacing w:val="-1"/>
          <w:sz w:val="20"/>
        </w:rPr>
        <w:t xml:space="preserve">, A. (2017). Examining the relationship between online social capital and eHealth literacy: Implications for Instagram use for chronic disease prevention among college students. </w:t>
      </w:r>
      <w:r w:rsidRPr="001E2630">
        <w:rPr>
          <w:rFonts w:ascii="Verdana" w:hAnsi="Verdana"/>
          <w:i/>
          <w:iCs/>
          <w:spacing w:val="-1"/>
          <w:sz w:val="20"/>
        </w:rPr>
        <w:t>American Journal of Health Education, 48</w:t>
      </w:r>
      <w:r w:rsidRPr="001E2630">
        <w:rPr>
          <w:rFonts w:ascii="Verdana" w:hAnsi="Verdana"/>
          <w:iCs/>
          <w:spacing w:val="-1"/>
          <w:sz w:val="20"/>
        </w:rPr>
        <w:t>(4), 264-277</w:t>
      </w:r>
      <w:r w:rsidRPr="001E2630">
        <w:rPr>
          <w:rFonts w:ascii="Verdana" w:hAnsi="Verdana"/>
          <w:i/>
          <w:iCs/>
          <w:spacing w:val="-1"/>
          <w:sz w:val="20"/>
        </w:rPr>
        <w:t>.</w:t>
      </w:r>
    </w:p>
    <w:p w14:paraId="75B6AA96" w14:textId="03E0D309" w:rsidR="007C524A" w:rsidRPr="001E2630" w:rsidRDefault="007C524A" w:rsidP="007C524A">
      <w:pPr>
        <w:keepLines/>
        <w:ind w:left="806" w:hanging="446"/>
        <w:jc w:val="left"/>
        <w:rPr>
          <w:rFonts w:ascii="Verdana" w:hAnsi="Verdana"/>
          <w:spacing w:val="-1"/>
          <w:sz w:val="20"/>
        </w:rPr>
      </w:pPr>
      <w:r w:rsidRPr="001E2630">
        <w:rPr>
          <w:rFonts w:ascii="Verdana" w:hAnsi="Verdana"/>
          <w:spacing w:val="-1"/>
          <w:sz w:val="20"/>
        </w:rPr>
        <w:t xml:space="preserve"> </w:t>
      </w:r>
    </w:p>
    <w:p w14:paraId="58BB2E58" w14:textId="61689292" w:rsidR="007C524A" w:rsidRDefault="00560083" w:rsidP="007C524A">
      <w:pPr>
        <w:keepLines/>
        <w:ind w:left="806" w:hanging="446"/>
        <w:jc w:val="left"/>
        <w:rPr>
          <w:rFonts w:ascii="Verdana" w:hAnsi="Verdana"/>
          <w:sz w:val="20"/>
        </w:rPr>
      </w:pPr>
      <w:bookmarkStart w:id="46" w:name="_Hlk498955305"/>
      <w:r>
        <w:rPr>
          <w:rFonts w:ascii="Verdana" w:hAnsi="Verdana"/>
          <w:sz w:val="20"/>
        </w:rPr>
        <w:lastRenderedPageBreak/>
        <w:t>59</w:t>
      </w:r>
      <w:r w:rsidR="007C524A">
        <w:rPr>
          <w:rFonts w:ascii="Verdana" w:hAnsi="Verdana"/>
          <w:sz w:val="20"/>
        </w:rPr>
        <w:t xml:space="preserve">. </w:t>
      </w:r>
      <w:r w:rsidR="007C524A" w:rsidRPr="008A73B1">
        <w:rPr>
          <w:rFonts w:ascii="Verdana" w:hAnsi="Verdana"/>
          <w:sz w:val="20"/>
        </w:rPr>
        <w:t>Chavarria, E.</w:t>
      </w:r>
      <w:r w:rsidR="00590D58">
        <w:rPr>
          <w:rFonts w:ascii="Verdana" w:hAnsi="Verdana"/>
          <w:sz w:val="20"/>
        </w:rPr>
        <w:t xml:space="preserve"> </w:t>
      </w:r>
      <w:r w:rsidR="007C524A">
        <w:rPr>
          <w:rFonts w:ascii="Verdana" w:hAnsi="Verdana"/>
          <w:sz w:val="20"/>
        </w:rPr>
        <w:t>A.*</w:t>
      </w:r>
      <w:r w:rsidR="007C524A" w:rsidRPr="008A73B1">
        <w:rPr>
          <w:rFonts w:ascii="Verdana" w:hAnsi="Verdana"/>
          <w:sz w:val="20"/>
        </w:rPr>
        <w:t>, Chaney, B.</w:t>
      </w:r>
      <w:r w:rsidR="00590D58">
        <w:rPr>
          <w:rFonts w:ascii="Verdana" w:hAnsi="Verdana"/>
          <w:sz w:val="20"/>
        </w:rPr>
        <w:t xml:space="preserve"> </w:t>
      </w:r>
      <w:r w:rsidR="007C524A">
        <w:rPr>
          <w:rFonts w:ascii="Verdana" w:hAnsi="Verdana"/>
          <w:sz w:val="20"/>
        </w:rPr>
        <w:t>H.</w:t>
      </w:r>
      <w:r w:rsidR="007C524A" w:rsidRPr="008A73B1">
        <w:rPr>
          <w:rFonts w:ascii="Verdana" w:hAnsi="Verdana"/>
          <w:sz w:val="20"/>
        </w:rPr>
        <w:t xml:space="preserve">, </w:t>
      </w:r>
      <w:r w:rsidR="007C524A" w:rsidRPr="008A73B1">
        <w:rPr>
          <w:rFonts w:ascii="Verdana" w:hAnsi="Verdana"/>
          <w:b/>
          <w:sz w:val="20"/>
        </w:rPr>
        <w:t>Stellefson, M.</w:t>
      </w:r>
      <w:r w:rsidR="007C524A">
        <w:rPr>
          <w:rFonts w:ascii="Verdana" w:hAnsi="Verdana"/>
          <w:b/>
          <w:sz w:val="20"/>
        </w:rPr>
        <w:t>L.</w:t>
      </w:r>
      <w:r w:rsidR="007C524A" w:rsidRPr="008A73B1">
        <w:rPr>
          <w:rFonts w:ascii="Verdana" w:hAnsi="Verdana"/>
          <w:sz w:val="20"/>
        </w:rPr>
        <w:t>, Chaney, J.</w:t>
      </w:r>
      <w:r w:rsidR="00590D58">
        <w:rPr>
          <w:rFonts w:ascii="Verdana" w:hAnsi="Verdana"/>
          <w:sz w:val="20"/>
        </w:rPr>
        <w:t xml:space="preserve"> </w:t>
      </w:r>
      <w:r w:rsidR="007C524A" w:rsidRPr="008A73B1">
        <w:rPr>
          <w:rFonts w:ascii="Verdana" w:hAnsi="Verdana"/>
          <w:sz w:val="20"/>
        </w:rPr>
        <w:t>D., Chavarria, N.</w:t>
      </w:r>
      <w:r w:rsidR="00590D58">
        <w:rPr>
          <w:rFonts w:ascii="Verdana" w:hAnsi="Verdana"/>
          <w:sz w:val="20"/>
        </w:rPr>
        <w:t xml:space="preserve"> </w:t>
      </w:r>
      <w:r w:rsidR="007C524A">
        <w:rPr>
          <w:rFonts w:ascii="Verdana" w:hAnsi="Verdana"/>
          <w:sz w:val="20"/>
        </w:rPr>
        <w:t>E.*</w:t>
      </w:r>
      <w:r w:rsidR="007C524A" w:rsidRPr="008A73B1">
        <w:rPr>
          <w:rFonts w:ascii="Verdana" w:hAnsi="Verdana"/>
          <w:sz w:val="20"/>
        </w:rPr>
        <w:t>, &amp; Dodd, V.</w:t>
      </w:r>
      <w:r w:rsidR="007C524A">
        <w:rPr>
          <w:rFonts w:ascii="Verdana" w:hAnsi="Verdana"/>
          <w:sz w:val="20"/>
        </w:rPr>
        <w:t>J.</w:t>
      </w:r>
      <w:r w:rsidR="007C524A" w:rsidRPr="008A73B1">
        <w:rPr>
          <w:rFonts w:ascii="Verdana" w:hAnsi="Verdana"/>
          <w:sz w:val="20"/>
        </w:rPr>
        <w:t xml:space="preserve"> </w:t>
      </w:r>
      <w:r w:rsidR="007C524A">
        <w:rPr>
          <w:rFonts w:ascii="Verdana" w:hAnsi="Verdana"/>
          <w:sz w:val="20"/>
        </w:rPr>
        <w:t xml:space="preserve">(2017). Predictors of online health information-seeking behaviors among college </w:t>
      </w:r>
      <w:r w:rsidR="007C524A" w:rsidRPr="008A73B1">
        <w:rPr>
          <w:rFonts w:ascii="Verdana" w:hAnsi="Verdana"/>
          <w:sz w:val="20"/>
        </w:rPr>
        <w:t xml:space="preserve">Latino </w:t>
      </w:r>
      <w:r w:rsidR="007C524A">
        <w:rPr>
          <w:rFonts w:ascii="Verdana" w:hAnsi="Verdana"/>
          <w:sz w:val="20"/>
        </w:rPr>
        <w:t>men</w:t>
      </w:r>
      <w:r w:rsidR="007C524A" w:rsidRPr="008A73B1">
        <w:rPr>
          <w:rFonts w:ascii="Verdana" w:hAnsi="Verdana"/>
          <w:sz w:val="20"/>
        </w:rPr>
        <w:t xml:space="preserve">. </w:t>
      </w:r>
      <w:bookmarkStart w:id="47" w:name="_Hlk868921"/>
      <w:r w:rsidR="007C524A">
        <w:rPr>
          <w:rFonts w:ascii="Verdana" w:hAnsi="Verdana"/>
          <w:i/>
          <w:sz w:val="20"/>
        </w:rPr>
        <w:t>Health Behavior and Policy Review</w:t>
      </w:r>
      <w:bookmarkEnd w:id="47"/>
      <w:r w:rsidR="007C524A">
        <w:rPr>
          <w:rFonts w:ascii="Verdana" w:hAnsi="Verdana"/>
          <w:i/>
          <w:sz w:val="20"/>
        </w:rPr>
        <w:t>, 4</w:t>
      </w:r>
      <w:r w:rsidR="007C524A" w:rsidRPr="00C117A5">
        <w:rPr>
          <w:rFonts w:ascii="Verdana" w:hAnsi="Verdana"/>
          <w:sz w:val="20"/>
        </w:rPr>
        <w:t>(4)</w:t>
      </w:r>
      <w:r w:rsidR="007C524A">
        <w:rPr>
          <w:rFonts w:ascii="Verdana" w:hAnsi="Verdana"/>
          <w:sz w:val="20"/>
        </w:rPr>
        <w:t xml:space="preserve">, 367-379. </w:t>
      </w:r>
    </w:p>
    <w:p w14:paraId="3A82FC8D" w14:textId="77777777" w:rsidR="00FA7DE2" w:rsidRDefault="00FA7DE2" w:rsidP="007C524A">
      <w:pPr>
        <w:keepLines/>
        <w:ind w:left="806" w:hanging="446"/>
        <w:jc w:val="left"/>
        <w:rPr>
          <w:rFonts w:ascii="Verdana" w:hAnsi="Verdana"/>
          <w:sz w:val="20"/>
        </w:rPr>
      </w:pPr>
    </w:p>
    <w:p w14:paraId="00BBA4AA" w14:textId="0FDF5DD4" w:rsidR="007C524A" w:rsidRDefault="007C524A" w:rsidP="007C524A">
      <w:pPr>
        <w:pStyle w:val="PlainText"/>
        <w:keepLines/>
        <w:ind w:left="792" w:hanging="432"/>
        <w:rPr>
          <w:rFonts w:ascii="Verdana" w:hAnsi="Verdana"/>
          <w:i/>
          <w:iCs/>
          <w:lang w:val="en-US"/>
        </w:rPr>
      </w:pPr>
      <w:r>
        <w:rPr>
          <w:rFonts w:ascii="Verdana" w:hAnsi="Verdana" w:cs="Arial"/>
          <w:lang w:val="en-US"/>
        </w:rPr>
        <w:t>5</w:t>
      </w:r>
      <w:r w:rsidR="00560083">
        <w:rPr>
          <w:rFonts w:ascii="Verdana" w:hAnsi="Verdana" w:cs="Arial"/>
          <w:lang w:val="en-US"/>
        </w:rPr>
        <w:t>8</w:t>
      </w:r>
      <w:r>
        <w:rPr>
          <w:rFonts w:ascii="Verdana" w:hAnsi="Verdana" w:cs="Arial"/>
          <w:lang w:val="en-US"/>
        </w:rPr>
        <w:t xml:space="preserve">. </w:t>
      </w:r>
      <w:bookmarkStart w:id="48" w:name="_Hlk71720536"/>
      <w:r w:rsidRPr="007F3DEA">
        <w:rPr>
          <w:rFonts w:ascii="Verdana" w:hAnsi="Verdana"/>
          <w:color w:val="000000"/>
        </w:rPr>
        <w:t>Paige, S.</w:t>
      </w:r>
      <w:r w:rsidR="00590D58">
        <w:rPr>
          <w:rFonts w:ascii="Verdana" w:hAnsi="Verdana"/>
          <w:color w:val="000000"/>
          <w:lang w:val="en-US"/>
        </w:rPr>
        <w:t xml:space="preserve"> </w:t>
      </w:r>
      <w:r w:rsidRPr="007F3DEA">
        <w:rPr>
          <w:rFonts w:ascii="Verdana" w:hAnsi="Verdana"/>
          <w:color w:val="000000"/>
        </w:rPr>
        <w:t>R.</w:t>
      </w:r>
      <w:r w:rsidRPr="007F3DEA">
        <w:rPr>
          <w:rFonts w:ascii="Verdana" w:hAnsi="Verdana"/>
          <w:color w:val="000000"/>
          <w:lang w:val="en-US"/>
        </w:rPr>
        <w:t>*</w:t>
      </w:r>
      <w:r w:rsidRPr="007F3DEA">
        <w:rPr>
          <w:rFonts w:ascii="Verdana" w:hAnsi="Verdana"/>
          <w:color w:val="000000"/>
        </w:rPr>
        <w:t>, Krieger, J.</w:t>
      </w:r>
      <w:r w:rsidR="00590D58">
        <w:rPr>
          <w:rFonts w:ascii="Verdana" w:hAnsi="Verdana"/>
          <w:color w:val="000000"/>
          <w:lang w:val="en-US"/>
        </w:rPr>
        <w:t xml:space="preserve"> </w:t>
      </w:r>
      <w:r w:rsidRPr="007F3DEA">
        <w:rPr>
          <w:rFonts w:ascii="Verdana" w:hAnsi="Verdana"/>
          <w:color w:val="000000"/>
        </w:rPr>
        <w:t xml:space="preserve">L., &amp; </w:t>
      </w:r>
      <w:r w:rsidRPr="001E2630">
        <w:rPr>
          <w:rFonts w:ascii="Verdana" w:hAnsi="Verdana"/>
          <w:b/>
        </w:rPr>
        <w:t>Stellefson, M.</w:t>
      </w:r>
      <w:r w:rsidRPr="001E2630">
        <w:rPr>
          <w:rFonts w:ascii="Verdana" w:hAnsi="Verdana"/>
        </w:rPr>
        <w:t xml:space="preserve"> </w:t>
      </w:r>
      <w:r w:rsidRPr="001E2630">
        <w:rPr>
          <w:rFonts w:ascii="Verdana" w:hAnsi="Verdana"/>
          <w:lang w:val="en-US"/>
        </w:rPr>
        <w:t>(2017). The influence of eHealth literacy on perceived trust in online health communication channels and sources</w:t>
      </w:r>
      <w:r w:rsidRPr="001E2630">
        <w:rPr>
          <w:rFonts w:ascii="Verdana" w:hAnsi="Verdana"/>
        </w:rPr>
        <w:t xml:space="preserve">. </w:t>
      </w:r>
      <w:r w:rsidRPr="001E2630">
        <w:rPr>
          <w:rFonts w:ascii="Verdana" w:hAnsi="Verdana"/>
          <w:i/>
          <w:iCs/>
        </w:rPr>
        <w:t>Journal of Health Communication</w:t>
      </w:r>
      <w:r w:rsidRPr="001E2630">
        <w:rPr>
          <w:rFonts w:ascii="Verdana" w:hAnsi="Verdana"/>
          <w:lang w:val="en-US"/>
        </w:rPr>
        <w:t xml:space="preserve">, </w:t>
      </w:r>
      <w:r w:rsidRPr="001E2630">
        <w:rPr>
          <w:rFonts w:ascii="Verdana" w:hAnsi="Verdana"/>
          <w:i/>
          <w:lang w:val="en-US"/>
        </w:rPr>
        <w:t>22</w:t>
      </w:r>
      <w:r w:rsidRPr="001E2630">
        <w:rPr>
          <w:rFonts w:ascii="Verdana" w:hAnsi="Verdana"/>
          <w:lang w:val="en-US"/>
        </w:rPr>
        <w:t>(1), 53-65</w:t>
      </w:r>
      <w:r w:rsidRPr="001E2630">
        <w:rPr>
          <w:rFonts w:ascii="Verdana" w:hAnsi="Verdana"/>
          <w:i/>
          <w:iCs/>
          <w:lang w:val="en-US"/>
        </w:rPr>
        <w:t xml:space="preserve">. </w:t>
      </w:r>
    </w:p>
    <w:bookmarkEnd w:id="48"/>
    <w:p w14:paraId="710BF630" w14:textId="77777777" w:rsidR="00A2472D" w:rsidRPr="001E2630" w:rsidRDefault="00A2472D" w:rsidP="007C524A">
      <w:pPr>
        <w:pStyle w:val="PlainText"/>
        <w:keepLines/>
        <w:ind w:left="792" w:hanging="432"/>
        <w:rPr>
          <w:rFonts w:ascii="Verdana" w:hAnsi="Verdana" w:cs="Arial"/>
          <w:lang w:val="en-US"/>
        </w:rPr>
      </w:pPr>
    </w:p>
    <w:p w14:paraId="1C2C13E7" w14:textId="37DBECC5" w:rsidR="007C524A" w:rsidRPr="001E2630" w:rsidRDefault="007C524A" w:rsidP="007C524A">
      <w:pPr>
        <w:keepLines/>
        <w:ind w:left="792" w:hanging="432"/>
        <w:jc w:val="left"/>
        <w:rPr>
          <w:rFonts w:ascii="Verdana" w:hAnsi="Verdana"/>
          <w:sz w:val="20"/>
        </w:rPr>
      </w:pPr>
      <w:r>
        <w:rPr>
          <w:rFonts w:ascii="Verdana" w:hAnsi="Verdana"/>
          <w:sz w:val="20"/>
        </w:rPr>
        <w:t>5</w:t>
      </w:r>
      <w:r w:rsidR="00560083">
        <w:rPr>
          <w:rFonts w:ascii="Verdana" w:hAnsi="Verdana"/>
          <w:sz w:val="20"/>
        </w:rPr>
        <w:t>7</w:t>
      </w:r>
      <w:r w:rsidRPr="005E49A5">
        <w:rPr>
          <w:rFonts w:ascii="Verdana" w:hAnsi="Verdana"/>
          <w:sz w:val="20"/>
        </w:rPr>
        <w:t>.</w:t>
      </w:r>
      <w:r w:rsidRPr="00EF43B9">
        <w:rPr>
          <w:rFonts w:ascii="Verdana" w:hAnsi="Verdana"/>
          <w:sz w:val="20"/>
        </w:rPr>
        <w:t xml:space="preserve"> </w:t>
      </w:r>
      <w:bookmarkStart w:id="49" w:name="_Hlk71720710"/>
      <w:r w:rsidRPr="001E2630">
        <w:rPr>
          <w:rFonts w:ascii="Verdana" w:hAnsi="Verdana"/>
          <w:sz w:val="20"/>
        </w:rPr>
        <w:t>Paige, S.</w:t>
      </w:r>
      <w:r w:rsidR="00590D58">
        <w:rPr>
          <w:rFonts w:ascii="Verdana" w:hAnsi="Verdana"/>
          <w:sz w:val="20"/>
        </w:rPr>
        <w:t xml:space="preserve"> </w:t>
      </w:r>
      <w:r w:rsidRPr="001E2630">
        <w:rPr>
          <w:rFonts w:ascii="Verdana" w:hAnsi="Verdana"/>
          <w:sz w:val="20"/>
        </w:rPr>
        <w:t>R.*, Krieger, J.</w:t>
      </w:r>
      <w:r w:rsidR="00590D58">
        <w:rPr>
          <w:rFonts w:ascii="Verdana" w:hAnsi="Verdana"/>
          <w:sz w:val="20"/>
        </w:rPr>
        <w:t xml:space="preserve"> </w:t>
      </w:r>
      <w:r w:rsidRPr="001E2630">
        <w:rPr>
          <w:rFonts w:ascii="Verdana" w:hAnsi="Verdana"/>
          <w:sz w:val="20"/>
        </w:rPr>
        <w:t xml:space="preserve">L., </w:t>
      </w:r>
      <w:r w:rsidRPr="001E2630">
        <w:rPr>
          <w:rFonts w:ascii="Verdana" w:hAnsi="Verdana"/>
          <w:b/>
          <w:sz w:val="20"/>
        </w:rPr>
        <w:t>Stellefson, M.</w:t>
      </w:r>
      <w:r w:rsidRPr="001E2630">
        <w:rPr>
          <w:rFonts w:ascii="Verdana" w:hAnsi="Verdana"/>
          <w:sz w:val="20"/>
        </w:rPr>
        <w:t>, &amp; Alber, J.M. (2017). eHealth literacy in chronic disease patients: An item response theory analysis of the eHealth literacy scale (</w:t>
      </w:r>
      <w:proofErr w:type="spellStart"/>
      <w:r w:rsidRPr="001E2630">
        <w:rPr>
          <w:rFonts w:ascii="Verdana" w:hAnsi="Verdana"/>
          <w:sz w:val="20"/>
        </w:rPr>
        <w:t>eHEALS</w:t>
      </w:r>
      <w:proofErr w:type="spellEnd"/>
      <w:r w:rsidRPr="001E2630">
        <w:rPr>
          <w:rFonts w:ascii="Verdana" w:hAnsi="Verdana"/>
          <w:sz w:val="20"/>
        </w:rPr>
        <w:t xml:space="preserve">). </w:t>
      </w:r>
      <w:r w:rsidRPr="001E2630">
        <w:rPr>
          <w:rFonts w:ascii="Verdana" w:hAnsi="Verdana"/>
          <w:i/>
          <w:iCs/>
          <w:sz w:val="20"/>
        </w:rPr>
        <w:t>Patient Education and Counseling</w:t>
      </w:r>
      <w:r w:rsidRPr="001E2630">
        <w:rPr>
          <w:rFonts w:ascii="Verdana" w:hAnsi="Verdana"/>
          <w:sz w:val="20"/>
        </w:rPr>
        <w:t xml:space="preserve">, </w:t>
      </w:r>
      <w:r w:rsidRPr="001E2630">
        <w:rPr>
          <w:rFonts w:ascii="Verdana" w:hAnsi="Verdana"/>
          <w:i/>
          <w:sz w:val="20"/>
        </w:rPr>
        <w:t>100</w:t>
      </w:r>
      <w:r w:rsidRPr="001E2630">
        <w:rPr>
          <w:rFonts w:ascii="Verdana" w:hAnsi="Verdana"/>
          <w:sz w:val="20"/>
        </w:rPr>
        <w:t xml:space="preserve">(2), 320-326. </w:t>
      </w:r>
      <w:bookmarkEnd w:id="49"/>
    </w:p>
    <w:p w14:paraId="620433AC" w14:textId="77777777" w:rsidR="007C524A" w:rsidRDefault="007C524A" w:rsidP="007C524A">
      <w:pPr>
        <w:pStyle w:val="PlainText"/>
        <w:keepLines/>
        <w:ind w:left="792" w:hanging="432"/>
        <w:rPr>
          <w:rFonts w:ascii="Verdana" w:hAnsi="Verdana" w:cs="Arial"/>
          <w:lang w:val="en-US"/>
        </w:rPr>
      </w:pPr>
    </w:p>
    <w:p w14:paraId="563F3482" w14:textId="38419680" w:rsidR="007C524A" w:rsidRPr="00267BE9" w:rsidRDefault="007C524A" w:rsidP="00673F53">
      <w:pPr>
        <w:pStyle w:val="PlainText"/>
        <w:keepLines/>
        <w:ind w:left="792" w:hanging="432"/>
        <w:jc w:val="left"/>
        <w:rPr>
          <w:rFonts w:ascii="Verdana" w:hAnsi="Verdana" w:cs="Arial"/>
          <w:lang w:val="en-US"/>
        </w:rPr>
      </w:pPr>
      <w:bookmarkStart w:id="50" w:name="_Hlk498955384"/>
      <w:r>
        <w:rPr>
          <w:rFonts w:ascii="Verdana" w:hAnsi="Verdana" w:cs="Arial"/>
          <w:lang w:val="en-US"/>
        </w:rPr>
        <w:t>5</w:t>
      </w:r>
      <w:r w:rsidR="00560083">
        <w:rPr>
          <w:rFonts w:ascii="Verdana" w:hAnsi="Verdana" w:cs="Arial"/>
          <w:lang w:val="en-US"/>
        </w:rPr>
        <w:t>6</w:t>
      </w:r>
      <w:r>
        <w:rPr>
          <w:rFonts w:ascii="Verdana" w:hAnsi="Verdana" w:cs="Arial"/>
          <w:lang w:val="en-US"/>
        </w:rPr>
        <w:t xml:space="preserve">. </w:t>
      </w:r>
      <w:r w:rsidRPr="00560083">
        <w:rPr>
          <w:rFonts w:ascii="Verdana" w:hAnsi="Verdana" w:cs="Arial"/>
          <w:lang w:val="en-US"/>
        </w:rPr>
        <w:t>Alber, J.*, Bernhardt, J.</w:t>
      </w:r>
      <w:r w:rsidR="00590D58" w:rsidRPr="00560083">
        <w:rPr>
          <w:rFonts w:ascii="Verdana" w:hAnsi="Verdana" w:cs="Arial"/>
          <w:lang w:val="en-US"/>
        </w:rPr>
        <w:t xml:space="preserve"> </w:t>
      </w:r>
      <w:r w:rsidRPr="00560083">
        <w:rPr>
          <w:rFonts w:ascii="Verdana" w:hAnsi="Verdana" w:cs="Arial"/>
          <w:lang w:val="en-US"/>
        </w:rPr>
        <w:t xml:space="preserve">M., </w:t>
      </w:r>
      <w:r w:rsidRPr="00560083">
        <w:rPr>
          <w:rFonts w:ascii="Verdana" w:hAnsi="Verdana" w:cs="Arial"/>
          <w:b/>
          <w:lang w:val="en-US"/>
        </w:rPr>
        <w:t>Stellefson, M.</w:t>
      </w:r>
      <w:r w:rsidRPr="00560083">
        <w:rPr>
          <w:rFonts w:ascii="Verdana" w:hAnsi="Verdana" w:cs="Arial"/>
          <w:lang w:val="en-US"/>
        </w:rPr>
        <w:t xml:space="preserve">, &amp; Paige, S.* (2017). Documenting 15 years (2000-2015) of SOPHE achievements: Recent developments and future directions. </w:t>
      </w:r>
      <w:r w:rsidRPr="00560083">
        <w:rPr>
          <w:rFonts w:ascii="Verdana" w:hAnsi="Verdana" w:cs="Arial"/>
          <w:i/>
          <w:lang w:val="en-US"/>
        </w:rPr>
        <w:t>Health Education and Behavior</w:t>
      </w:r>
      <w:r w:rsidRPr="00560083">
        <w:rPr>
          <w:rFonts w:ascii="Verdana" w:hAnsi="Verdana" w:cs="Arial"/>
          <w:lang w:val="en-US"/>
        </w:rPr>
        <w:t xml:space="preserve">, </w:t>
      </w:r>
      <w:r w:rsidRPr="00560083">
        <w:rPr>
          <w:rFonts w:ascii="Verdana" w:hAnsi="Verdana" w:cs="Arial"/>
          <w:i/>
          <w:lang w:val="en-US"/>
        </w:rPr>
        <w:t>44</w:t>
      </w:r>
      <w:r w:rsidRPr="00560083">
        <w:rPr>
          <w:rFonts w:ascii="Verdana" w:hAnsi="Verdana" w:cs="Arial"/>
          <w:lang w:val="en-US"/>
        </w:rPr>
        <w:t>(2), 205-215</w:t>
      </w:r>
      <w:r>
        <w:rPr>
          <w:rFonts w:ascii="Verdana" w:hAnsi="Verdana" w:cs="Arial"/>
          <w:lang w:val="en-US"/>
        </w:rPr>
        <w:t xml:space="preserve">. </w:t>
      </w:r>
    </w:p>
    <w:bookmarkEnd w:id="40"/>
    <w:bookmarkEnd w:id="46"/>
    <w:bookmarkEnd w:id="50"/>
    <w:p w14:paraId="51CE5610" w14:textId="5911183D" w:rsidR="007C524A" w:rsidRDefault="007C524A" w:rsidP="007C524A">
      <w:pPr>
        <w:keepLines/>
        <w:ind w:left="810" w:hanging="450"/>
        <w:jc w:val="left"/>
        <w:rPr>
          <w:rFonts w:ascii="Verdana" w:hAnsi="Verdana"/>
          <w:sz w:val="20"/>
        </w:rPr>
      </w:pPr>
    </w:p>
    <w:p w14:paraId="7FDBCD73" w14:textId="66045B09" w:rsidR="00D52C15" w:rsidRPr="00D52C15" w:rsidRDefault="00D52C15" w:rsidP="00447DDB">
      <w:pPr>
        <w:jc w:val="center"/>
        <w:rPr>
          <w:rFonts w:ascii="Verdana" w:hAnsi="Verdana"/>
          <w:b/>
          <w:sz w:val="20"/>
          <w:u w:val="single"/>
        </w:rPr>
      </w:pPr>
      <w:r w:rsidRPr="00D52C15">
        <w:rPr>
          <w:rFonts w:ascii="Verdana" w:hAnsi="Verdana"/>
          <w:b/>
          <w:sz w:val="20"/>
          <w:u w:val="single"/>
        </w:rPr>
        <w:t>2016</w:t>
      </w:r>
    </w:p>
    <w:p w14:paraId="0CCBEABB" w14:textId="77777777" w:rsidR="00D52C15" w:rsidRDefault="00D52C15" w:rsidP="007C524A">
      <w:pPr>
        <w:keepLines/>
        <w:ind w:left="810" w:hanging="450"/>
        <w:jc w:val="left"/>
        <w:rPr>
          <w:rFonts w:ascii="Verdana" w:hAnsi="Verdana"/>
          <w:sz w:val="20"/>
        </w:rPr>
      </w:pPr>
    </w:p>
    <w:p w14:paraId="73C880CC" w14:textId="166FC7BF" w:rsidR="007C524A" w:rsidRDefault="007C524A" w:rsidP="007C524A">
      <w:pPr>
        <w:pStyle w:val="PlainText"/>
        <w:keepLines/>
        <w:ind w:left="792" w:hanging="432"/>
        <w:rPr>
          <w:rFonts w:ascii="Verdana" w:hAnsi="Verdana" w:cs="Arial"/>
        </w:rPr>
      </w:pPr>
      <w:r w:rsidRPr="00091287">
        <w:rPr>
          <w:rFonts w:ascii="Verdana" w:hAnsi="Verdana" w:cs="Arial"/>
          <w:lang w:val="en-US"/>
        </w:rPr>
        <w:t>5</w:t>
      </w:r>
      <w:r w:rsidR="00560083">
        <w:rPr>
          <w:rFonts w:ascii="Verdana" w:hAnsi="Verdana" w:cs="Arial"/>
          <w:lang w:val="en-US"/>
        </w:rPr>
        <w:t>5</w:t>
      </w:r>
      <w:r w:rsidRPr="00091287">
        <w:rPr>
          <w:rFonts w:ascii="Verdana" w:hAnsi="Verdana" w:cs="Arial"/>
          <w:lang w:val="en-US"/>
        </w:rPr>
        <w:t xml:space="preserve">. </w:t>
      </w:r>
      <w:r w:rsidRPr="00091287">
        <w:rPr>
          <w:rFonts w:ascii="Verdana" w:hAnsi="Verdana" w:cs="Arial"/>
        </w:rPr>
        <w:t>Alber, J.</w:t>
      </w:r>
      <w:r w:rsidR="00590D58">
        <w:rPr>
          <w:rFonts w:ascii="Verdana" w:hAnsi="Verdana" w:cs="Arial"/>
          <w:lang w:val="en-US"/>
        </w:rPr>
        <w:t xml:space="preserve"> </w:t>
      </w:r>
      <w:r w:rsidRPr="00091287">
        <w:rPr>
          <w:rFonts w:ascii="Verdana" w:hAnsi="Verdana" w:cs="Arial"/>
        </w:rPr>
        <w:t>M., Paige, S.</w:t>
      </w:r>
      <w:r w:rsidRPr="00091287">
        <w:rPr>
          <w:rFonts w:ascii="Verdana" w:hAnsi="Verdana" w:cs="Arial"/>
          <w:lang w:val="en-US"/>
        </w:rPr>
        <w:t>*</w:t>
      </w:r>
      <w:r w:rsidRPr="00091287">
        <w:rPr>
          <w:rFonts w:ascii="Verdana" w:hAnsi="Verdana" w:cs="Arial"/>
        </w:rPr>
        <w:t xml:space="preserve">, </w:t>
      </w:r>
      <w:r w:rsidRPr="00091287">
        <w:rPr>
          <w:rFonts w:ascii="Verdana" w:hAnsi="Verdana" w:cs="Arial"/>
          <w:b/>
        </w:rPr>
        <w:t>Stellefson, M</w:t>
      </w:r>
      <w:r w:rsidRPr="00091287">
        <w:rPr>
          <w:rFonts w:ascii="Verdana" w:hAnsi="Verdana" w:cs="Arial"/>
        </w:rPr>
        <w:t>., &amp; Bernhardt, J.</w:t>
      </w:r>
      <w:r w:rsidR="00590D58">
        <w:rPr>
          <w:rFonts w:ascii="Verdana" w:hAnsi="Verdana" w:cs="Arial"/>
          <w:lang w:val="en-US"/>
        </w:rPr>
        <w:t xml:space="preserve"> </w:t>
      </w:r>
      <w:r w:rsidRPr="00091287">
        <w:rPr>
          <w:rFonts w:ascii="Verdana" w:hAnsi="Verdana" w:cs="Arial"/>
        </w:rPr>
        <w:t xml:space="preserve">M. </w:t>
      </w:r>
      <w:r>
        <w:rPr>
          <w:rFonts w:ascii="Verdana" w:hAnsi="Verdana" w:cs="Arial"/>
          <w:lang w:val="en-US"/>
        </w:rPr>
        <w:t xml:space="preserve">(2016). </w:t>
      </w:r>
      <w:r w:rsidRPr="00091287">
        <w:rPr>
          <w:rFonts w:ascii="Verdana" w:hAnsi="Verdana" w:cs="Arial"/>
        </w:rPr>
        <w:t xml:space="preserve">Social media self-efficacy of health education specialists: Training and organizational development implications. </w:t>
      </w:r>
      <w:r w:rsidRPr="00091287">
        <w:rPr>
          <w:rFonts w:ascii="Verdana" w:hAnsi="Verdana" w:cs="Arial"/>
          <w:i/>
          <w:iCs/>
        </w:rPr>
        <w:t>Health Promotion Practice</w:t>
      </w:r>
      <w:r>
        <w:rPr>
          <w:rFonts w:ascii="Verdana" w:hAnsi="Verdana" w:cs="Arial"/>
          <w:iCs/>
          <w:lang w:val="en-US"/>
        </w:rPr>
        <w:t xml:space="preserve">, </w:t>
      </w:r>
      <w:r w:rsidRPr="00C43C6C">
        <w:rPr>
          <w:rFonts w:ascii="Verdana" w:hAnsi="Verdana" w:cs="Arial"/>
          <w:i/>
          <w:iCs/>
          <w:lang w:val="en-US"/>
        </w:rPr>
        <w:t>17</w:t>
      </w:r>
      <w:r>
        <w:rPr>
          <w:rFonts w:ascii="Verdana" w:hAnsi="Verdana" w:cs="Arial"/>
          <w:iCs/>
          <w:lang w:val="en-US"/>
        </w:rPr>
        <w:t>(6), 915-921</w:t>
      </w:r>
      <w:r w:rsidRPr="00091287">
        <w:rPr>
          <w:rFonts w:ascii="Verdana" w:hAnsi="Verdana" w:cs="Arial"/>
        </w:rPr>
        <w:t xml:space="preserve">. </w:t>
      </w:r>
    </w:p>
    <w:p w14:paraId="498B3FED" w14:textId="77777777" w:rsidR="00BF5C0D" w:rsidRPr="005E5BCF" w:rsidRDefault="00BF5C0D" w:rsidP="00BF5C0D">
      <w:pPr>
        <w:pStyle w:val="PlainText"/>
        <w:keepLines/>
        <w:rPr>
          <w:rFonts w:ascii="Verdana" w:hAnsi="Verdana" w:cs="Arial"/>
          <w:lang w:val="en-US"/>
        </w:rPr>
      </w:pPr>
    </w:p>
    <w:p w14:paraId="5D29DF67" w14:textId="188DB2B5" w:rsidR="007C524A" w:rsidRPr="00903143" w:rsidRDefault="007C524A" w:rsidP="007C524A">
      <w:pPr>
        <w:keepLines/>
        <w:ind w:left="810" w:hanging="450"/>
        <w:jc w:val="left"/>
        <w:rPr>
          <w:rFonts w:ascii="Verdana" w:hAnsi="Verdana"/>
          <w:sz w:val="20"/>
        </w:rPr>
      </w:pPr>
      <w:r w:rsidRPr="00903143">
        <w:rPr>
          <w:rFonts w:ascii="Verdana" w:hAnsi="Verdana"/>
          <w:sz w:val="20"/>
        </w:rPr>
        <w:t>5</w:t>
      </w:r>
      <w:r w:rsidR="00560083">
        <w:rPr>
          <w:rFonts w:ascii="Verdana" w:hAnsi="Verdana"/>
          <w:sz w:val="20"/>
        </w:rPr>
        <w:t>4</w:t>
      </w:r>
      <w:r w:rsidRPr="00903143">
        <w:rPr>
          <w:rFonts w:ascii="Verdana" w:hAnsi="Verdana"/>
          <w:sz w:val="20"/>
        </w:rPr>
        <w:t xml:space="preserve">. Paige, S.*, </w:t>
      </w:r>
      <w:r w:rsidRPr="00903143">
        <w:rPr>
          <w:rFonts w:ascii="Verdana" w:hAnsi="Verdana"/>
          <w:b/>
          <w:sz w:val="20"/>
        </w:rPr>
        <w:t>Stellefson, M.</w:t>
      </w:r>
      <w:r w:rsidRPr="00903143">
        <w:rPr>
          <w:rFonts w:ascii="Verdana" w:hAnsi="Verdana"/>
          <w:sz w:val="20"/>
        </w:rPr>
        <w:t xml:space="preserve">, &amp; Singh, B.** </w:t>
      </w:r>
      <w:r>
        <w:rPr>
          <w:rFonts w:ascii="Verdana" w:hAnsi="Verdana"/>
          <w:sz w:val="20"/>
        </w:rPr>
        <w:t xml:space="preserve">(2016). </w:t>
      </w:r>
      <w:r w:rsidRPr="00903143">
        <w:rPr>
          <w:rFonts w:ascii="Verdana" w:hAnsi="Verdana"/>
          <w:sz w:val="20"/>
        </w:rPr>
        <w:t xml:space="preserve">Patient perspectives on factors associated with enrollment and retention in chronic disease self-management programs: A systematic review. </w:t>
      </w:r>
      <w:bookmarkStart w:id="51" w:name="_Hlk868935"/>
      <w:r w:rsidRPr="00903143">
        <w:rPr>
          <w:rFonts w:ascii="Verdana" w:hAnsi="Verdana"/>
          <w:i/>
          <w:sz w:val="20"/>
        </w:rPr>
        <w:t>Patient Intelligence</w:t>
      </w:r>
      <w:bookmarkEnd w:id="51"/>
      <w:r>
        <w:rPr>
          <w:rFonts w:ascii="Verdana" w:hAnsi="Verdana"/>
          <w:sz w:val="20"/>
        </w:rPr>
        <w:t xml:space="preserve">, </w:t>
      </w:r>
      <w:r w:rsidRPr="00BA0EA1">
        <w:rPr>
          <w:rFonts w:ascii="Verdana" w:hAnsi="Verdana"/>
          <w:i/>
          <w:sz w:val="20"/>
        </w:rPr>
        <w:t>8</w:t>
      </w:r>
      <w:r>
        <w:rPr>
          <w:rFonts w:ascii="Verdana" w:hAnsi="Verdana"/>
          <w:sz w:val="20"/>
        </w:rPr>
        <w:t>, 21-37</w:t>
      </w:r>
      <w:r w:rsidRPr="00903143">
        <w:rPr>
          <w:rFonts w:ascii="Verdana" w:hAnsi="Verdana"/>
          <w:sz w:val="20"/>
        </w:rPr>
        <w:t xml:space="preserve">. </w:t>
      </w:r>
    </w:p>
    <w:p w14:paraId="2A6C5074" w14:textId="77777777" w:rsidR="007C524A" w:rsidRDefault="007C524A" w:rsidP="007C524A">
      <w:pPr>
        <w:keepLines/>
        <w:ind w:left="810" w:hanging="450"/>
        <w:jc w:val="left"/>
        <w:rPr>
          <w:rFonts w:ascii="Verdana" w:hAnsi="Verdana"/>
          <w:sz w:val="20"/>
        </w:rPr>
      </w:pPr>
    </w:p>
    <w:p w14:paraId="70F5D43E" w14:textId="348588F4" w:rsidR="007C524A" w:rsidRDefault="007C524A" w:rsidP="007C524A">
      <w:pPr>
        <w:keepLines/>
        <w:ind w:left="810" w:hanging="450"/>
        <w:jc w:val="left"/>
        <w:rPr>
          <w:rFonts w:ascii="Verdana" w:hAnsi="Verdana"/>
          <w:sz w:val="20"/>
        </w:rPr>
      </w:pPr>
      <w:r>
        <w:rPr>
          <w:rFonts w:ascii="Verdana" w:hAnsi="Verdana"/>
          <w:sz w:val="20"/>
        </w:rPr>
        <w:t>5</w:t>
      </w:r>
      <w:r w:rsidR="00560083">
        <w:rPr>
          <w:rFonts w:ascii="Verdana" w:hAnsi="Verdana"/>
          <w:sz w:val="20"/>
        </w:rPr>
        <w:t>3</w:t>
      </w:r>
      <w:r>
        <w:rPr>
          <w:rFonts w:ascii="Verdana" w:hAnsi="Verdana"/>
          <w:sz w:val="20"/>
        </w:rPr>
        <w:t>. James, D.</w:t>
      </w:r>
      <w:r w:rsidR="00590D58">
        <w:rPr>
          <w:rFonts w:ascii="Verdana" w:hAnsi="Verdana"/>
          <w:sz w:val="20"/>
        </w:rPr>
        <w:t xml:space="preserve"> </w:t>
      </w:r>
      <w:r>
        <w:rPr>
          <w:rFonts w:ascii="Verdana" w:hAnsi="Verdana"/>
          <w:sz w:val="20"/>
        </w:rPr>
        <w:t>C.</w:t>
      </w:r>
      <w:r w:rsidR="00590D58">
        <w:rPr>
          <w:rFonts w:ascii="Verdana" w:hAnsi="Verdana"/>
          <w:sz w:val="20"/>
        </w:rPr>
        <w:t xml:space="preserve"> </w:t>
      </w:r>
      <w:r>
        <w:rPr>
          <w:rFonts w:ascii="Verdana" w:hAnsi="Verdana"/>
          <w:sz w:val="20"/>
        </w:rPr>
        <w:t xml:space="preserve">S., </w:t>
      </w:r>
      <w:proofErr w:type="spellStart"/>
      <w:r>
        <w:rPr>
          <w:rFonts w:ascii="Verdana" w:hAnsi="Verdana"/>
          <w:sz w:val="20"/>
        </w:rPr>
        <w:t>Harville</w:t>
      </w:r>
      <w:proofErr w:type="spellEnd"/>
      <w:r>
        <w:rPr>
          <w:rFonts w:ascii="Verdana" w:hAnsi="Verdana"/>
          <w:sz w:val="20"/>
        </w:rPr>
        <w:t xml:space="preserve">, C.*, Whitehead, N., </w:t>
      </w:r>
      <w:r w:rsidRPr="007967B0">
        <w:rPr>
          <w:rFonts w:ascii="Verdana" w:hAnsi="Verdana"/>
          <w:b/>
          <w:sz w:val="20"/>
        </w:rPr>
        <w:t>Stellefson, M.</w:t>
      </w:r>
      <w:r>
        <w:rPr>
          <w:rFonts w:ascii="Verdana" w:hAnsi="Verdana"/>
          <w:sz w:val="20"/>
        </w:rPr>
        <w:t xml:space="preserve">, </w:t>
      </w:r>
      <w:proofErr w:type="spellStart"/>
      <w:r>
        <w:rPr>
          <w:rFonts w:ascii="Verdana" w:hAnsi="Verdana"/>
          <w:sz w:val="20"/>
        </w:rPr>
        <w:t>Dodani</w:t>
      </w:r>
      <w:proofErr w:type="spellEnd"/>
      <w:r>
        <w:rPr>
          <w:rFonts w:ascii="Verdana" w:hAnsi="Verdana"/>
          <w:sz w:val="20"/>
        </w:rPr>
        <w:t xml:space="preserve">, S., &amp; Sears, C.* (2016). </w:t>
      </w:r>
      <w:r w:rsidRPr="001E2630">
        <w:rPr>
          <w:rFonts w:ascii="Verdana" w:hAnsi="Verdana"/>
          <w:sz w:val="20"/>
        </w:rPr>
        <w:t xml:space="preserve">Willingness of African American women to participate in e-health/m-health research. </w:t>
      </w:r>
      <w:r w:rsidRPr="001E2630">
        <w:rPr>
          <w:rFonts w:ascii="Verdana" w:hAnsi="Verdana"/>
          <w:i/>
          <w:sz w:val="20"/>
        </w:rPr>
        <w:t>Telemedicine and e-Health</w:t>
      </w:r>
      <w:r w:rsidRPr="001E2630">
        <w:rPr>
          <w:rFonts w:ascii="Verdana" w:hAnsi="Verdana"/>
          <w:sz w:val="20"/>
        </w:rPr>
        <w:t xml:space="preserve">, </w:t>
      </w:r>
      <w:r w:rsidRPr="001E2630">
        <w:rPr>
          <w:rFonts w:ascii="Verdana" w:hAnsi="Verdana"/>
          <w:i/>
          <w:sz w:val="20"/>
        </w:rPr>
        <w:t>22</w:t>
      </w:r>
      <w:r w:rsidRPr="001E2630">
        <w:rPr>
          <w:rFonts w:ascii="Verdana" w:hAnsi="Verdana"/>
          <w:sz w:val="20"/>
        </w:rPr>
        <w:t>(3), 191-197.</w:t>
      </w:r>
      <w:r>
        <w:rPr>
          <w:rFonts w:ascii="Verdana" w:hAnsi="Verdana"/>
          <w:sz w:val="20"/>
        </w:rPr>
        <w:t xml:space="preserve"> </w:t>
      </w:r>
    </w:p>
    <w:p w14:paraId="03E040D1" w14:textId="77777777" w:rsidR="002A261C" w:rsidRDefault="002A261C" w:rsidP="00E242C9">
      <w:pPr>
        <w:keepLines/>
        <w:jc w:val="center"/>
        <w:rPr>
          <w:rFonts w:ascii="Verdana" w:hAnsi="Verdana"/>
          <w:b/>
          <w:sz w:val="20"/>
          <w:u w:val="single"/>
        </w:rPr>
      </w:pPr>
    </w:p>
    <w:p w14:paraId="48657564" w14:textId="0EF9B1E3" w:rsidR="00D52C15" w:rsidRPr="00D52C15" w:rsidRDefault="00D52C15" w:rsidP="00DC0364">
      <w:pPr>
        <w:jc w:val="center"/>
        <w:rPr>
          <w:rFonts w:ascii="Verdana" w:hAnsi="Verdana"/>
          <w:b/>
          <w:sz w:val="20"/>
          <w:u w:val="single"/>
        </w:rPr>
      </w:pPr>
      <w:r w:rsidRPr="00D52C15">
        <w:rPr>
          <w:rFonts w:ascii="Verdana" w:hAnsi="Verdana"/>
          <w:b/>
          <w:sz w:val="20"/>
          <w:u w:val="single"/>
        </w:rPr>
        <w:t>2015</w:t>
      </w:r>
    </w:p>
    <w:p w14:paraId="215C8E84" w14:textId="77777777" w:rsidR="00D52C15" w:rsidRDefault="00D52C15" w:rsidP="007C524A">
      <w:pPr>
        <w:keepLines/>
        <w:ind w:left="810" w:hanging="450"/>
        <w:jc w:val="left"/>
        <w:rPr>
          <w:rFonts w:ascii="Verdana" w:hAnsi="Verdana"/>
          <w:sz w:val="20"/>
        </w:rPr>
      </w:pPr>
    </w:p>
    <w:p w14:paraId="25C5D369" w14:textId="1B03D3F1" w:rsidR="00D52C15" w:rsidRDefault="00D52C15" w:rsidP="00D52C15">
      <w:pPr>
        <w:keepLines/>
        <w:ind w:left="810" w:hanging="450"/>
        <w:jc w:val="left"/>
        <w:rPr>
          <w:rFonts w:ascii="Verdana" w:hAnsi="Verdana"/>
          <w:sz w:val="20"/>
        </w:rPr>
      </w:pPr>
      <w:r>
        <w:rPr>
          <w:rFonts w:ascii="Verdana" w:hAnsi="Verdana"/>
          <w:sz w:val="20"/>
        </w:rPr>
        <w:t>5</w:t>
      </w:r>
      <w:r w:rsidR="00560083">
        <w:rPr>
          <w:rFonts w:ascii="Verdana" w:hAnsi="Verdana"/>
          <w:sz w:val="20"/>
        </w:rPr>
        <w:t>2</w:t>
      </w:r>
      <w:r>
        <w:rPr>
          <w:rFonts w:ascii="Verdana" w:hAnsi="Verdana"/>
          <w:sz w:val="20"/>
        </w:rPr>
        <w:t xml:space="preserve">. </w:t>
      </w:r>
      <w:r w:rsidRPr="00FF1F5B">
        <w:rPr>
          <w:rFonts w:ascii="Verdana" w:hAnsi="Verdana"/>
          <w:sz w:val="20"/>
        </w:rPr>
        <w:t>Pigg, R.</w:t>
      </w:r>
      <w:r w:rsidR="00590D58">
        <w:rPr>
          <w:rFonts w:ascii="Verdana" w:hAnsi="Verdana"/>
          <w:sz w:val="20"/>
        </w:rPr>
        <w:t xml:space="preserve"> </w:t>
      </w:r>
      <w:r w:rsidRPr="00FF1F5B">
        <w:rPr>
          <w:rFonts w:ascii="Verdana" w:hAnsi="Verdana"/>
          <w:sz w:val="20"/>
        </w:rPr>
        <w:t xml:space="preserve">M., </w:t>
      </w:r>
      <w:r w:rsidRPr="00FF1F5B">
        <w:rPr>
          <w:rFonts w:ascii="Verdana" w:hAnsi="Verdana"/>
          <w:b/>
          <w:sz w:val="20"/>
        </w:rPr>
        <w:t xml:space="preserve">Stellefson, M., </w:t>
      </w:r>
      <w:r w:rsidRPr="00FF1F5B">
        <w:rPr>
          <w:rFonts w:ascii="Verdana" w:hAnsi="Verdana"/>
          <w:sz w:val="20"/>
        </w:rPr>
        <w:t xml:space="preserve">&amp; Paige, S.* </w:t>
      </w:r>
      <w:r>
        <w:rPr>
          <w:rFonts w:ascii="Verdana" w:hAnsi="Verdana"/>
          <w:sz w:val="20"/>
        </w:rPr>
        <w:t xml:space="preserve">(2015). </w:t>
      </w:r>
      <w:r w:rsidRPr="00FF1F5B">
        <w:rPr>
          <w:rFonts w:ascii="Verdana" w:hAnsi="Verdana"/>
          <w:sz w:val="20"/>
        </w:rPr>
        <w:t xml:space="preserve">Will genomics alter risk assessment methodology in health behavior research? </w:t>
      </w:r>
      <w:bookmarkStart w:id="52" w:name="_Hlk868943"/>
      <w:r w:rsidRPr="00FF1F5B">
        <w:rPr>
          <w:rFonts w:ascii="Verdana" w:hAnsi="Verdana"/>
          <w:i/>
          <w:sz w:val="20"/>
        </w:rPr>
        <w:t>American Journal of Health Studies</w:t>
      </w:r>
      <w:bookmarkEnd w:id="52"/>
      <w:r>
        <w:rPr>
          <w:rFonts w:ascii="Verdana" w:hAnsi="Verdana"/>
          <w:i/>
          <w:sz w:val="20"/>
        </w:rPr>
        <w:t>, 30</w:t>
      </w:r>
      <w:r>
        <w:rPr>
          <w:rFonts w:ascii="Verdana" w:hAnsi="Verdana"/>
          <w:sz w:val="20"/>
        </w:rPr>
        <w:t>(3), 146-150</w:t>
      </w:r>
      <w:r w:rsidRPr="00FF1F5B">
        <w:rPr>
          <w:rFonts w:ascii="Verdana" w:hAnsi="Verdana"/>
          <w:sz w:val="20"/>
        </w:rPr>
        <w:t xml:space="preserve">. </w:t>
      </w:r>
    </w:p>
    <w:p w14:paraId="48209A22" w14:textId="77777777" w:rsidR="00D52C15" w:rsidRDefault="00D52C15" w:rsidP="007C524A">
      <w:pPr>
        <w:keepLines/>
        <w:ind w:left="810" w:hanging="450"/>
        <w:jc w:val="left"/>
        <w:rPr>
          <w:rFonts w:ascii="Verdana" w:hAnsi="Verdana"/>
          <w:sz w:val="20"/>
        </w:rPr>
      </w:pPr>
    </w:p>
    <w:p w14:paraId="18D9A8F2" w14:textId="0CDD64CE" w:rsidR="007C524A" w:rsidRDefault="007C524A" w:rsidP="007C524A">
      <w:pPr>
        <w:keepLines/>
        <w:ind w:left="810" w:hanging="450"/>
        <w:jc w:val="left"/>
        <w:rPr>
          <w:rFonts w:ascii="Verdana" w:hAnsi="Verdana"/>
          <w:sz w:val="20"/>
        </w:rPr>
      </w:pPr>
      <w:r>
        <w:rPr>
          <w:rFonts w:ascii="Verdana" w:hAnsi="Verdana"/>
          <w:sz w:val="20"/>
        </w:rPr>
        <w:t>5</w:t>
      </w:r>
      <w:r w:rsidR="00560083">
        <w:rPr>
          <w:rFonts w:ascii="Verdana" w:hAnsi="Verdana"/>
          <w:sz w:val="20"/>
        </w:rPr>
        <w:t>1</w:t>
      </w:r>
      <w:r>
        <w:rPr>
          <w:rFonts w:ascii="Verdana" w:hAnsi="Verdana"/>
          <w:sz w:val="20"/>
        </w:rPr>
        <w:t xml:space="preserve">. </w:t>
      </w:r>
      <w:r w:rsidRPr="00221076">
        <w:rPr>
          <w:rFonts w:ascii="Verdana" w:hAnsi="Verdana"/>
          <w:sz w:val="20"/>
        </w:rPr>
        <w:t>Alber, J. M.</w:t>
      </w:r>
      <w:r>
        <w:rPr>
          <w:rFonts w:ascii="Verdana" w:hAnsi="Verdana"/>
          <w:sz w:val="20"/>
        </w:rPr>
        <w:t>*</w:t>
      </w:r>
      <w:r w:rsidRPr="00221076">
        <w:rPr>
          <w:rFonts w:ascii="Verdana" w:hAnsi="Verdana"/>
          <w:sz w:val="20"/>
        </w:rPr>
        <w:t xml:space="preserve">, Bernhardt, J. M., </w:t>
      </w:r>
      <w:r w:rsidRPr="00221076">
        <w:rPr>
          <w:rFonts w:ascii="Verdana" w:hAnsi="Verdana"/>
          <w:b/>
          <w:sz w:val="20"/>
        </w:rPr>
        <w:t>Stellefson, M.</w:t>
      </w:r>
      <w:r w:rsidRPr="00221076">
        <w:rPr>
          <w:rFonts w:ascii="Verdana" w:hAnsi="Verdana"/>
          <w:sz w:val="20"/>
        </w:rPr>
        <w:t xml:space="preserve">, </w:t>
      </w:r>
      <w:proofErr w:type="spellStart"/>
      <w:r w:rsidRPr="00221076">
        <w:rPr>
          <w:rFonts w:ascii="Verdana" w:hAnsi="Verdana"/>
          <w:sz w:val="20"/>
        </w:rPr>
        <w:t>Weiler</w:t>
      </w:r>
      <w:proofErr w:type="spellEnd"/>
      <w:r w:rsidRPr="00221076">
        <w:rPr>
          <w:rFonts w:ascii="Verdana" w:hAnsi="Verdana"/>
          <w:sz w:val="20"/>
        </w:rPr>
        <w:t xml:space="preserve">, R., Anderson-Lewis, C., Miller, D., &amp; MacInnes, J. W. (2015). Designing and testing an inventory for measuring social media competency of certified health education specialists. </w:t>
      </w:r>
      <w:r w:rsidRPr="00221076">
        <w:rPr>
          <w:rFonts w:ascii="Verdana" w:hAnsi="Verdana"/>
          <w:i/>
          <w:sz w:val="20"/>
        </w:rPr>
        <w:t>Journal of Medical Internet Research</w:t>
      </w:r>
      <w:r>
        <w:rPr>
          <w:rFonts w:ascii="Verdana" w:hAnsi="Verdana"/>
          <w:sz w:val="20"/>
        </w:rPr>
        <w:t>,</w:t>
      </w:r>
      <w:r w:rsidRPr="00221076">
        <w:rPr>
          <w:rFonts w:ascii="Verdana" w:hAnsi="Verdana"/>
          <w:sz w:val="20"/>
        </w:rPr>
        <w:t xml:space="preserve"> </w:t>
      </w:r>
      <w:r w:rsidRPr="00DD72F9">
        <w:rPr>
          <w:rFonts w:ascii="Verdana" w:hAnsi="Verdana"/>
          <w:i/>
          <w:sz w:val="20"/>
        </w:rPr>
        <w:t>17</w:t>
      </w:r>
      <w:r w:rsidRPr="00221076">
        <w:rPr>
          <w:rFonts w:ascii="Verdana" w:hAnsi="Verdana"/>
          <w:sz w:val="20"/>
        </w:rPr>
        <w:t xml:space="preserve">(9), e221. </w:t>
      </w:r>
    </w:p>
    <w:p w14:paraId="71330335" w14:textId="77777777" w:rsidR="007C524A" w:rsidRPr="006025E4" w:rsidRDefault="007C524A" w:rsidP="007C524A">
      <w:pPr>
        <w:keepLines/>
        <w:ind w:left="810" w:hanging="450"/>
        <w:jc w:val="left"/>
        <w:rPr>
          <w:rFonts w:ascii="Verdana" w:hAnsi="Verdana"/>
          <w:sz w:val="20"/>
        </w:rPr>
      </w:pPr>
    </w:p>
    <w:p w14:paraId="4D0F0A67" w14:textId="1206C504" w:rsidR="007C524A" w:rsidRDefault="007C524A" w:rsidP="007C524A">
      <w:pPr>
        <w:keepLines/>
        <w:ind w:left="810" w:hanging="450"/>
        <w:jc w:val="left"/>
        <w:rPr>
          <w:rFonts w:ascii="Verdana" w:hAnsi="Verdana"/>
          <w:sz w:val="20"/>
        </w:rPr>
      </w:pPr>
      <w:r w:rsidRPr="00F24A02">
        <w:rPr>
          <w:rFonts w:ascii="Verdana" w:hAnsi="Verdana"/>
          <w:sz w:val="20"/>
        </w:rPr>
        <w:t>5</w:t>
      </w:r>
      <w:r w:rsidR="00560083">
        <w:rPr>
          <w:rFonts w:ascii="Verdana" w:hAnsi="Verdana"/>
          <w:sz w:val="20"/>
        </w:rPr>
        <w:t>0</w:t>
      </w:r>
      <w:r w:rsidRPr="00F24A02">
        <w:rPr>
          <w:rFonts w:ascii="Verdana" w:hAnsi="Verdana"/>
          <w:sz w:val="20"/>
        </w:rPr>
        <w:t xml:space="preserve">. </w:t>
      </w:r>
      <w:bookmarkStart w:id="53" w:name="_Hlk534292652"/>
      <w:bookmarkStart w:id="54" w:name="_Hlk504733090"/>
      <w:r w:rsidRPr="00F24A02">
        <w:rPr>
          <w:rFonts w:ascii="Verdana" w:hAnsi="Verdana"/>
          <w:b/>
          <w:sz w:val="20"/>
        </w:rPr>
        <w:t>Stellefson, M.</w:t>
      </w:r>
      <w:r w:rsidRPr="00F24A02">
        <w:rPr>
          <w:rFonts w:ascii="Verdana" w:hAnsi="Verdana"/>
          <w:sz w:val="20"/>
        </w:rPr>
        <w:t xml:space="preserve">, Alber, J.*, Paige, S.*, &amp; Castro, D.** (2015). Evaluating comparative effectiveness research priorities in care coordination for Chronic Obstructive Pulmonary Disease (COPD): A community-based </w:t>
      </w:r>
      <w:proofErr w:type="spellStart"/>
      <w:r w:rsidRPr="00F24A02">
        <w:rPr>
          <w:rFonts w:ascii="Verdana" w:hAnsi="Verdana"/>
          <w:sz w:val="20"/>
        </w:rPr>
        <w:t>eDelphi</w:t>
      </w:r>
      <w:proofErr w:type="spellEnd"/>
      <w:r w:rsidRPr="00F24A02">
        <w:rPr>
          <w:rFonts w:ascii="Verdana" w:hAnsi="Verdana"/>
          <w:sz w:val="20"/>
        </w:rPr>
        <w:t xml:space="preserve"> study. </w:t>
      </w:r>
      <w:bookmarkStart w:id="55" w:name="_Hlk868956"/>
      <w:r w:rsidRPr="00F24A02">
        <w:rPr>
          <w:rFonts w:ascii="Verdana" w:hAnsi="Verdana"/>
          <w:i/>
          <w:sz w:val="20"/>
        </w:rPr>
        <w:t>JMIR Research Protocols</w:t>
      </w:r>
      <w:bookmarkEnd w:id="55"/>
      <w:r w:rsidRPr="00F24A02">
        <w:rPr>
          <w:rFonts w:ascii="Verdana" w:hAnsi="Verdana"/>
          <w:sz w:val="20"/>
        </w:rPr>
        <w:t xml:space="preserve">, </w:t>
      </w:r>
      <w:r w:rsidRPr="00F24A02">
        <w:rPr>
          <w:rFonts w:ascii="Verdana" w:hAnsi="Verdana"/>
          <w:i/>
          <w:sz w:val="20"/>
        </w:rPr>
        <w:t>4</w:t>
      </w:r>
      <w:r w:rsidRPr="00F24A02">
        <w:rPr>
          <w:rFonts w:ascii="Verdana" w:hAnsi="Verdana"/>
          <w:sz w:val="20"/>
        </w:rPr>
        <w:t>(3), e103.</w:t>
      </w:r>
      <w:bookmarkEnd w:id="53"/>
    </w:p>
    <w:p w14:paraId="0C6EFD82" w14:textId="77777777" w:rsidR="00BE0427" w:rsidRDefault="00BE0427" w:rsidP="007C524A">
      <w:pPr>
        <w:keepLines/>
        <w:ind w:left="810" w:hanging="450"/>
        <w:jc w:val="left"/>
        <w:rPr>
          <w:rFonts w:ascii="Verdana" w:hAnsi="Verdana"/>
          <w:sz w:val="20"/>
        </w:rPr>
      </w:pPr>
    </w:p>
    <w:bookmarkEnd w:id="54"/>
    <w:p w14:paraId="62DE7628" w14:textId="3D899899" w:rsidR="003F0F4E" w:rsidRDefault="00560083" w:rsidP="007C524A">
      <w:pPr>
        <w:keepLines/>
        <w:ind w:left="810" w:hanging="450"/>
        <w:jc w:val="left"/>
        <w:rPr>
          <w:rFonts w:ascii="Verdana" w:hAnsi="Verdana"/>
          <w:sz w:val="20"/>
        </w:rPr>
      </w:pPr>
      <w:r>
        <w:rPr>
          <w:rFonts w:ascii="Verdana" w:hAnsi="Verdana"/>
          <w:sz w:val="20"/>
        </w:rPr>
        <w:t>49</w:t>
      </w:r>
      <w:r w:rsidR="007C524A">
        <w:rPr>
          <w:rFonts w:ascii="Verdana" w:hAnsi="Verdana"/>
          <w:sz w:val="20"/>
        </w:rPr>
        <w:t xml:space="preserve">. </w:t>
      </w:r>
      <w:bookmarkStart w:id="56" w:name="_Hlk504733106"/>
      <w:r w:rsidR="007C524A" w:rsidRPr="0012051E">
        <w:rPr>
          <w:rFonts w:ascii="Verdana" w:hAnsi="Verdana"/>
          <w:b/>
          <w:sz w:val="20"/>
        </w:rPr>
        <w:t>Stellefson, M.</w:t>
      </w:r>
      <w:r w:rsidR="007C524A">
        <w:rPr>
          <w:rFonts w:ascii="Verdana" w:hAnsi="Verdana"/>
          <w:sz w:val="20"/>
        </w:rPr>
        <w:t>, Alber, J.*, Wang, M.</w:t>
      </w:r>
      <w:r w:rsidR="00590D58">
        <w:rPr>
          <w:rFonts w:ascii="Verdana" w:hAnsi="Verdana"/>
          <w:sz w:val="20"/>
        </w:rPr>
        <w:t xml:space="preserve"> </w:t>
      </w:r>
      <w:r w:rsidR="007C524A">
        <w:rPr>
          <w:rFonts w:ascii="Verdana" w:hAnsi="Verdana"/>
          <w:sz w:val="20"/>
        </w:rPr>
        <w:t>Q., Eddy, J.</w:t>
      </w:r>
      <w:r w:rsidR="00590D58">
        <w:rPr>
          <w:rFonts w:ascii="Verdana" w:hAnsi="Verdana"/>
          <w:sz w:val="20"/>
        </w:rPr>
        <w:t xml:space="preserve"> </w:t>
      </w:r>
      <w:r w:rsidR="007C524A">
        <w:rPr>
          <w:rFonts w:ascii="Verdana" w:hAnsi="Verdana"/>
          <w:sz w:val="20"/>
        </w:rPr>
        <w:t>M.</w:t>
      </w:r>
      <w:r w:rsidR="00B118C9">
        <w:rPr>
          <w:rFonts w:ascii="Verdana" w:hAnsi="Verdana"/>
          <w:sz w:val="20"/>
        </w:rPr>
        <w:t>,</w:t>
      </w:r>
      <w:r w:rsidR="007C524A">
        <w:rPr>
          <w:rFonts w:ascii="Verdana" w:hAnsi="Verdana"/>
          <w:sz w:val="20"/>
        </w:rPr>
        <w:t xml:space="preserve"> Chaney, B., &amp; Chaney, D.  (2015). Use of health information and communication technologies to promote health and manage behavioral risk factors associated with chronic disease: Applications in the field of health education. </w:t>
      </w:r>
      <w:r w:rsidR="007C524A" w:rsidRPr="00DC1F7B">
        <w:rPr>
          <w:rFonts w:ascii="Verdana" w:hAnsi="Verdana"/>
          <w:i/>
          <w:sz w:val="20"/>
        </w:rPr>
        <w:t>American Journal of Health Education</w:t>
      </w:r>
      <w:r w:rsidR="007C524A" w:rsidRPr="00DC1F7B">
        <w:rPr>
          <w:rFonts w:ascii="Verdana" w:hAnsi="Verdana"/>
          <w:sz w:val="20"/>
        </w:rPr>
        <w:t xml:space="preserve">. </w:t>
      </w:r>
      <w:r w:rsidR="007C524A" w:rsidRPr="000B41F2">
        <w:rPr>
          <w:rFonts w:ascii="Verdana" w:hAnsi="Verdana"/>
          <w:i/>
          <w:sz w:val="20"/>
        </w:rPr>
        <w:t>46</w:t>
      </w:r>
      <w:r w:rsidR="007C524A">
        <w:rPr>
          <w:rFonts w:ascii="Verdana" w:hAnsi="Verdana"/>
          <w:sz w:val="20"/>
        </w:rPr>
        <w:t>(4), 185-191.</w:t>
      </w:r>
    </w:p>
    <w:p w14:paraId="3B5532C4" w14:textId="2CB2CFE6" w:rsidR="007C524A" w:rsidRDefault="007C524A" w:rsidP="007C524A">
      <w:pPr>
        <w:keepLines/>
        <w:ind w:left="810" w:hanging="450"/>
        <w:jc w:val="left"/>
        <w:rPr>
          <w:rFonts w:ascii="Verdana" w:hAnsi="Verdana"/>
          <w:sz w:val="20"/>
        </w:rPr>
      </w:pPr>
      <w:r>
        <w:rPr>
          <w:rFonts w:ascii="Verdana" w:hAnsi="Verdana"/>
          <w:sz w:val="20"/>
        </w:rPr>
        <w:t xml:space="preserve"> </w:t>
      </w:r>
      <w:bookmarkEnd w:id="56"/>
    </w:p>
    <w:p w14:paraId="06C37905" w14:textId="1AF2BC41" w:rsidR="007C524A" w:rsidRDefault="007C524A" w:rsidP="007C524A">
      <w:pPr>
        <w:keepLines/>
        <w:ind w:left="810" w:hanging="450"/>
        <w:jc w:val="left"/>
        <w:rPr>
          <w:rFonts w:ascii="Verdana" w:hAnsi="Verdana"/>
          <w:sz w:val="20"/>
        </w:rPr>
      </w:pPr>
      <w:r>
        <w:rPr>
          <w:rFonts w:ascii="Verdana" w:hAnsi="Verdana"/>
          <w:sz w:val="20"/>
        </w:rPr>
        <w:lastRenderedPageBreak/>
        <w:t>4</w:t>
      </w:r>
      <w:r w:rsidR="00560083">
        <w:rPr>
          <w:rFonts w:ascii="Verdana" w:hAnsi="Verdana"/>
          <w:sz w:val="20"/>
        </w:rPr>
        <w:t>8</w:t>
      </w:r>
      <w:r>
        <w:rPr>
          <w:rFonts w:ascii="Verdana" w:hAnsi="Verdana"/>
          <w:sz w:val="20"/>
        </w:rPr>
        <w:t xml:space="preserve">. </w:t>
      </w:r>
      <w:bookmarkStart w:id="57" w:name="_Hlk504733120"/>
      <w:r w:rsidRPr="00DC1F7B">
        <w:rPr>
          <w:rFonts w:ascii="Verdana" w:hAnsi="Verdana"/>
          <w:sz w:val="20"/>
        </w:rPr>
        <w:t>Paige, S.</w:t>
      </w:r>
      <w:r w:rsidR="00590D58">
        <w:rPr>
          <w:rFonts w:ascii="Verdana" w:hAnsi="Verdana"/>
          <w:sz w:val="20"/>
        </w:rPr>
        <w:t xml:space="preserve"> </w:t>
      </w:r>
      <w:r w:rsidRPr="00DC1F7B">
        <w:rPr>
          <w:rFonts w:ascii="Verdana" w:hAnsi="Verdana"/>
          <w:sz w:val="20"/>
        </w:rPr>
        <w:t xml:space="preserve">R.*, </w:t>
      </w:r>
      <w:r w:rsidRPr="00DC1F7B">
        <w:rPr>
          <w:rFonts w:ascii="Verdana" w:hAnsi="Verdana"/>
          <w:b/>
          <w:sz w:val="20"/>
        </w:rPr>
        <w:t>Stellefson, M.</w:t>
      </w:r>
      <w:r>
        <w:rPr>
          <w:rFonts w:ascii="Verdana" w:hAnsi="Verdana"/>
          <w:sz w:val="20"/>
        </w:rPr>
        <w:t>, Chaney, B.</w:t>
      </w:r>
      <w:r w:rsidR="00590D58">
        <w:rPr>
          <w:rFonts w:ascii="Verdana" w:hAnsi="Verdana"/>
          <w:sz w:val="20"/>
        </w:rPr>
        <w:t xml:space="preserve"> </w:t>
      </w:r>
      <w:r>
        <w:rPr>
          <w:rFonts w:ascii="Verdana" w:hAnsi="Verdana"/>
          <w:sz w:val="20"/>
        </w:rPr>
        <w:t>H., &amp; Alber, J.</w:t>
      </w:r>
      <w:r w:rsidR="00590D58">
        <w:rPr>
          <w:rFonts w:ascii="Verdana" w:hAnsi="Verdana"/>
          <w:sz w:val="20"/>
        </w:rPr>
        <w:t xml:space="preserve"> </w:t>
      </w:r>
      <w:r>
        <w:rPr>
          <w:rFonts w:ascii="Verdana" w:hAnsi="Verdana"/>
          <w:sz w:val="20"/>
        </w:rPr>
        <w:t>M.*</w:t>
      </w:r>
      <w:r w:rsidRPr="00DC1F7B">
        <w:rPr>
          <w:rFonts w:ascii="Verdana" w:hAnsi="Verdana"/>
          <w:sz w:val="20"/>
        </w:rPr>
        <w:t xml:space="preserve"> </w:t>
      </w:r>
      <w:r>
        <w:rPr>
          <w:rFonts w:ascii="Verdana" w:hAnsi="Verdana"/>
          <w:sz w:val="20"/>
        </w:rPr>
        <w:t>(2015). Pinterest as a resource for health information on Chronic Obstructive Pulmonary Disease (COPD): A social media content analysis</w:t>
      </w:r>
      <w:r w:rsidRPr="00DC1F7B">
        <w:rPr>
          <w:rFonts w:ascii="Verdana" w:hAnsi="Verdana"/>
          <w:sz w:val="20"/>
        </w:rPr>
        <w:t xml:space="preserve">. </w:t>
      </w:r>
      <w:r w:rsidRPr="00DC1F7B">
        <w:rPr>
          <w:rFonts w:ascii="Verdana" w:hAnsi="Verdana"/>
          <w:i/>
          <w:sz w:val="20"/>
        </w:rPr>
        <w:t>American Journal of Health Education</w:t>
      </w:r>
      <w:r w:rsidRPr="00DC1F7B">
        <w:rPr>
          <w:rFonts w:ascii="Verdana" w:hAnsi="Verdana"/>
          <w:sz w:val="20"/>
        </w:rPr>
        <w:t>.</w:t>
      </w:r>
      <w:r>
        <w:rPr>
          <w:rFonts w:ascii="Verdana" w:hAnsi="Verdana"/>
          <w:sz w:val="20"/>
        </w:rPr>
        <w:t xml:space="preserve"> </w:t>
      </w:r>
      <w:r w:rsidRPr="000B41F2">
        <w:rPr>
          <w:rFonts w:ascii="Verdana" w:hAnsi="Verdana"/>
          <w:i/>
          <w:sz w:val="20"/>
        </w:rPr>
        <w:t>46</w:t>
      </w:r>
      <w:r>
        <w:rPr>
          <w:rFonts w:ascii="Verdana" w:hAnsi="Verdana"/>
          <w:sz w:val="20"/>
        </w:rPr>
        <w:t xml:space="preserve">(4), 241-251. </w:t>
      </w:r>
      <w:r w:rsidRPr="00DC1F7B">
        <w:rPr>
          <w:rFonts w:ascii="Verdana" w:hAnsi="Verdana"/>
          <w:sz w:val="20"/>
        </w:rPr>
        <w:t xml:space="preserve"> </w:t>
      </w:r>
      <w:bookmarkEnd w:id="57"/>
    </w:p>
    <w:p w14:paraId="2094948D" w14:textId="77777777" w:rsidR="003F0F4E" w:rsidRDefault="003F0F4E" w:rsidP="007C524A">
      <w:pPr>
        <w:keepLines/>
        <w:ind w:left="810" w:hanging="450"/>
        <w:jc w:val="left"/>
        <w:rPr>
          <w:rFonts w:ascii="Verdana" w:hAnsi="Verdana"/>
          <w:sz w:val="20"/>
        </w:rPr>
      </w:pPr>
    </w:p>
    <w:p w14:paraId="5274B298" w14:textId="0695C618" w:rsidR="007C524A" w:rsidRDefault="007C524A" w:rsidP="007C524A">
      <w:pPr>
        <w:keepLines/>
        <w:ind w:left="810" w:hanging="450"/>
        <w:jc w:val="left"/>
        <w:rPr>
          <w:rFonts w:ascii="Verdana" w:hAnsi="Verdana"/>
          <w:sz w:val="20"/>
        </w:rPr>
      </w:pPr>
      <w:r>
        <w:rPr>
          <w:rFonts w:ascii="Verdana" w:hAnsi="Verdana"/>
          <w:sz w:val="20"/>
        </w:rPr>
        <w:t>4</w:t>
      </w:r>
      <w:r w:rsidR="00560083">
        <w:rPr>
          <w:rFonts w:ascii="Verdana" w:hAnsi="Verdana"/>
          <w:sz w:val="20"/>
        </w:rPr>
        <w:t>7</w:t>
      </w:r>
      <w:r>
        <w:rPr>
          <w:rFonts w:ascii="Verdana" w:hAnsi="Verdana"/>
          <w:sz w:val="20"/>
        </w:rPr>
        <w:t xml:space="preserve">. </w:t>
      </w:r>
      <w:bookmarkStart w:id="58" w:name="_Hlk504733137"/>
      <w:r>
        <w:rPr>
          <w:rFonts w:ascii="Verdana" w:hAnsi="Verdana"/>
          <w:sz w:val="20"/>
        </w:rPr>
        <w:t xml:space="preserve">Tennant, B.*, </w:t>
      </w:r>
      <w:r w:rsidRPr="00B35F15">
        <w:rPr>
          <w:rFonts w:ascii="Verdana" w:hAnsi="Verdana"/>
          <w:b/>
          <w:sz w:val="20"/>
        </w:rPr>
        <w:t>Stellefson, M.</w:t>
      </w:r>
      <w:r>
        <w:rPr>
          <w:rFonts w:ascii="Verdana" w:hAnsi="Verdana"/>
          <w:sz w:val="20"/>
        </w:rPr>
        <w:t xml:space="preserve">, Dodd, V., Chaney, B., Chaney, D., Paige, S.*, &amp; Alber, J.* (2015). </w:t>
      </w:r>
      <w:r w:rsidRPr="00B35F15">
        <w:rPr>
          <w:rFonts w:ascii="Verdana" w:hAnsi="Verdana"/>
          <w:sz w:val="20"/>
        </w:rPr>
        <w:t xml:space="preserve">eHealth </w:t>
      </w:r>
      <w:r>
        <w:rPr>
          <w:rFonts w:ascii="Verdana" w:hAnsi="Verdana"/>
          <w:sz w:val="20"/>
        </w:rPr>
        <w:t>l</w:t>
      </w:r>
      <w:r w:rsidRPr="00B35F15">
        <w:rPr>
          <w:rFonts w:ascii="Verdana" w:hAnsi="Verdana"/>
          <w:sz w:val="20"/>
        </w:rPr>
        <w:t xml:space="preserve">iteracy and </w:t>
      </w:r>
      <w:r>
        <w:rPr>
          <w:rFonts w:ascii="Verdana" w:hAnsi="Verdana"/>
          <w:sz w:val="20"/>
        </w:rPr>
        <w:t>w</w:t>
      </w:r>
      <w:r w:rsidRPr="00B35F15">
        <w:rPr>
          <w:rFonts w:ascii="Verdana" w:hAnsi="Verdana"/>
          <w:sz w:val="20"/>
        </w:rPr>
        <w:t xml:space="preserve">eb 2.0 </w:t>
      </w:r>
      <w:r>
        <w:rPr>
          <w:rFonts w:ascii="Verdana" w:hAnsi="Verdana"/>
          <w:sz w:val="20"/>
        </w:rPr>
        <w:t xml:space="preserve">health information seeking behaviors among baby boomers and older adults. </w:t>
      </w:r>
      <w:r w:rsidRPr="00D16B3C">
        <w:rPr>
          <w:rFonts w:ascii="Verdana" w:hAnsi="Verdana"/>
          <w:i/>
          <w:sz w:val="20"/>
        </w:rPr>
        <w:t>Journal of Medical Internet Research</w:t>
      </w:r>
      <w:r w:rsidRPr="00A87F9D">
        <w:rPr>
          <w:rFonts w:ascii="Verdana" w:hAnsi="Verdana"/>
          <w:i/>
          <w:sz w:val="18"/>
        </w:rPr>
        <w:t xml:space="preserve">, </w:t>
      </w:r>
      <w:r>
        <w:rPr>
          <w:rFonts w:ascii="Verdana" w:hAnsi="Verdana"/>
          <w:i/>
          <w:sz w:val="20"/>
        </w:rPr>
        <w:t>17</w:t>
      </w:r>
      <w:r>
        <w:rPr>
          <w:rFonts w:ascii="Verdana" w:hAnsi="Verdana"/>
          <w:sz w:val="20"/>
        </w:rPr>
        <w:t xml:space="preserve">(3), e70.   </w:t>
      </w:r>
      <w:bookmarkEnd w:id="58"/>
    </w:p>
    <w:p w14:paraId="3ADD2896" w14:textId="77777777" w:rsidR="00912671" w:rsidRDefault="00912671" w:rsidP="007C524A">
      <w:pPr>
        <w:keepLines/>
        <w:ind w:left="810" w:hanging="450"/>
        <w:jc w:val="left"/>
        <w:rPr>
          <w:rFonts w:ascii="Verdana" w:hAnsi="Verdana"/>
          <w:sz w:val="20"/>
        </w:rPr>
      </w:pPr>
    </w:p>
    <w:p w14:paraId="73CDD1AC" w14:textId="2AA11CD3" w:rsidR="007C524A" w:rsidRDefault="007C524A" w:rsidP="007C524A">
      <w:pPr>
        <w:keepLines/>
        <w:ind w:left="810" w:hanging="450"/>
        <w:jc w:val="left"/>
        <w:rPr>
          <w:rFonts w:ascii="Verdana" w:hAnsi="Verdana"/>
          <w:sz w:val="20"/>
        </w:rPr>
      </w:pPr>
      <w:r w:rsidRPr="00A37C22">
        <w:rPr>
          <w:rFonts w:ascii="Verdana" w:hAnsi="Verdana"/>
          <w:sz w:val="20"/>
        </w:rPr>
        <w:t>4</w:t>
      </w:r>
      <w:r w:rsidR="00560083">
        <w:rPr>
          <w:rFonts w:ascii="Verdana" w:hAnsi="Verdana"/>
          <w:sz w:val="20"/>
        </w:rPr>
        <w:t>6</w:t>
      </w:r>
      <w:r w:rsidRPr="00A37C22">
        <w:rPr>
          <w:rFonts w:ascii="Verdana" w:hAnsi="Verdana"/>
          <w:sz w:val="20"/>
        </w:rPr>
        <w:t>.</w:t>
      </w:r>
      <w:r w:rsidRPr="00A37C22">
        <w:rPr>
          <w:rFonts w:ascii="Verdana" w:hAnsi="Verdana"/>
          <w:b/>
          <w:sz w:val="20"/>
        </w:rPr>
        <w:t xml:space="preserve"> </w:t>
      </w:r>
      <w:r w:rsidRPr="00C7415D">
        <w:rPr>
          <w:rFonts w:ascii="Verdana" w:hAnsi="Verdana"/>
          <w:b/>
          <w:sz w:val="20"/>
        </w:rPr>
        <w:t>Stellefson, M.</w:t>
      </w:r>
      <w:r w:rsidR="00590D58">
        <w:rPr>
          <w:rFonts w:ascii="Verdana" w:hAnsi="Verdana"/>
          <w:b/>
          <w:sz w:val="20"/>
        </w:rPr>
        <w:t xml:space="preserve"> </w:t>
      </w:r>
      <w:r w:rsidRPr="00C7415D">
        <w:rPr>
          <w:rFonts w:ascii="Verdana" w:hAnsi="Verdana"/>
          <w:b/>
          <w:sz w:val="20"/>
        </w:rPr>
        <w:t>L.</w:t>
      </w:r>
      <w:r w:rsidRPr="00C7415D">
        <w:rPr>
          <w:rFonts w:ascii="Verdana" w:hAnsi="Verdana"/>
          <w:sz w:val="20"/>
        </w:rPr>
        <w:t>, Paige, S.</w:t>
      </w:r>
      <w:r w:rsidR="00590D58">
        <w:rPr>
          <w:rFonts w:ascii="Verdana" w:hAnsi="Verdana"/>
          <w:sz w:val="20"/>
        </w:rPr>
        <w:t xml:space="preserve"> </w:t>
      </w:r>
      <w:r w:rsidRPr="00C7415D">
        <w:rPr>
          <w:rFonts w:ascii="Verdana" w:hAnsi="Verdana"/>
          <w:sz w:val="20"/>
        </w:rPr>
        <w:t>R.*,</w:t>
      </w:r>
      <w:r>
        <w:rPr>
          <w:rFonts w:ascii="Verdana" w:hAnsi="Verdana"/>
          <w:sz w:val="20"/>
        </w:rPr>
        <w:t xml:space="preserve"> Alber, J.</w:t>
      </w:r>
      <w:r w:rsidR="00590D58">
        <w:rPr>
          <w:rFonts w:ascii="Verdana" w:hAnsi="Verdana"/>
          <w:sz w:val="20"/>
        </w:rPr>
        <w:t xml:space="preserve"> </w:t>
      </w:r>
      <w:r>
        <w:rPr>
          <w:rFonts w:ascii="Verdana" w:hAnsi="Verdana"/>
          <w:sz w:val="20"/>
        </w:rPr>
        <w:t xml:space="preserve">M.*, Barry, A., &amp; James, D. (2015). Proposing ethical practice standards for community-engaged research in health education. </w:t>
      </w:r>
      <w:r w:rsidRPr="00011107">
        <w:rPr>
          <w:rFonts w:ascii="Verdana" w:hAnsi="Verdana"/>
          <w:i/>
          <w:sz w:val="20"/>
        </w:rPr>
        <w:t>American Journal of Health Education</w:t>
      </w:r>
      <w:r>
        <w:rPr>
          <w:rFonts w:ascii="Verdana" w:hAnsi="Verdana"/>
          <w:i/>
          <w:sz w:val="20"/>
        </w:rPr>
        <w:t>, 46</w:t>
      </w:r>
      <w:r>
        <w:rPr>
          <w:rFonts w:ascii="Verdana" w:hAnsi="Verdana"/>
          <w:sz w:val="20"/>
        </w:rPr>
        <w:t xml:space="preserve">(2), 61-66. </w:t>
      </w:r>
    </w:p>
    <w:p w14:paraId="39F197F7" w14:textId="77777777" w:rsidR="007C524A" w:rsidRDefault="007C524A" w:rsidP="007C524A">
      <w:pPr>
        <w:keepLines/>
        <w:ind w:left="810" w:hanging="450"/>
        <w:jc w:val="left"/>
        <w:rPr>
          <w:rFonts w:ascii="Verdana" w:hAnsi="Verdana"/>
          <w:sz w:val="20"/>
        </w:rPr>
      </w:pPr>
    </w:p>
    <w:p w14:paraId="045FA88A" w14:textId="6367955F" w:rsidR="007C524A" w:rsidRDefault="007C524A" w:rsidP="007C524A">
      <w:pPr>
        <w:keepLines/>
        <w:ind w:left="810" w:hanging="450"/>
        <w:jc w:val="left"/>
        <w:rPr>
          <w:rFonts w:ascii="Verdana" w:hAnsi="Verdana"/>
          <w:sz w:val="20"/>
          <w:lang w:val="en"/>
        </w:rPr>
      </w:pPr>
      <w:r w:rsidRPr="00F24A02">
        <w:rPr>
          <w:rFonts w:ascii="Verdana" w:hAnsi="Verdana"/>
          <w:sz w:val="20"/>
        </w:rPr>
        <w:t>4</w:t>
      </w:r>
      <w:r w:rsidR="00560083">
        <w:rPr>
          <w:rFonts w:ascii="Verdana" w:hAnsi="Verdana"/>
          <w:sz w:val="20"/>
        </w:rPr>
        <w:t>5</w:t>
      </w:r>
      <w:r w:rsidRPr="00F24A02">
        <w:rPr>
          <w:rFonts w:ascii="Verdana" w:hAnsi="Verdana"/>
          <w:sz w:val="20"/>
        </w:rPr>
        <w:t xml:space="preserve">. </w:t>
      </w:r>
      <w:bookmarkStart w:id="59" w:name="_Hlk504733150"/>
      <w:r w:rsidRPr="00F24A02">
        <w:rPr>
          <w:rFonts w:ascii="Verdana" w:hAnsi="Verdana"/>
          <w:b/>
          <w:sz w:val="20"/>
        </w:rPr>
        <w:t>Stellefson, M.</w:t>
      </w:r>
      <w:r w:rsidR="00590D58">
        <w:rPr>
          <w:rFonts w:ascii="Verdana" w:hAnsi="Verdana"/>
          <w:b/>
          <w:sz w:val="20"/>
        </w:rPr>
        <w:t xml:space="preserve"> </w:t>
      </w:r>
      <w:r w:rsidRPr="00F24A02">
        <w:rPr>
          <w:rFonts w:ascii="Verdana" w:hAnsi="Verdana"/>
          <w:b/>
          <w:sz w:val="20"/>
        </w:rPr>
        <w:t>L.</w:t>
      </w:r>
      <w:r w:rsidRPr="00F24A02">
        <w:rPr>
          <w:rFonts w:ascii="Verdana" w:hAnsi="Verdana"/>
          <w:sz w:val="20"/>
        </w:rPr>
        <w:t xml:space="preserve">, Chaney, B., Chaney, D., Paige, S.*, Payne-Purvis, C.*, Tennant, B.*, Walsh-Childers, K., Sriram, P.S., &amp; Alber, J.* (2015). </w:t>
      </w:r>
      <w:bookmarkStart w:id="60" w:name="_Hlk8893323"/>
      <w:r w:rsidRPr="00F24A02">
        <w:rPr>
          <w:rFonts w:ascii="Verdana" w:hAnsi="Verdana"/>
          <w:color w:val="000000"/>
          <w:sz w:val="20"/>
        </w:rPr>
        <w:t>Engaging community stakeholders to evaluate the design, usability, and acceptability of a chronic obstructive pulmonary disease social media resource center</w:t>
      </w:r>
      <w:bookmarkEnd w:id="60"/>
      <w:r w:rsidRPr="00F24A02">
        <w:rPr>
          <w:rFonts w:ascii="Verdana" w:hAnsi="Verdana"/>
          <w:sz w:val="20"/>
        </w:rPr>
        <w:t xml:space="preserve">. </w:t>
      </w:r>
      <w:r w:rsidRPr="00F24A02">
        <w:rPr>
          <w:rFonts w:ascii="Verdana" w:hAnsi="Verdana"/>
          <w:i/>
          <w:sz w:val="20"/>
        </w:rPr>
        <w:t>JMIR Research Protocols</w:t>
      </w:r>
      <w:r w:rsidRPr="00F24A02">
        <w:rPr>
          <w:rFonts w:ascii="Verdana" w:hAnsi="Verdana"/>
          <w:sz w:val="20"/>
        </w:rPr>
        <w:t xml:space="preserve">, </w:t>
      </w:r>
      <w:r w:rsidRPr="00F24A02">
        <w:rPr>
          <w:rFonts w:ascii="Verdana" w:hAnsi="Verdana"/>
          <w:i/>
          <w:sz w:val="20"/>
        </w:rPr>
        <w:t>4</w:t>
      </w:r>
      <w:r w:rsidRPr="00F24A02">
        <w:rPr>
          <w:rFonts w:ascii="Verdana" w:hAnsi="Verdana"/>
          <w:sz w:val="20"/>
        </w:rPr>
        <w:t>(1), e17.</w:t>
      </w:r>
      <w:r w:rsidRPr="00E11FF0">
        <w:rPr>
          <w:rFonts w:ascii="Verdana" w:hAnsi="Verdana"/>
          <w:sz w:val="20"/>
        </w:rPr>
        <w:t xml:space="preserve"> </w:t>
      </w:r>
      <w:bookmarkEnd w:id="59"/>
    </w:p>
    <w:p w14:paraId="75BB7C09" w14:textId="77777777" w:rsidR="00554A34" w:rsidRDefault="00554A34" w:rsidP="00AB6988">
      <w:pPr>
        <w:jc w:val="center"/>
        <w:rPr>
          <w:rFonts w:ascii="Verdana" w:hAnsi="Verdana"/>
          <w:b/>
          <w:sz w:val="20"/>
          <w:u w:val="single"/>
          <w:lang w:val="en"/>
        </w:rPr>
      </w:pPr>
    </w:p>
    <w:p w14:paraId="3E67A1F5" w14:textId="76DF0B02" w:rsidR="00D52C15" w:rsidRPr="00D52C15" w:rsidRDefault="00D52C15" w:rsidP="00AB6988">
      <w:pPr>
        <w:jc w:val="center"/>
        <w:rPr>
          <w:rFonts w:ascii="Verdana" w:hAnsi="Verdana"/>
          <w:b/>
          <w:sz w:val="20"/>
          <w:u w:val="single"/>
          <w:lang w:val="en"/>
        </w:rPr>
      </w:pPr>
      <w:r w:rsidRPr="00D52C15">
        <w:rPr>
          <w:rFonts w:ascii="Verdana" w:hAnsi="Verdana"/>
          <w:b/>
          <w:sz w:val="20"/>
          <w:u w:val="single"/>
          <w:lang w:val="en"/>
        </w:rPr>
        <w:t>2014</w:t>
      </w:r>
    </w:p>
    <w:p w14:paraId="7830647B" w14:textId="77777777" w:rsidR="00D52C15" w:rsidRDefault="00D52C15" w:rsidP="007C524A">
      <w:pPr>
        <w:keepLines/>
        <w:ind w:left="810" w:hanging="450"/>
        <w:jc w:val="left"/>
        <w:rPr>
          <w:rFonts w:ascii="Verdana" w:hAnsi="Verdana"/>
          <w:sz w:val="20"/>
          <w:lang w:val="en"/>
        </w:rPr>
      </w:pPr>
    </w:p>
    <w:p w14:paraId="5051BCE7" w14:textId="0E39586B" w:rsidR="007C524A" w:rsidRDefault="007C524A" w:rsidP="007C524A">
      <w:pPr>
        <w:keepLines/>
        <w:ind w:left="810" w:hanging="450"/>
        <w:jc w:val="left"/>
        <w:rPr>
          <w:rFonts w:ascii="Verdana" w:hAnsi="Verdana"/>
          <w:sz w:val="20"/>
        </w:rPr>
      </w:pPr>
      <w:r>
        <w:rPr>
          <w:rFonts w:ascii="Verdana" w:hAnsi="Verdana"/>
          <w:sz w:val="20"/>
        </w:rPr>
        <w:t>4</w:t>
      </w:r>
      <w:r w:rsidR="00560083">
        <w:rPr>
          <w:rFonts w:ascii="Verdana" w:hAnsi="Verdana"/>
          <w:sz w:val="20"/>
        </w:rPr>
        <w:t>4</w:t>
      </w:r>
      <w:r>
        <w:rPr>
          <w:rFonts w:ascii="Verdana" w:hAnsi="Verdana"/>
          <w:sz w:val="20"/>
        </w:rPr>
        <w:t>. Chaney, B.</w:t>
      </w:r>
      <w:r w:rsidR="00590D58">
        <w:rPr>
          <w:rFonts w:ascii="Verdana" w:hAnsi="Verdana"/>
          <w:sz w:val="20"/>
        </w:rPr>
        <w:t xml:space="preserve"> </w:t>
      </w:r>
      <w:r>
        <w:rPr>
          <w:rFonts w:ascii="Verdana" w:hAnsi="Verdana"/>
          <w:sz w:val="20"/>
        </w:rPr>
        <w:t>H., Barry, A.</w:t>
      </w:r>
      <w:r w:rsidR="00590D58">
        <w:rPr>
          <w:rFonts w:ascii="Verdana" w:hAnsi="Verdana"/>
          <w:sz w:val="20"/>
        </w:rPr>
        <w:t xml:space="preserve"> </w:t>
      </w:r>
      <w:r>
        <w:rPr>
          <w:rFonts w:ascii="Verdana" w:hAnsi="Verdana"/>
          <w:sz w:val="20"/>
        </w:rPr>
        <w:t xml:space="preserve">E., </w:t>
      </w:r>
      <w:proofErr w:type="spellStart"/>
      <w:r>
        <w:rPr>
          <w:rFonts w:ascii="Verdana" w:hAnsi="Verdana"/>
          <w:sz w:val="20"/>
        </w:rPr>
        <w:t>Cremeens</w:t>
      </w:r>
      <w:proofErr w:type="spellEnd"/>
      <w:r>
        <w:rPr>
          <w:rFonts w:ascii="Verdana" w:hAnsi="Verdana"/>
          <w:sz w:val="20"/>
        </w:rPr>
        <w:t>, J.</w:t>
      </w:r>
      <w:r w:rsidR="00590D58">
        <w:rPr>
          <w:rFonts w:ascii="Verdana" w:hAnsi="Verdana"/>
          <w:sz w:val="20"/>
        </w:rPr>
        <w:t xml:space="preserve"> </w:t>
      </w:r>
      <w:r>
        <w:rPr>
          <w:rFonts w:ascii="Verdana" w:hAnsi="Verdana"/>
          <w:sz w:val="20"/>
        </w:rPr>
        <w:t>L., Martin, R.</w:t>
      </w:r>
      <w:r w:rsidR="00590D58">
        <w:rPr>
          <w:rFonts w:ascii="Verdana" w:hAnsi="Verdana"/>
          <w:sz w:val="20"/>
        </w:rPr>
        <w:t xml:space="preserve"> </w:t>
      </w:r>
      <w:r>
        <w:rPr>
          <w:rFonts w:ascii="Verdana" w:hAnsi="Verdana"/>
          <w:sz w:val="20"/>
        </w:rPr>
        <w:t xml:space="preserve">J., </w:t>
      </w:r>
      <w:r w:rsidRPr="00B4325A">
        <w:rPr>
          <w:rFonts w:ascii="Verdana" w:hAnsi="Verdana"/>
          <w:b/>
          <w:sz w:val="20"/>
        </w:rPr>
        <w:t>Stellefson, M.</w:t>
      </w:r>
      <w:r w:rsidR="00590D58">
        <w:rPr>
          <w:rFonts w:ascii="Verdana" w:hAnsi="Verdana"/>
          <w:b/>
          <w:sz w:val="20"/>
        </w:rPr>
        <w:t xml:space="preserve"> </w:t>
      </w:r>
      <w:r w:rsidRPr="00B4325A">
        <w:rPr>
          <w:rFonts w:ascii="Verdana" w:hAnsi="Verdana"/>
          <w:b/>
          <w:sz w:val="20"/>
        </w:rPr>
        <w:t>L.</w:t>
      </w:r>
      <w:r>
        <w:rPr>
          <w:rFonts w:ascii="Verdana" w:hAnsi="Verdana"/>
          <w:sz w:val="20"/>
        </w:rPr>
        <w:t xml:space="preserve">, &amp; Vail-Smith, K. (2014). Psychometric properties of a single-item assessing drunkenness to identify hazardous drinking: A replication study. </w:t>
      </w:r>
      <w:r w:rsidRPr="00B4325A">
        <w:rPr>
          <w:rFonts w:ascii="Verdana" w:hAnsi="Verdana"/>
          <w:i/>
          <w:sz w:val="20"/>
        </w:rPr>
        <w:t xml:space="preserve">Journal of Substance </w:t>
      </w:r>
      <w:r>
        <w:rPr>
          <w:rFonts w:ascii="Verdana" w:hAnsi="Verdana"/>
          <w:i/>
          <w:sz w:val="20"/>
        </w:rPr>
        <w:t>U</w:t>
      </w:r>
      <w:r w:rsidRPr="00B4325A">
        <w:rPr>
          <w:rFonts w:ascii="Verdana" w:hAnsi="Verdana"/>
          <w:i/>
          <w:sz w:val="20"/>
        </w:rPr>
        <w:t>se</w:t>
      </w:r>
      <w:r>
        <w:rPr>
          <w:rFonts w:ascii="Verdana" w:hAnsi="Verdana"/>
          <w:sz w:val="20"/>
        </w:rPr>
        <w:t xml:space="preserve">, </w:t>
      </w:r>
      <w:r w:rsidRPr="004154BE">
        <w:rPr>
          <w:rFonts w:ascii="Verdana" w:hAnsi="Verdana"/>
          <w:i/>
          <w:sz w:val="20"/>
        </w:rPr>
        <w:t>21</w:t>
      </w:r>
      <w:r>
        <w:rPr>
          <w:rFonts w:ascii="Verdana" w:hAnsi="Verdana"/>
          <w:sz w:val="20"/>
        </w:rPr>
        <w:t xml:space="preserve">(2), 153-157.  </w:t>
      </w:r>
    </w:p>
    <w:p w14:paraId="6AC8DB0F" w14:textId="77777777" w:rsidR="007C524A" w:rsidRDefault="007C524A" w:rsidP="007C524A">
      <w:pPr>
        <w:keepLines/>
        <w:ind w:left="810" w:hanging="450"/>
        <w:jc w:val="left"/>
        <w:rPr>
          <w:rFonts w:ascii="Verdana" w:hAnsi="Verdana"/>
          <w:sz w:val="20"/>
        </w:rPr>
      </w:pPr>
    </w:p>
    <w:p w14:paraId="3688B2EE" w14:textId="759FC6A3" w:rsidR="007C524A" w:rsidRDefault="007C524A" w:rsidP="007C524A">
      <w:pPr>
        <w:keepLines/>
        <w:ind w:left="810" w:hanging="450"/>
        <w:jc w:val="left"/>
        <w:rPr>
          <w:rFonts w:ascii="Verdana" w:hAnsi="Verdana"/>
          <w:sz w:val="20"/>
        </w:rPr>
      </w:pPr>
      <w:r>
        <w:rPr>
          <w:rFonts w:ascii="Verdana" w:hAnsi="Verdana"/>
          <w:sz w:val="20"/>
        </w:rPr>
        <w:t>4</w:t>
      </w:r>
      <w:r w:rsidR="00560083">
        <w:rPr>
          <w:rFonts w:ascii="Verdana" w:hAnsi="Verdana"/>
          <w:sz w:val="20"/>
        </w:rPr>
        <w:t>3</w:t>
      </w:r>
      <w:r w:rsidRPr="003B6241">
        <w:rPr>
          <w:rFonts w:ascii="Verdana" w:hAnsi="Verdana"/>
          <w:sz w:val="20"/>
        </w:rPr>
        <w:t xml:space="preserve">.  Barry, </w:t>
      </w:r>
      <w:r w:rsidRPr="000C0C61">
        <w:rPr>
          <w:rFonts w:ascii="Verdana" w:hAnsi="Verdana"/>
          <w:sz w:val="20"/>
        </w:rPr>
        <w:t>A.</w:t>
      </w:r>
      <w:r w:rsidR="00590D58">
        <w:rPr>
          <w:rFonts w:ascii="Verdana" w:hAnsi="Verdana"/>
          <w:sz w:val="20"/>
        </w:rPr>
        <w:t xml:space="preserve"> </w:t>
      </w:r>
      <w:r w:rsidRPr="000C0C61">
        <w:rPr>
          <w:rFonts w:ascii="Verdana" w:hAnsi="Verdana"/>
          <w:sz w:val="20"/>
        </w:rPr>
        <w:t xml:space="preserve">E., Howell, S., Bopp, T., </w:t>
      </w:r>
      <w:r w:rsidRPr="000C0C61">
        <w:rPr>
          <w:rFonts w:ascii="Verdana" w:hAnsi="Verdana"/>
          <w:b/>
          <w:sz w:val="20"/>
        </w:rPr>
        <w:t>Stellefson, M.</w:t>
      </w:r>
      <w:r w:rsidR="00590D58">
        <w:rPr>
          <w:rFonts w:ascii="Verdana" w:hAnsi="Verdana"/>
          <w:b/>
          <w:sz w:val="20"/>
        </w:rPr>
        <w:t xml:space="preserve"> </w:t>
      </w:r>
      <w:r w:rsidRPr="000C0C61">
        <w:rPr>
          <w:rFonts w:ascii="Verdana" w:hAnsi="Verdana"/>
          <w:b/>
          <w:sz w:val="20"/>
        </w:rPr>
        <w:t>L.</w:t>
      </w:r>
      <w:r w:rsidRPr="000C0C61">
        <w:rPr>
          <w:rFonts w:ascii="Verdana" w:hAnsi="Verdana"/>
          <w:sz w:val="20"/>
        </w:rPr>
        <w:t>, Chaney, B.</w:t>
      </w:r>
      <w:r w:rsidR="00590D58">
        <w:rPr>
          <w:rFonts w:ascii="Verdana" w:hAnsi="Verdana"/>
          <w:sz w:val="20"/>
        </w:rPr>
        <w:t xml:space="preserve"> </w:t>
      </w:r>
      <w:r w:rsidRPr="000C0C61">
        <w:rPr>
          <w:rFonts w:ascii="Verdana" w:hAnsi="Verdana"/>
          <w:sz w:val="20"/>
        </w:rPr>
        <w:t>H., Piazza-Gardner, A.</w:t>
      </w:r>
      <w:r w:rsidR="00590D58">
        <w:rPr>
          <w:rFonts w:ascii="Verdana" w:hAnsi="Verdana"/>
          <w:sz w:val="20"/>
        </w:rPr>
        <w:t xml:space="preserve"> </w:t>
      </w:r>
      <w:r w:rsidRPr="000C0C61">
        <w:rPr>
          <w:rFonts w:ascii="Verdana" w:hAnsi="Verdana"/>
          <w:sz w:val="20"/>
        </w:rPr>
        <w:t>K.*, &amp; Payne-Purvis, C.*</w:t>
      </w:r>
      <w:r>
        <w:rPr>
          <w:rFonts w:ascii="Verdana" w:hAnsi="Verdana"/>
          <w:sz w:val="20"/>
        </w:rPr>
        <w:t xml:space="preserve"> (2014).</w:t>
      </w:r>
      <w:r w:rsidRPr="000C0C61">
        <w:rPr>
          <w:rFonts w:ascii="Verdana" w:hAnsi="Verdana"/>
          <w:sz w:val="20"/>
        </w:rPr>
        <w:t xml:space="preserve"> </w:t>
      </w:r>
      <w:r>
        <w:rPr>
          <w:rFonts w:ascii="Verdana" w:hAnsi="Verdana"/>
          <w:sz w:val="20"/>
        </w:rPr>
        <w:t>A field-based community assessment of intoxication levels across college football weekends: Does it matter who’s playing?</w:t>
      </w:r>
      <w:r w:rsidRPr="000C0C61">
        <w:rPr>
          <w:rFonts w:ascii="Verdana" w:hAnsi="Verdana"/>
          <w:sz w:val="20"/>
        </w:rPr>
        <w:t xml:space="preserve"> </w:t>
      </w:r>
      <w:r w:rsidRPr="00B24502">
        <w:rPr>
          <w:rFonts w:ascii="Verdana" w:hAnsi="Verdana"/>
          <w:i/>
          <w:sz w:val="20"/>
        </w:rPr>
        <w:t xml:space="preserve">The </w:t>
      </w:r>
      <w:r>
        <w:rPr>
          <w:rFonts w:ascii="Verdana" w:hAnsi="Verdana"/>
          <w:i/>
          <w:sz w:val="20"/>
        </w:rPr>
        <w:t>Journal of Primary Prevention</w:t>
      </w:r>
      <w:r>
        <w:rPr>
          <w:rFonts w:ascii="Verdana" w:hAnsi="Verdana"/>
          <w:sz w:val="20"/>
        </w:rPr>
        <w:t xml:space="preserve">, </w:t>
      </w:r>
      <w:r w:rsidRPr="00F02F19">
        <w:rPr>
          <w:rFonts w:ascii="Verdana" w:hAnsi="Verdana"/>
          <w:i/>
          <w:sz w:val="20"/>
        </w:rPr>
        <w:t>35</w:t>
      </w:r>
      <w:r>
        <w:rPr>
          <w:rFonts w:ascii="Verdana" w:hAnsi="Verdana"/>
          <w:sz w:val="20"/>
        </w:rPr>
        <w:t>, 409-416</w:t>
      </w:r>
      <w:r w:rsidRPr="000C0C61">
        <w:rPr>
          <w:rFonts w:ascii="Verdana" w:hAnsi="Verdana"/>
          <w:sz w:val="20"/>
        </w:rPr>
        <w:t xml:space="preserve">. </w:t>
      </w:r>
    </w:p>
    <w:p w14:paraId="35451E44" w14:textId="77777777" w:rsidR="007C524A" w:rsidRDefault="007C524A" w:rsidP="007C524A">
      <w:pPr>
        <w:keepLines/>
        <w:ind w:left="810" w:hanging="450"/>
        <w:jc w:val="left"/>
        <w:rPr>
          <w:rFonts w:ascii="Verdana" w:hAnsi="Verdana"/>
          <w:sz w:val="20"/>
        </w:rPr>
      </w:pPr>
    </w:p>
    <w:p w14:paraId="37A6ED52" w14:textId="405CF54A" w:rsidR="007C524A" w:rsidRDefault="007C524A" w:rsidP="007C524A">
      <w:pPr>
        <w:keepLines/>
        <w:ind w:left="810" w:hanging="450"/>
        <w:jc w:val="left"/>
        <w:rPr>
          <w:rFonts w:ascii="Verdana" w:hAnsi="Verdana"/>
          <w:sz w:val="20"/>
        </w:rPr>
      </w:pPr>
      <w:r w:rsidRPr="00D52C15">
        <w:rPr>
          <w:rFonts w:ascii="Verdana" w:hAnsi="Verdana"/>
          <w:sz w:val="20"/>
        </w:rPr>
        <w:t>4</w:t>
      </w:r>
      <w:r w:rsidR="00560083">
        <w:rPr>
          <w:rFonts w:ascii="Verdana" w:hAnsi="Verdana"/>
          <w:sz w:val="20"/>
        </w:rPr>
        <w:t>2</w:t>
      </w:r>
      <w:r w:rsidRPr="00D52C15">
        <w:rPr>
          <w:rFonts w:ascii="Verdana" w:hAnsi="Verdana"/>
          <w:sz w:val="20"/>
        </w:rPr>
        <w:t>.</w:t>
      </w:r>
      <w:r w:rsidRPr="00D52C15">
        <w:rPr>
          <w:rFonts w:ascii="Verdana" w:hAnsi="Verdana"/>
          <w:b/>
          <w:sz w:val="20"/>
        </w:rPr>
        <w:t xml:space="preserve"> </w:t>
      </w:r>
      <w:bookmarkStart w:id="61" w:name="_Hlk504733165"/>
      <w:bookmarkStart w:id="62" w:name="_Hlk504656529"/>
      <w:r w:rsidRPr="00D52C15">
        <w:rPr>
          <w:rFonts w:ascii="Verdana" w:hAnsi="Verdana"/>
          <w:b/>
          <w:sz w:val="20"/>
        </w:rPr>
        <w:t>Stellefson, M.</w:t>
      </w:r>
      <w:r w:rsidRPr="00D52C15">
        <w:rPr>
          <w:rFonts w:ascii="Verdana" w:hAnsi="Verdana"/>
          <w:sz w:val="20"/>
        </w:rPr>
        <w:t xml:space="preserve">, Chaney, B., </w:t>
      </w:r>
      <w:proofErr w:type="spellStart"/>
      <w:r w:rsidRPr="00D52C15">
        <w:rPr>
          <w:rFonts w:ascii="Verdana" w:hAnsi="Verdana"/>
          <w:sz w:val="20"/>
        </w:rPr>
        <w:t>Ochipa</w:t>
      </w:r>
      <w:proofErr w:type="spellEnd"/>
      <w:r w:rsidRPr="00D52C15">
        <w:rPr>
          <w:rFonts w:ascii="Verdana" w:hAnsi="Verdana"/>
          <w:sz w:val="20"/>
        </w:rPr>
        <w:t xml:space="preserve">, K.*, Hanik, B., Haider, Z.*, Chaney, D., Chavarria, E.*, &amp; Bernhardt, J. (2014). YouTube as a source of patient education in COPD: A social media content analysis. </w:t>
      </w:r>
      <w:r w:rsidRPr="00D52C15">
        <w:rPr>
          <w:rFonts w:ascii="Verdana" w:hAnsi="Verdana"/>
          <w:i/>
          <w:sz w:val="20"/>
        </w:rPr>
        <w:t>Chronic Respiratory Disease</w:t>
      </w:r>
      <w:r w:rsidRPr="00D52C15">
        <w:rPr>
          <w:rFonts w:ascii="Verdana" w:hAnsi="Verdana"/>
          <w:sz w:val="20"/>
        </w:rPr>
        <w:t xml:space="preserve">, </w:t>
      </w:r>
      <w:r w:rsidRPr="00D52C15">
        <w:rPr>
          <w:rFonts w:ascii="Verdana" w:hAnsi="Verdana"/>
          <w:i/>
          <w:sz w:val="20"/>
        </w:rPr>
        <w:t>11</w:t>
      </w:r>
      <w:r w:rsidRPr="00D52C15">
        <w:rPr>
          <w:rFonts w:ascii="Verdana" w:hAnsi="Verdana"/>
          <w:sz w:val="20"/>
        </w:rPr>
        <w:t>(2), 61-71.</w:t>
      </w:r>
      <w:r>
        <w:rPr>
          <w:rFonts w:ascii="Verdana" w:hAnsi="Verdana"/>
          <w:sz w:val="20"/>
        </w:rPr>
        <w:t xml:space="preserve"> </w:t>
      </w:r>
      <w:bookmarkEnd w:id="61"/>
    </w:p>
    <w:bookmarkEnd w:id="62"/>
    <w:p w14:paraId="19EB3BBB" w14:textId="77777777" w:rsidR="007C524A" w:rsidRPr="003B6241" w:rsidRDefault="007C524A" w:rsidP="007C524A">
      <w:pPr>
        <w:keepLines/>
        <w:ind w:left="810" w:hanging="450"/>
        <w:jc w:val="left"/>
        <w:rPr>
          <w:rFonts w:ascii="Verdana" w:hAnsi="Verdana"/>
          <w:sz w:val="20"/>
        </w:rPr>
      </w:pPr>
    </w:p>
    <w:p w14:paraId="705F3FB6" w14:textId="021BE473" w:rsidR="007C524A" w:rsidRDefault="007C524A" w:rsidP="007C524A">
      <w:pPr>
        <w:keepLines/>
        <w:ind w:left="810" w:hanging="450"/>
        <w:jc w:val="left"/>
        <w:rPr>
          <w:rFonts w:ascii="Verdana" w:hAnsi="Verdana"/>
          <w:sz w:val="20"/>
        </w:rPr>
      </w:pPr>
      <w:r>
        <w:rPr>
          <w:rFonts w:ascii="Verdana" w:hAnsi="Verdana"/>
          <w:sz w:val="20"/>
        </w:rPr>
        <w:t>4</w:t>
      </w:r>
      <w:r w:rsidR="00560083">
        <w:rPr>
          <w:rFonts w:ascii="Verdana" w:hAnsi="Verdana"/>
          <w:sz w:val="20"/>
        </w:rPr>
        <w:t>1</w:t>
      </w:r>
      <w:r>
        <w:rPr>
          <w:rFonts w:ascii="Verdana" w:hAnsi="Verdana"/>
          <w:sz w:val="20"/>
        </w:rPr>
        <w:t>. Varnes, J.</w:t>
      </w:r>
      <w:r w:rsidR="00590D58">
        <w:rPr>
          <w:rFonts w:ascii="Verdana" w:hAnsi="Verdana"/>
          <w:sz w:val="20"/>
        </w:rPr>
        <w:t xml:space="preserve"> </w:t>
      </w:r>
      <w:r>
        <w:rPr>
          <w:rFonts w:ascii="Verdana" w:hAnsi="Verdana"/>
          <w:sz w:val="20"/>
        </w:rPr>
        <w:t xml:space="preserve">R.*, </w:t>
      </w:r>
      <w:r w:rsidRPr="00644C32">
        <w:rPr>
          <w:rFonts w:ascii="Verdana" w:hAnsi="Verdana"/>
          <w:b/>
          <w:sz w:val="20"/>
        </w:rPr>
        <w:t>Stellefson, M.</w:t>
      </w:r>
      <w:r>
        <w:rPr>
          <w:rFonts w:ascii="Verdana" w:hAnsi="Verdana"/>
          <w:sz w:val="20"/>
        </w:rPr>
        <w:t>, Miller, M., Janelle, C., Dodd, V</w:t>
      </w:r>
      <w:r w:rsidR="00B118C9">
        <w:rPr>
          <w:rFonts w:ascii="Verdana" w:hAnsi="Verdana"/>
          <w:sz w:val="20"/>
        </w:rPr>
        <w:t>.</w:t>
      </w:r>
      <w:r>
        <w:rPr>
          <w:rFonts w:ascii="Verdana" w:hAnsi="Verdana"/>
          <w:sz w:val="20"/>
        </w:rPr>
        <w:t>, &amp; Pigg, R. (2014). Body esteem and self-</w:t>
      </w:r>
      <w:r w:rsidRPr="0031035D">
        <w:rPr>
          <w:rFonts w:ascii="Verdana" w:hAnsi="Verdana"/>
          <w:sz w:val="20"/>
        </w:rPr>
        <w:t xml:space="preserve">objectification among collegiate female athletes: Does societal objectification make a difference? </w:t>
      </w:r>
      <w:r w:rsidRPr="0031035D">
        <w:rPr>
          <w:rFonts w:ascii="Verdana" w:hAnsi="Verdana"/>
          <w:i/>
          <w:sz w:val="20"/>
        </w:rPr>
        <w:t>Psychology of Women Quarterly</w:t>
      </w:r>
      <w:r>
        <w:rPr>
          <w:rFonts w:ascii="Verdana" w:hAnsi="Verdana"/>
          <w:sz w:val="20"/>
        </w:rPr>
        <w:t xml:space="preserve">, </w:t>
      </w:r>
      <w:r w:rsidRPr="00F171B0">
        <w:rPr>
          <w:rFonts w:ascii="Verdana" w:hAnsi="Verdana"/>
          <w:i/>
          <w:sz w:val="20"/>
        </w:rPr>
        <w:t>39</w:t>
      </w:r>
      <w:r>
        <w:rPr>
          <w:rFonts w:ascii="Verdana" w:hAnsi="Verdana"/>
          <w:sz w:val="20"/>
        </w:rPr>
        <w:t xml:space="preserve">(1), 95-108. </w:t>
      </w:r>
      <w:r w:rsidRPr="009B50A9">
        <w:rPr>
          <w:rFonts w:ascii="Verdana" w:hAnsi="Verdana"/>
          <w:sz w:val="20"/>
        </w:rPr>
        <w:t xml:space="preserve"> </w:t>
      </w:r>
    </w:p>
    <w:p w14:paraId="111C0D99" w14:textId="77777777" w:rsidR="007C524A" w:rsidRDefault="007C524A" w:rsidP="007C524A">
      <w:pPr>
        <w:keepLines/>
        <w:jc w:val="left"/>
        <w:rPr>
          <w:rFonts w:ascii="Verdana" w:hAnsi="Verdana"/>
          <w:sz w:val="20"/>
        </w:rPr>
      </w:pPr>
    </w:p>
    <w:p w14:paraId="7C427062" w14:textId="4C718905" w:rsidR="007C524A" w:rsidRDefault="007C524A" w:rsidP="007C524A">
      <w:pPr>
        <w:keepLines/>
        <w:ind w:left="810" w:hanging="450"/>
        <w:jc w:val="left"/>
        <w:rPr>
          <w:rFonts w:ascii="Verdana" w:hAnsi="Verdana"/>
          <w:sz w:val="20"/>
        </w:rPr>
      </w:pPr>
      <w:r>
        <w:rPr>
          <w:rFonts w:ascii="Verdana" w:hAnsi="Verdana"/>
          <w:sz w:val="20"/>
        </w:rPr>
        <w:t>4</w:t>
      </w:r>
      <w:r w:rsidR="00560083">
        <w:rPr>
          <w:rFonts w:ascii="Verdana" w:hAnsi="Verdana"/>
          <w:sz w:val="20"/>
        </w:rPr>
        <w:t>0</w:t>
      </w:r>
      <w:r>
        <w:rPr>
          <w:rFonts w:ascii="Verdana" w:hAnsi="Verdana"/>
          <w:sz w:val="20"/>
        </w:rPr>
        <w:t xml:space="preserve">. </w:t>
      </w:r>
      <w:bookmarkStart w:id="63" w:name="_Hlk504733183"/>
      <w:r w:rsidRPr="005C5BDB">
        <w:rPr>
          <w:rFonts w:ascii="Verdana" w:hAnsi="Verdana"/>
          <w:b/>
          <w:sz w:val="20"/>
        </w:rPr>
        <w:t>Stellefson, M.</w:t>
      </w:r>
      <w:r w:rsidRPr="005C5BDB">
        <w:rPr>
          <w:rFonts w:ascii="Verdana" w:hAnsi="Verdana"/>
          <w:sz w:val="20"/>
        </w:rPr>
        <w:t xml:space="preserve">, Chaney, B., &amp; Chaney, D. </w:t>
      </w:r>
      <w:r>
        <w:rPr>
          <w:rFonts w:ascii="Verdana" w:hAnsi="Verdana"/>
          <w:sz w:val="20"/>
        </w:rPr>
        <w:t xml:space="preserve">(2014). </w:t>
      </w:r>
      <w:r w:rsidRPr="005C5BDB">
        <w:rPr>
          <w:rFonts w:ascii="Verdana" w:hAnsi="Verdana"/>
          <w:sz w:val="20"/>
        </w:rPr>
        <w:t>Heuristic evaluation of online COPD respiratory therapy and education video resource cente</w:t>
      </w:r>
      <w:r>
        <w:rPr>
          <w:rFonts w:ascii="Verdana" w:hAnsi="Verdana"/>
          <w:sz w:val="20"/>
        </w:rPr>
        <w:t>r</w:t>
      </w:r>
      <w:r w:rsidRPr="005C5BDB">
        <w:rPr>
          <w:rFonts w:ascii="Verdana" w:hAnsi="Verdana"/>
          <w:sz w:val="20"/>
        </w:rPr>
        <w:t>.</w:t>
      </w:r>
      <w:r>
        <w:rPr>
          <w:rFonts w:ascii="Verdana" w:hAnsi="Verdana"/>
          <w:sz w:val="20"/>
        </w:rPr>
        <w:t xml:space="preserve"> </w:t>
      </w:r>
      <w:r w:rsidRPr="005C5BDB">
        <w:rPr>
          <w:rFonts w:ascii="Verdana" w:hAnsi="Verdana"/>
          <w:i/>
          <w:sz w:val="20"/>
        </w:rPr>
        <w:t>Telemedicine and e-Health</w:t>
      </w:r>
      <w:r>
        <w:rPr>
          <w:rFonts w:ascii="Verdana" w:hAnsi="Verdana"/>
          <w:sz w:val="20"/>
        </w:rPr>
        <w:t xml:space="preserve">, </w:t>
      </w:r>
      <w:r w:rsidRPr="00E516A9">
        <w:rPr>
          <w:rFonts w:ascii="Verdana" w:hAnsi="Verdana"/>
          <w:i/>
          <w:sz w:val="20"/>
        </w:rPr>
        <w:t>20</w:t>
      </w:r>
      <w:r>
        <w:rPr>
          <w:rFonts w:ascii="Verdana" w:hAnsi="Verdana"/>
          <w:sz w:val="20"/>
        </w:rPr>
        <w:t>(10), 972-976.</w:t>
      </w:r>
      <w:r w:rsidRPr="005C5BDB">
        <w:rPr>
          <w:rFonts w:ascii="Verdana" w:hAnsi="Verdana"/>
          <w:sz w:val="20"/>
        </w:rPr>
        <w:t xml:space="preserve"> </w:t>
      </w:r>
      <w:bookmarkEnd w:id="63"/>
    </w:p>
    <w:p w14:paraId="778A5625" w14:textId="77777777" w:rsidR="00E15A07" w:rsidRPr="005C5BDB" w:rsidRDefault="00E15A07" w:rsidP="007C524A">
      <w:pPr>
        <w:keepLines/>
        <w:ind w:left="810" w:hanging="450"/>
        <w:jc w:val="left"/>
        <w:rPr>
          <w:rFonts w:ascii="Verdana" w:hAnsi="Verdana"/>
          <w:sz w:val="20"/>
        </w:rPr>
      </w:pPr>
    </w:p>
    <w:p w14:paraId="3C929912" w14:textId="1C750B01" w:rsidR="007C524A" w:rsidRPr="00BB2E9C" w:rsidRDefault="00560083" w:rsidP="007C524A">
      <w:pPr>
        <w:keepLines/>
        <w:ind w:left="810" w:hanging="450"/>
        <w:jc w:val="left"/>
        <w:rPr>
          <w:rFonts w:ascii="Verdana" w:hAnsi="Verdana"/>
          <w:sz w:val="20"/>
        </w:rPr>
      </w:pPr>
      <w:r>
        <w:rPr>
          <w:rFonts w:ascii="Verdana" w:hAnsi="Verdana"/>
          <w:sz w:val="20"/>
        </w:rPr>
        <w:t>39</w:t>
      </w:r>
      <w:r w:rsidR="007C524A" w:rsidRPr="003B6241">
        <w:rPr>
          <w:rFonts w:ascii="Verdana" w:hAnsi="Verdana"/>
          <w:sz w:val="20"/>
        </w:rPr>
        <w:t xml:space="preserve">. Barry, A.E., </w:t>
      </w:r>
      <w:r w:rsidR="007C524A" w:rsidRPr="003B6241">
        <w:rPr>
          <w:rFonts w:ascii="Verdana" w:hAnsi="Verdana"/>
          <w:b/>
          <w:sz w:val="20"/>
        </w:rPr>
        <w:t>Stellefson, M.L.</w:t>
      </w:r>
      <w:r w:rsidR="007C524A">
        <w:rPr>
          <w:rFonts w:ascii="Verdana" w:hAnsi="Verdana"/>
          <w:b/>
          <w:sz w:val="20"/>
        </w:rPr>
        <w:t xml:space="preserve">, </w:t>
      </w:r>
      <w:r w:rsidR="007C524A" w:rsidRPr="00F327F8">
        <w:rPr>
          <w:rFonts w:ascii="Verdana" w:hAnsi="Verdana"/>
          <w:sz w:val="20"/>
        </w:rPr>
        <w:t>&amp; Woolsey, C.L.</w:t>
      </w:r>
      <w:r w:rsidR="007C524A">
        <w:rPr>
          <w:rFonts w:ascii="Verdana" w:hAnsi="Verdana"/>
          <w:sz w:val="20"/>
        </w:rPr>
        <w:t xml:space="preserve"> (2014).</w:t>
      </w:r>
      <w:r w:rsidR="007C524A">
        <w:rPr>
          <w:rFonts w:ascii="Verdana" w:hAnsi="Verdana"/>
          <w:b/>
          <w:sz w:val="20"/>
        </w:rPr>
        <w:t xml:space="preserve"> </w:t>
      </w:r>
      <w:r w:rsidR="007C524A">
        <w:rPr>
          <w:rFonts w:ascii="Verdana" w:hAnsi="Verdana"/>
          <w:sz w:val="20"/>
        </w:rPr>
        <w:t>A comparison of the responsible drinking dimensions among underage and legal drinkers: Examining differences in beliefs, motives, self-efficacy, barriers, and intentions</w:t>
      </w:r>
      <w:r w:rsidR="007C524A" w:rsidRPr="003B6241">
        <w:rPr>
          <w:rFonts w:ascii="Verdana" w:hAnsi="Verdana"/>
          <w:sz w:val="20"/>
        </w:rPr>
        <w:t>.</w:t>
      </w:r>
      <w:r w:rsidR="007C524A">
        <w:rPr>
          <w:rFonts w:ascii="Verdana" w:hAnsi="Verdana"/>
          <w:sz w:val="20"/>
        </w:rPr>
        <w:t xml:space="preserve"> </w:t>
      </w:r>
      <w:r w:rsidR="007C524A">
        <w:rPr>
          <w:rFonts w:ascii="Verdana" w:hAnsi="Verdana"/>
          <w:i/>
          <w:sz w:val="20"/>
        </w:rPr>
        <w:t xml:space="preserve">Substance Abuse Treatment, Prevention, and Policy, 9, </w:t>
      </w:r>
      <w:r w:rsidR="007C524A">
        <w:rPr>
          <w:rFonts w:ascii="Verdana" w:hAnsi="Verdana"/>
          <w:sz w:val="20"/>
        </w:rPr>
        <w:t>5</w:t>
      </w:r>
      <w:r w:rsidR="007C524A">
        <w:rPr>
          <w:rFonts w:ascii="Verdana" w:hAnsi="Verdana"/>
          <w:i/>
          <w:sz w:val="20"/>
        </w:rPr>
        <w:t>.</w:t>
      </w:r>
      <w:r w:rsidR="007C524A" w:rsidRPr="003B6241">
        <w:rPr>
          <w:rFonts w:ascii="Verdana" w:hAnsi="Verdana"/>
          <w:sz w:val="20"/>
        </w:rPr>
        <w:t xml:space="preserve"> </w:t>
      </w:r>
    </w:p>
    <w:p w14:paraId="12515F9E" w14:textId="77777777" w:rsidR="009506A1" w:rsidRDefault="009506A1" w:rsidP="00E242C9">
      <w:pPr>
        <w:keepLines/>
        <w:jc w:val="center"/>
        <w:rPr>
          <w:rFonts w:ascii="Verdana" w:hAnsi="Verdana"/>
          <w:b/>
          <w:sz w:val="20"/>
          <w:u w:val="single"/>
        </w:rPr>
      </w:pPr>
    </w:p>
    <w:p w14:paraId="35AD9AF6" w14:textId="77777777" w:rsidR="00D604EE" w:rsidRDefault="00D604EE" w:rsidP="002A336B">
      <w:pPr>
        <w:jc w:val="center"/>
        <w:rPr>
          <w:rFonts w:ascii="Verdana" w:hAnsi="Verdana"/>
          <w:b/>
          <w:sz w:val="20"/>
          <w:u w:val="single"/>
        </w:rPr>
      </w:pPr>
    </w:p>
    <w:p w14:paraId="111DA126" w14:textId="77777777" w:rsidR="00D604EE" w:rsidRDefault="00D604EE" w:rsidP="002A336B">
      <w:pPr>
        <w:jc w:val="center"/>
        <w:rPr>
          <w:rFonts w:ascii="Verdana" w:hAnsi="Verdana"/>
          <w:b/>
          <w:sz w:val="20"/>
          <w:u w:val="single"/>
        </w:rPr>
      </w:pPr>
    </w:p>
    <w:p w14:paraId="1A85DA19" w14:textId="77777777" w:rsidR="00D604EE" w:rsidRDefault="00D604EE" w:rsidP="002A336B">
      <w:pPr>
        <w:jc w:val="center"/>
        <w:rPr>
          <w:rFonts w:ascii="Verdana" w:hAnsi="Verdana"/>
          <w:b/>
          <w:sz w:val="20"/>
          <w:u w:val="single"/>
        </w:rPr>
      </w:pPr>
    </w:p>
    <w:p w14:paraId="2F229051" w14:textId="77777777" w:rsidR="00D604EE" w:rsidRDefault="00D604EE" w:rsidP="002A336B">
      <w:pPr>
        <w:jc w:val="center"/>
        <w:rPr>
          <w:rFonts w:ascii="Verdana" w:hAnsi="Verdana"/>
          <w:b/>
          <w:sz w:val="20"/>
          <w:u w:val="single"/>
        </w:rPr>
      </w:pPr>
    </w:p>
    <w:p w14:paraId="550B5C8B" w14:textId="1C0CB904" w:rsidR="00DC67EC" w:rsidRPr="00DC67EC" w:rsidRDefault="002A336B" w:rsidP="002A336B">
      <w:pPr>
        <w:jc w:val="center"/>
        <w:rPr>
          <w:rFonts w:ascii="Verdana" w:hAnsi="Verdana"/>
          <w:b/>
          <w:sz w:val="20"/>
          <w:u w:val="single"/>
        </w:rPr>
      </w:pPr>
      <w:r>
        <w:rPr>
          <w:rFonts w:ascii="Verdana" w:hAnsi="Verdana"/>
          <w:b/>
          <w:sz w:val="20"/>
          <w:u w:val="single"/>
        </w:rPr>
        <w:lastRenderedPageBreak/>
        <w:t>20</w:t>
      </w:r>
      <w:r w:rsidR="00DC67EC" w:rsidRPr="00DC67EC">
        <w:rPr>
          <w:rFonts w:ascii="Verdana" w:hAnsi="Verdana"/>
          <w:b/>
          <w:sz w:val="20"/>
          <w:u w:val="single"/>
        </w:rPr>
        <w:t>13</w:t>
      </w:r>
    </w:p>
    <w:p w14:paraId="421291A6" w14:textId="77777777" w:rsidR="00DC67EC" w:rsidRDefault="00DC67EC" w:rsidP="007C524A">
      <w:pPr>
        <w:keepLines/>
        <w:ind w:left="810" w:hanging="450"/>
        <w:jc w:val="left"/>
        <w:rPr>
          <w:rFonts w:ascii="Verdana" w:hAnsi="Verdana"/>
          <w:sz w:val="20"/>
        </w:rPr>
      </w:pPr>
    </w:p>
    <w:p w14:paraId="2D5691E8" w14:textId="040C0089" w:rsidR="007C524A" w:rsidRPr="00BB2E9C" w:rsidRDefault="007C524A" w:rsidP="007C524A">
      <w:pPr>
        <w:keepLines/>
        <w:ind w:left="810" w:hanging="450"/>
        <w:jc w:val="left"/>
        <w:rPr>
          <w:rFonts w:ascii="Verdana" w:hAnsi="Verdana"/>
          <w:sz w:val="20"/>
        </w:rPr>
      </w:pPr>
      <w:r>
        <w:rPr>
          <w:rFonts w:ascii="Verdana" w:hAnsi="Verdana"/>
          <w:sz w:val="20"/>
        </w:rPr>
        <w:t>3</w:t>
      </w:r>
      <w:r w:rsidR="00560083">
        <w:rPr>
          <w:rFonts w:ascii="Verdana" w:hAnsi="Verdana"/>
          <w:sz w:val="20"/>
        </w:rPr>
        <w:t>8</w:t>
      </w:r>
      <w:r>
        <w:rPr>
          <w:rFonts w:ascii="Verdana" w:hAnsi="Verdana"/>
          <w:sz w:val="20"/>
        </w:rPr>
        <w:t>. Barry, A.</w:t>
      </w:r>
      <w:r w:rsidR="00590D58">
        <w:rPr>
          <w:rFonts w:ascii="Verdana" w:hAnsi="Verdana"/>
          <w:sz w:val="20"/>
        </w:rPr>
        <w:t xml:space="preserve"> </w:t>
      </w:r>
      <w:r>
        <w:rPr>
          <w:rFonts w:ascii="Verdana" w:hAnsi="Verdana"/>
          <w:sz w:val="20"/>
        </w:rPr>
        <w:t>E., Chaney, B.</w:t>
      </w:r>
      <w:r w:rsidR="00590D58">
        <w:rPr>
          <w:rFonts w:ascii="Verdana" w:hAnsi="Verdana"/>
          <w:sz w:val="20"/>
        </w:rPr>
        <w:t xml:space="preserve"> </w:t>
      </w:r>
      <w:r>
        <w:rPr>
          <w:rFonts w:ascii="Verdana" w:hAnsi="Verdana"/>
          <w:sz w:val="20"/>
        </w:rPr>
        <w:t xml:space="preserve">H., </w:t>
      </w:r>
      <w:r w:rsidRPr="000A42C2">
        <w:rPr>
          <w:rFonts w:ascii="Verdana" w:hAnsi="Verdana"/>
          <w:b/>
          <w:sz w:val="20"/>
        </w:rPr>
        <w:t>Stellefson, M.</w:t>
      </w:r>
      <w:r w:rsidR="00590D58">
        <w:rPr>
          <w:rFonts w:ascii="Verdana" w:hAnsi="Verdana"/>
          <w:b/>
          <w:sz w:val="20"/>
        </w:rPr>
        <w:t xml:space="preserve"> </w:t>
      </w:r>
      <w:r w:rsidRPr="000A42C2">
        <w:rPr>
          <w:rFonts w:ascii="Verdana" w:hAnsi="Verdana"/>
          <w:b/>
          <w:sz w:val="20"/>
        </w:rPr>
        <w:t>L.</w:t>
      </w:r>
      <w:r>
        <w:rPr>
          <w:rFonts w:ascii="Verdana" w:hAnsi="Verdana"/>
          <w:sz w:val="20"/>
        </w:rPr>
        <w:t xml:space="preserve">, &amp; Dodd, V. (2013). Evaluating the psychometric properties of the AUDIT-C among college students. </w:t>
      </w:r>
      <w:r>
        <w:rPr>
          <w:rFonts w:ascii="Verdana" w:hAnsi="Verdana"/>
          <w:i/>
          <w:sz w:val="20"/>
        </w:rPr>
        <w:t>Journal of Substance Use</w:t>
      </w:r>
      <w:r>
        <w:rPr>
          <w:rFonts w:ascii="Verdana" w:hAnsi="Verdana"/>
          <w:sz w:val="20"/>
        </w:rPr>
        <w:t xml:space="preserve">, </w:t>
      </w:r>
      <w:r w:rsidRPr="00E516A9">
        <w:rPr>
          <w:rFonts w:ascii="Verdana" w:hAnsi="Verdana"/>
          <w:i/>
          <w:sz w:val="20"/>
        </w:rPr>
        <w:t>20</w:t>
      </w:r>
      <w:r>
        <w:rPr>
          <w:rFonts w:ascii="Verdana" w:hAnsi="Verdana"/>
          <w:sz w:val="20"/>
        </w:rPr>
        <w:t>(1), 1-5.</w:t>
      </w:r>
    </w:p>
    <w:p w14:paraId="6D283B02" w14:textId="77777777" w:rsidR="007C524A" w:rsidRDefault="007C524A" w:rsidP="007C524A">
      <w:pPr>
        <w:keepLines/>
        <w:ind w:left="810" w:hanging="450"/>
        <w:jc w:val="left"/>
        <w:rPr>
          <w:rFonts w:ascii="Verdana" w:hAnsi="Verdana"/>
          <w:sz w:val="20"/>
        </w:rPr>
      </w:pPr>
    </w:p>
    <w:p w14:paraId="45AE364C" w14:textId="319C9B58" w:rsidR="00BB723F" w:rsidRDefault="00BB723F" w:rsidP="00BB723F">
      <w:pPr>
        <w:keepLines/>
        <w:ind w:left="810" w:hanging="450"/>
        <w:jc w:val="left"/>
        <w:rPr>
          <w:rFonts w:ascii="Verdana" w:hAnsi="Verdana"/>
          <w:sz w:val="20"/>
        </w:rPr>
      </w:pPr>
      <w:r w:rsidRPr="003B6241">
        <w:rPr>
          <w:rFonts w:ascii="Verdana" w:hAnsi="Verdana"/>
          <w:sz w:val="20"/>
        </w:rPr>
        <w:t>3</w:t>
      </w:r>
      <w:r w:rsidR="00560083">
        <w:rPr>
          <w:rFonts w:ascii="Verdana" w:hAnsi="Verdana"/>
          <w:sz w:val="20"/>
        </w:rPr>
        <w:t>7</w:t>
      </w:r>
      <w:r w:rsidRPr="003B6241">
        <w:rPr>
          <w:rFonts w:ascii="Verdana" w:hAnsi="Verdana"/>
          <w:sz w:val="20"/>
        </w:rPr>
        <w:t>. Varnes, J.</w:t>
      </w:r>
      <w:r w:rsidR="00590D58">
        <w:rPr>
          <w:rFonts w:ascii="Verdana" w:hAnsi="Verdana"/>
          <w:sz w:val="20"/>
        </w:rPr>
        <w:t xml:space="preserve"> </w:t>
      </w:r>
      <w:r w:rsidRPr="003B6241">
        <w:rPr>
          <w:rFonts w:ascii="Verdana" w:hAnsi="Verdana"/>
          <w:sz w:val="20"/>
        </w:rPr>
        <w:t xml:space="preserve">R.*, </w:t>
      </w:r>
      <w:r w:rsidRPr="003B6241">
        <w:rPr>
          <w:rFonts w:ascii="Verdana" w:hAnsi="Verdana"/>
          <w:b/>
          <w:sz w:val="20"/>
        </w:rPr>
        <w:t>Stellefson, M.</w:t>
      </w:r>
      <w:r w:rsidR="00590D58">
        <w:rPr>
          <w:rFonts w:ascii="Verdana" w:hAnsi="Verdana"/>
          <w:b/>
          <w:sz w:val="20"/>
        </w:rPr>
        <w:t xml:space="preserve"> </w:t>
      </w:r>
      <w:r w:rsidRPr="003B6241">
        <w:rPr>
          <w:rFonts w:ascii="Verdana" w:hAnsi="Verdana"/>
          <w:b/>
          <w:sz w:val="20"/>
        </w:rPr>
        <w:t>L.</w:t>
      </w:r>
      <w:r w:rsidRPr="003B6241">
        <w:rPr>
          <w:rFonts w:ascii="Verdana" w:hAnsi="Verdana"/>
          <w:sz w:val="20"/>
        </w:rPr>
        <w:t>, Janelle, C.</w:t>
      </w:r>
      <w:r w:rsidR="00590D58">
        <w:rPr>
          <w:rFonts w:ascii="Verdana" w:hAnsi="Verdana"/>
          <w:sz w:val="20"/>
        </w:rPr>
        <w:t xml:space="preserve"> </w:t>
      </w:r>
      <w:r w:rsidRPr="003B6241">
        <w:rPr>
          <w:rFonts w:ascii="Verdana" w:hAnsi="Verdana"/>
          <w:sz w:val="20"/>
        </w:rPr>
        <w:t>M., Dorman, S.</w:t>
      </w:r>
      <w:r w:rsidR="00590D58">
        <w:rPr>
          <w:rFonts w:ascii="Verdana" w:hAnsi="Verdana"/>
          <w:sz w:val="20"/>
        </w:rPr>
        <w:t xml:space="preserve"> </w:t>
      </w:r>
      <w:r w:rsidRPr="003B6241">
        <w:rPr>
          <w:rFonts w:ascii="Verdana" w:hAnsi="Verdana"/>
          <w:sz w:val="20"/>
        </w:rPr>
        <w:t>M., Dodd, V., &amp; Miller, D.</w:t>
      </w:r>
      <w:r w:rsidR="00590D58">
        <w:rPr>
          <w:rFonts w:ascii="Verdana" w:hAnsi="Verdana"/>
          <w:sz w:val="20"/>
        </w:rPr>
        <w:t xml:space="preserve"> </w:t>
      </w:r>
      <w:r w:rsidRPr="003B6241">
        <w:rPr>
          <w:rFonts w:ascii="Verdana" w:hAnsi="Verdana"/>
          <w:sz w:val="20"/>
        </w:rPr>
        <w:t xml:space="preserve">M. </w:t>
      </w:r>
      <w:r>
        <w:rPr>
          <w:rFonts w:ascii="Verdana" w:hAnsi="Verdana"/>
          <w:sz w:val="20"/>
        </w:rPr>
        <w:t xml:space="preserve">(2013). </w:t>
      </w:r>
      <w:r w:rsidRPr="003B6241">
        <w:rPr>
          <w:rFonts w:ascii="Verdana" w:hAnsi="Verdana"/>
          <w:sz w:val="20"/>
        </w:rPr>
        <w:t xml:space="preserve">A systematic review of </w:t>
      </w:r>
      <w:r>
        <w:rPr>
          <w:rFonts w:ascii="Verdana" w:hAnsi="Verdana"/>
          <w:sz w:val="20"/>
        </w:rPr>
        <w:t>studies comparing body image concerns among female college athletes and non-athletes, 1997-2012</w:t>
      </w:r>
      <w:r w:rsidRPr="003B6241">
        <w:rPr>
          <w:rFonts w:ascii="Verdana" w:hAnsi="Verdana"/>
          <w:sz w:val="20"/>
        </w:rPr>
        <w:t xml:space="preserve">. </w:t>
      </w:r>
      <w:r w:rsidRPr="003B6241">
        <w:rPr>
          <w:rFonts w:ascii="Verdana" w:hAnsi="Verdana"/>
          <w:i/>
          <w:sz w:val="20"/>
        </w:rPr>
        <w:t>Body Image</w:t>
      </w:r>
      <w:r>
        <w:rPr>
          <w:rFonts w:ascii="Verdana" w:hAnsi="Verdana"/>
          <w:sz w:val="20"/>
        </w:rPr>
        <w:t xml:space="preserve">, </w:t>
      </w:r>
      <w:r w:rsidRPr="00C67235">
        <w:rPr>
          <w:rFonts w:ascii="Verdana" w:hAnsi="Verdana"/>
          <w:i/>
          <w:sz w:val="20"/>
        </w:rPr>
        <w:t>10</w:t>
      </w:r>
      <w:r>
        <w:rPr>
          <w:rFonts w:ascii="Verdana" w:hAnsi="Verdana"/>
          <w:sz w:val="20"/>
        </w:rPr>
        <w:t xml:space="preserve">(4), 421-432. </w:t>
      </w:r>
    </w:p>
    <w:p w14:paraId="4765D634" w14:textId="77777777" w:rsidR="00BB723F" w:rsidRDefault="00BB723F" w:rsidP="00BB723F">
      <w:pPr>
        <w:keepLines/>
        <w:ind w:left="810" w:hanging="450"/>
        <w:jc w:val="left"/>
        <w:rPr>
          <w:rFonts w:ascii="Verdana" w:hAnsi="Verdana"/>
          <w:sz w:val="20"/>
        </w:rPr>
      </w:pPr>
    </w:p>
    <w:p w14:paraId="28D76581" w14:textId="0243C0BB" w:rsidR="00BB723F" w:rsidRDefault="00BB723F" w:rsidP="00BB723F">
      <w:pPr>
        <w:keepLines/>
        <w:ind w:left="810" w:hanging="450"/>
        <w:jc w:val="left"/>
        <w:rPr>
          <w:rFonts w:ascii="Verdana" w:hAnsi="Verdana"/>
          <w:sz w:val="20"/>
        </w:rPr>
      </w:pPr>
      <w:r>
        <w:rPr>
          <w:rFonts w:ascii="Verdana" w:hAnsi="Verdana"/>
          <w:sz w:val="20"/>
        </w:rPr>
        <w:t>3</w:t>
      </w:r>
      <w:r w:rsidR="00560083">
        <w:rPr>
          <w:rFonts w:ascii="Verdana" w:hAnsi="Verdana"/>
          <w:sz w:val="20"/>
        </w:rPr>
        <w:t>6</w:t>
      </w:r>
      <w:r>
        <w:rPr>
          <w:rFonts w:ascii="Verdana" w:hAnsi="Verdana"/>
          <w:sz w:val="20"/>
        </w:rPr>
        <w:t xml:space="preserve">. </w:t>
      </w:r>
      <w:r w:rsidRPr="003B6241">
        <w:rPr>
          <w:rFonts w:ascii="Verdana" w:hAnsi="Verdana"/>
          <w:sz w:val="20"/>
        </w:rPr>
        <w:t>Barry, A.</w:t>
      </w:r>
      <w:r w:rsidR="00590D58">
        <w:rPr>
          <w:rFonts w:ascii="Verdana" w:hAnsi="Verdana"/>
          <w:sz w:val="20"/>
        </w:rPr>
        <w:t xml:space="preserve"> </w:t>
      </w:r>
      <w:r w:rsidRPr="003B6241">
        <w:rPr>
          <w:rFonts w:ascii="Verdana" w:hAnsi="Verdana"/>
          <w:sz w:val="20"/>
        </w:rPr>
        <w:t xml:space="preserve">E., Chaney, B., </w:t>
      </w:r>
      <w:r w:rsidRPr="003B6241">
        <w:rPr>
          <w:rFonts w:ascii="Verdana" w:hAnsi="Verdana"/>
          <w:b/>
          <w:sz w:val="20"/>
        </w:rPr>
        <w:t>Stellefson, M.</w:t>
      </w:r>
      <w:r w:rsidR="00590D58">
        <w:rPr>
          <w:rFonts w:ascii="Verdana" w:hAnsi="Verdana"/>
          <w:b/>
          <w:sz w:val="20"/>
        </w:rPr>
        <w:t xml:space="preserve"> </w:t>
      </w:r>
      <w:r w:rsidRPr="003B6241">
        <w:rPr>
          <w:rFonts w:ascii="Verdana" w:hAnsi="Verdana"/>
          <w:b/>
          <w:sz w:val="20"/>
        </w:rPr>
        <w:t>L.</w:t>
      </w:r>
      <w:r w:rsidRPr="003B6241">
        <w:rPr>
          <w:rFonts w:ascii="Verdana" w:hAnsi="Verdana"/>
          <w:sz w:val="20"/>
        </w:rPr>
        <w:t xml:space="preserve">, &amp; Dodd, V. </w:t>
      </w:r>
      <w:r>
        <w:rPr>
          <w:rFonts w:ascii="Verdana" w:hAnsi="Verdana"/>
          <w:sz w:val="20"/>
        </w:rPr>
        <w:t xml:space="preserve">(2013). </w:t>
      </w:r>
      <w:r w:rsidRPr="003B6241">
        <w:rPr>
          <w:rFonts w:ascii="Verdana" w:hAnsi="Verdana"/>
          <w:sz w:val="20"/>
        </w:rPr>
        <w:t xml:space="preserve">Validating </w:t>
      </w:r>
      <w:r>
        <w:rPr>
          <w:rFonts w:ascii="Verdana" w:hAnsi="Verdana"/>
          <w:sz w:val="20"/>
        </w:rPr>
        <w:t>the ability of a single-item assessing drunkenness to detect hazardous drinking</w:t>
      </w:r>
      <w:r w:rsidRPr="003B6241">
        <w:rPr>
          <w:rFonts w:ascii="Verdana" w:hAnsi="Verdana"/>
          <w:sz w:val="20"/>
        </w:rPr>
        <w:t>.</w:t>
      </w:r>
      <w:r>
        <w:rPr>
          <w:rFonts w:ascii="Verdana" w:hAnsi="Verdana"/>
          <w:sz w:val="20"/>
        </w:rPr>
        <w:t xml:space="preserve"> </w:t>
      </w:r>
      <w:r w:rsidRPr="003B6241">
        <w:rPr>
          <w:rFonts w:ascii="Verdana" w:hAnsi="Verdana"/>
          <w:i/>
          <w:sz w:val="20"/>
        </w:rPr>
        <w:t xml:space="preserve">American Journal of </w:t>
      </w:r>
      <w:r>
        <w:rPr>
          <w:rFonts w:ascii="Verdana" w:hAnsi="Verdana"/>
          <w:i/>
          <w:sz w:val="20"/>
        </w:rPr>
        <w:t xml:space="preserve">Drug </w:t>
      </w:r>
      <w:r w:rsidRPr="003B6241">
        <w:rPr>
          <w:rFonts w:ascii="Verdana" w:hAnsi="Verdana"/>
          <w:i/>
          <w:sz w:val="20"/>
        </w:rPr>
        <w:t xml:space="preserve">and </w:t>
      </w:r>
      <w:r>
        <w:rPr>
          <w:rFonts w:ascii="Verdana" w:hAnsi="Verdana"/>
          <w:i/>
          <w:sz w:val="20"/>
        </w:rPr>
        <w:t>Alcohol</w:t>
      </w:r>
      <w:r w:rsidRPr="003B6241">
        <w:rPr>
          <w:rFonts w:ascii="Verdana" w:hAnsi="Verdana"/>
          <w:i/>
          <w:sz w:val="20"/>
        </w:rPr>
        <w:t xml:space="preserve"> Abuse</w:t>
      </w:r>
      <w:r>
        <w:rPr>
          <w:rFonts w:ascii="Verdana" w:hAnsi="Verdana"/>
          <w:i/>
          <w:sz w:val="20"/>
        </w:rPr>
        <w:t>, 39</w:t>
      </w:r>
      <w:r w:rsidRPr="00C67235">
        <w:rPr>
          <w:rFonts w:ascii="Verdana" w:hAnsi="Verdana"/>
          <w:sz w:val="20"/>
        </w:rPr>
        <w:t>(5), 320-325</w:t>
      </w:r>
      <w:r w:rsidRPr="003B6241">
        <w:rPr>
          <w:rFonts w:ascii="Verdana" w:hAnsi="Verdana"/>
          <w:sz w:val="20"/>
        </w:rPr>
        <w:t xml:space="preserve">. </w:t>
      </w:r>
    </w:p>
    <w:p w14:paraId="7C4583BF" w14:textId="77777777" w:rsidR="0077182E" w:rsidRDefault="0077182E" w:rsidP="00BB723F">
      <w:pPr>
        <w:keepLines/>
        <w:ind w:left="810" w:hanging="450"/>
        <w:jc w:val="left"/>
        <w:rPr>
          <w:rFonts w:ascii="Verdana" w:hAnsi="Verdana"/>
          <w:sz w:val="20"/>
        </w:rPr>
      </w:pPr>
    </w:p>
    <w:p w14:paraId="2B876EA7" w14:textId="62211686" w:rsidR="00BB723F" w:rsidRPr="003B6241" w:rsidRDefault="00BB723F" w:rsidP="00BB723F">
      <w:pPr>
        <w:keepLines/>
        <w:ind w:left="810" w:hanging="450"/>
        <w:jc w:val="left"/>
        <w:rPr>
          <w:rFonts w:ascii="Verdana" w:hAnsi="Verdana"/>
          <w:sz w:val="20"/>
        </w:rPr>
      </w:pPr>
      <w:r w:rsidRPr="003B6241">
        <w:rPr>
          <w:rFonts w:ascii="Verdana" w:hAnsi="Verdana"/>
          <w:sz w:val="20"/>
        </w:rPr>
        <w:t>3</w:t>
      </w:r>
      <w:r w:rsidR="00560083">
        <w:rPr>
          <w:rFonts w:ascii="Verdana" w:hAnsi="Verdana"/>
          <w:sz w:val="20"/>
        </w:rPr>
        <w:t>5</w:t>
      </w:r>
      <w:r w:rsidRPr="003B6241">
        <w:rPr>
          <w:rFonts w:ascii="Verdana" w:hAnsi="Verdana"/>
          <w:sz w:val="20"/>
        </w:rPr>
        <w:t>. Barry, A.</w:t>
      </w:r>
      <w:r w:rsidR="00590D58">
        <w:rPr>
          <w:rFonts w:ascii="Verdana" w:hAnsi="Verdana"/>
          <w:sz w:val="20"/>
        </w:rPr>
        <w:t xml:space="preserve"> </w:t>
      </w:r>
      <w:r w:rsidRPr="003B6241">
        <w:rPr>
          <w:rFonts w:ascii="Verdana" w:hAnsi="Verdana"/>
          <w:sz w:val="20"/>
        </w:rPr>
        <w:t>E., Chaney, B.</w:t>
      </w:r>
      <w:r w:rsidR="00590D58">
        <w:rPr>
          <w:rFonts w:ascii="Verdana" w:hAnsi="Verdana"/>
          <w:sz w:val="20"/>
        </w:rPr>
        <w:t xml:space="preserve"> </w:t>
      </w:r>
      <w:r w:rsidRPr="003B6241">
        <w:rPr>
          <w:rFonts w:ascii="Verdana" w:hAnsi="Verdana"/>
          <w:sz w:val="20"/>
        </w:rPr>
        <w:t xml:space="preserve">H., &amp; </w:t>
      </w:r>
      <w:r w:rsidRPr="003B6241">
        <w:rPr>
          <w:rFonts w:ascii="Verdana" w:hAnsi="Verdana"/>
          <w:b/>
          <w:sz w:val="20"/>
        </w:rPr>
        <w:t>Stellefson, M.</w:t>
      </w:r>
      <w:r w:rsidR="00590D58">
        <w:rPr>
          <w:rFonts w:ascii="Verdana" w:hAnsi="Verdana"/>
          <w:b/>
          <w:sz w:val="20"/>
        </w:rPr>
        <w:t xml:space="preserve"> </w:t>
      </w:r>
      <w:r w:rsidRPr="003B6241">
        <w:rPr>
          <w:rFonts w:ascii="Verdana" w:hAnsi="Verdana"/>
          <w:b/>
          <w:sz w:val="20"/>
        </w:rPr>
        <w:t>L.</w:t>
      </w:r>
      <w:r w:rsidRPr="003B6241">
        <w:rPr>
          <w:rFonts w:ascii="Verdana" w:hAnsi="Verdana"/>
          <w:sz w:val="20"/>
        </w:rPr>
        <w:t xml:space="preserve"> </w:t>
      </w:r>
      <w:r>
        <w:rPr>
          <w:rFonts w:ascii="Verdana" w:hAnsi="Verdana"/>
          <w:sz w:val="20"/>
        </w:rPr>
        <w:t xml:space="preserve">(2013). </w:t>
      </w:r>
      <w:r w:rsidRPr="003B6241">
        <w:rPr>
          <w:rFonts w:ascii="Verdana" w:hAnsi="Verdana"/>
          <w:sz w:val="20"/>
        </w:rPr>
        <w:t>Breath alcohol concentrations (</w:t>
      </w:r>
      <w:proofErr w:type="spellStart"/>
      <w:r w:rsidRPr="003B6241">
        <w:rPr>
          <w:rFonts w:ascii="Verdana" w:hAnsi="Verdana"/>
          <w:sz w:val="20"/>
        </w:rPr>
        <w:t>BrAC</w:t>
      </w:r>
      <w:proofErr w:type="spellEnd"/>
      <w:r w:rsidRPr="003B6241">
        <w:rPr>
          <w:rFonts w:ascii="Verdana" w:hAnsi="Verdana"/>
          <w:sz w:val="20"/>
        </w:rPr>
        <w:t>) of designated drivers.</w:t>
      </w:r>
      <w:r>
        <w:rPr>
          <w:rFonts w:ascii="Verdana" w:hAnsi="Verdana"/>
          <w:sz w:val="20"/>
        </w:rPr>
        <w:t xml:space="preserve"> </w:t>
      </w:r>
      <w:r w:rsidRPr="003B6241">
        <w:rPr>
          <w:rFonts w:ascii="Verdana" w:hAnsi="Verdana"/>
          <w:i/>
          <w:sz w:val="20"/>
        </w:rPr>
        <w:t>Journal of Studies on Alcohol and Drugs</w:t>
      </w:r>
      <w:r>
        <w:rPr>
          <w:rFonts w:ascii="Verdana" w:hAnsi="Verdana"/>
          <w:i/>
          <w:sz w:val="20"/>
        </w:rPr>
        <w:t>, 74</w:t>
      </w:r>
      <w:r w:rsidRPr="001D58BB">
        <w:rPr>
          <w:rFonts w:ascii="Verdana" w:hAnsi="Verdana"/>
          <w:sz w:val="20"/>
        </w:rPr>
        <w:t>(4)</w:t>
      </w:r>
      <w:r>
        <w:rPr>
          <w:rFonts w:ascii="Verdana" w:hAnsi="Verdana"/>
          <w:sz w:val="20"/>
        </w:rPr>
        <w:t>, 509-513</w:t>
      </w:r>
      <w:r w:rsidRPr="003B6241">
        <w:rPr>
          <w:rFonts w:ascii="Verdana" w:hAnsi="Verdana"/>
          <w:sz w:val="20"/>
        </w:rPr>
        <w:t xml:space="preserve">. </w:t>
      </w:r>
    </w:p>
    <w:p w14:paraId="05ACD8C2" w14:textId="77777777" w:rsidR="00BB723F" w:rsidRPr="003B6241" w:rsidRDefault="00BB723F" w:rsidP="00BB723F">
      <w:pPr>
        <w:keepLines/>
        <w:ind w:left="810" w:hanging="450"/>
        <w:jc w:val="left"/>
        <w:rPr>
          <w:rFonts w:ascii="Verdana" w:hAnsi="Verdana"/>
          <w:sz w:val="20"/>
        </w:rPr>
      </w:pPr>
      <w:r w:rsidRPr="003B6241">
        <w:rPr>
          <w:rFonts w:ascii="Verdana" w:hAnsi="Verdana"/>
          <w:sz w:val="20"/>
        </w:rPr>
        <w:t xml:space="preserve"> </w:t>
      </w:r>
    </w:p>
    <w:p w14:paraId="53044705" w14:textId="6009B5DB" w:rsidR="00BB723F" w:rsidRDefault="00BB723F" w:rsidP="00BB723F">
      <w:pPr>
        <w:keepLines/>
        <w:ind w:left="810" w:hanging="450"/>
        <w:jc w:val="left"/>
        <w:rPr>
          <w:rFonts w:ascii="Verdana" w:hAnsi="Verdana"/>
          <w:i/>
          <w:sz w:val="20"/>
        </w:rPr>
      </w:pPr>
      <w:r w:rsidRPr="003B6241">
        <w:rPr>
          <w:rFonts w:ascii="Verdana" w:hAnsi="Verdana"/>
          <w:sz w:val="20"/>
        </w:rPr>
        <w:t>3</w:t>
      </w:r>
      <w:r w:rsidR="00560083">
        <w:rPr>
          <w:rFonts w:ascii="Verdana" w:hAnsi="Verdana"/>
          <w:sz w:val="20"/>
        </w:rPr>
        <w:t>4</w:t>
      </w:r>
      <w:r w:rsidRPr="003B6241">
        <w:rPr>
          <w:rFonts w:ascii="Verdana" w:hAnsi="Verdana"/>
          <w:sz w:val="20"/>
        </w:rPr>
        <w:t>. Barry, A.</w:t>
      </w:r>
      <w:r w:rsidR="00590D58">
        <w:rPr>
          <w:rFonts w:ascii="Verdana" w:hAnsi="Verdana"/>
          <w:sz w:val="20"/>
        </w:rPr>
        <w:t xml:space="preserve"> </w:t>
      </w:r>
      <w:r w:rsidRPr="003B6241">
        <w:rPr>
          <w:rFonts w:ascii="Verdana" w:hAnsi="Verdana"/>
          <w:sz w:val="20"/>
        </w:rPr>
        <w:t xml:space="preserve">E., </w:t>
      </w:r>
      <w:r w:rsidRPr="003B6241">
        <w:rPr>
          <w:rFonts w:ascii="Verdana" w:hAnsi="Verdana"/>
          <w:b/>
          <w:sz w:val="20"/>
        </w:rPr>
        <w:t>Stellefson, M.</w:t>
      </w:r>
      <w:r w:rsidR="00590D58">
        <w:rPr>
          <w:rFonts w:ascii="Verdana" w:hAnsi="Verdana"/>
          <w:b/>
          <w:sz w:val="20"/>
        </w:rPr>
        <w:t xml:space="preserve"> </w:t>
      </w:r>
      <w:r w:rsidRPr="003B6241">
        <w:rPr>
          <w:rFonts w:ascii="Verdana" w:hAnsi="Verdana"/>
          <w:b/>
          <w:sz w:val="20"/>
        </w:rPr>
        <w:t>L.</w:t>
      </w:r>
      <w:r w:rsidRPr="003B6241">
        <w:rPr>
          <w:rFonts w:ascii="Verdana" w:hAnsi="Verdana"/>
          <w:sz w:val="20"/>
        </w:rPr>
        <w:t>, Piazza-Gardner, A.*, Chaney, B.</w:t>
      </w:r>
      <w:r w:rsidR="00590D58">
        <w:rPr>
          <w:rFonts w:ascii="Verdana" w:hAnsi="Verdana"/>
          <w:sz w:val="20"/>
        </w:rPr>
        <w:t xml:space="preserve"> </w:t>
      </w:r>
      <w:r w:rsidRPr="003B6241">
        <w:rPr>
          <w:rFonts w:ascii="Verdana" w:hAnsi="Verdana"/>
          <w:sz w:val="20"/>
        </w:rPr>
        <w:t>H., &amp; Dodd, V.</w:t>
      </w:r>
      <w:r w:rsidR="00590D58">
        <w:rPr>
          <w:rFonts w:ascii="Verdana" w:hAnsi="Verdana"/>
          <w:sz w:val="20"/>
        </w:rPr>
        <w:t xml:space="preserve"> </w:t>
      </w:r>
      <w:r w:rsidRPr="003B6241">
        <w:rPr>
          <w:rFonts w:ascii="Verdana" w:hAnsi="Verdana"/>
          <w:sz w:val="20"/>
        </w:rPr>
        <w:t xml:space="preserve">J. </w:t>
      </w:r>
      <w:r>
        <w:rPr>
          <w:rFonts w:ascii="Verdana" w:hAnsi="Verdana"/>
          <w:sz w:val="20"/>
        </w:rPr>
        <w:t xml:space="preserve">(2013). </w:t>
      </w:r>
      <w:r w:rsidRPr="003B6241">
        <w:rPr>
          <w:rFonts w:ascii="Verdana" w:hAnsi="Verdana"/>
          <w:sz w:val="20"/>
        </w:rPr>
        <w:t xml:space="preserve">The impact of pregaming on subsequent blood alcohol concentrations: An event-level analysis. </w:t>
      </w:r>
      <w:r w:rsidRPr="003B6241">
        <w:rPr>
          <w:rFonts w:ascii="Verdana" w:hAnsi="Verdana"/>
          <w:i/>
          <w:sz w:val="20"/>
        </w:rPr>
        <w:t xml:space="preserve">Addictive Behaviors, 38, </w:t>
      </w:r>
      <w:r w:rsidRPr="003B6241">
        <w:rPr>
          <w:rFonts w:ascii="Verdana" w:hAnsi="Verdana"/>
          <w:sz w:val="20"/>
        </w:rPr>
        <w:t>2374-2377</w:t>
      </w:r>
      <w:r w:rsidRPr="003B6241">
        <w:rPr>
          <w:rFonts w:ascii="Verdana" w:hAnsi="Verdana"/>
          <w:i/>
          <w:sz w:val="20"/>
        </w:rPr>
        <w:t>.</w:t>
      </w:r>
    </w:p>
    <w:p w14:paraId="6D7C2CF9" w14:textId="77777777" w:rsidR="00E93CE0" w:rsidRDefault="00E93CE0" w:rsidP="00BB723F">
      <w:pPr>
        <w:keepLines/>
        <w:ind w:left="810" w:hanging="450"/>
        <w:jc w:val="left"/>
        <w:rPr>
          <w:rFonts w:ascii="Verdana" w:hAnsi="Verdana"/>
          <w:i/>
          <w:sz w:val="20"/>
        </w:rPr>
      </w:pPr>
    </w:p>
    <w:p w14:paraId="423A6239" w14:textId="1881013B" w:rsidR="00BB723F" w:rsidRDefault="00BB723F" w:rsidP="00BB723F">
      <w:pPr>
        <w:keepLines/>
        <w:ind w:left="810" w:hanging="450"/>
        <w:jc w:val="left"/>
        <w:rPr>
          <w:rFonts w:ascii="Verdana" w:hAnsi="Verdana" w:cs="Calibri"/>
          <w:sz w:val="20"/>
        </w:rPr>
      </w:pPr>
      <w:r w:rsidRPr="00D52C15">
        <w:rPr>
          <w:rFonts w:ascii="Verdana" w:hAnsi="Verdana"/>
          <w:sz w:val="20"/>
        </w:rPr>
        <w:t>3</w:t>
      </w:r>
      <w:r w:rsidR="00560083">
        <w:rPr>
          <w:rFonts w:ascii="Verdana" w:hAnsi="Verdana"/>
          <w:sz w:val="20"/>
        </w:rPr>
        <w:t>3</w:t>
      </w:r>
      <w:r w:rsidRPr="00D52C15">
        <w:rPr>
          <w:rFonts w:ascii="Verdana" w:hAnsi="Verdana"/>
          <w:sz w:val="20"/>
        </w:rPr>
        <w:t xml:space="preserve">. </w:t>
      </w:r>
      <w:bookmarkStart w:id="64" w:name="_Hlk504733210"/>
      <w:bookmarkStart w:id="65" w:name="_Hlk529347611"/>
      <w:r w:rsidRPr="00D52C15">
        <w:rPr>
          <w:rFonts w:ascii="Verdana" w:hAnsi="Verdana" w:cs="Calibri"/>
          <w:b/>
          <w:sz w:val="20"/>
        </w:rPr>
        <w:t>Stellefson, M.</w:t>
      </w:r>
      <w:r w:rsidRPr="00D52C15">
        <w:rPr>
          <w:rFonts w:ascii="Verdana" w:hAnsi="Verdana" w:cs="Calibri"/>
          <w:sz w:val="20"/>
        </w:rPr>
        <w:t xml:space="preserve">, Chaney, B., Barry, A., Chavarria, E.*, Tennant, B.*, Walsh-Childers, K., Sriram, P.S., &amp; Zagora, J.** (2013). Web 2.0 chronic disease self-management for older adults: A systematic review. </w:t>
      </w:r>
      <w:r w:rsidRPr="00D52C15">
        <w:rPr>
          <w:rFonts w:ascii="Verdana" w:hAnsi="Verdana" w:cs="Calibri"/>
          <w:i/>
          <w:sz w:val="20"/>
        </w:rPr>
        <w:t>Journal of Medical Internet Research, 15</w:t>
      </w:r>
      <w:r w:rsidRPr="00D52C15">
        <w:rPr>
          <w:rFonts w:ascii="Verdana" w:hAnsi="Verdana" w:cs="Calibri"/>
          <w:sz w:val="20"/>
        </w:rPr>
        <w:t>(2), e35.</w:t>
      </w:r>
      <w:bookmarkEnd w:id="64"/>
      <w:r w:rsidRPr="003B6241">
        <w:rPr>
          <w:rFonts w:ascii="Verdana" w:hAnsi="Verdana" w:cs="Calibri"/>
          <w:sz w:val="20"/>
        </w:rPr>
        <w:t xml:space="preserve"> </w:t>
      </w:r>
    </w:p>
    <w:p w14:paraId="75F17079" w14:textId="77777777" w:rsidR="000D608F" w:rsidRDefault="000D608F" w:rsidP="00BB723F">
      <w:pPr>
        <w:keepLines/>
        <w:ind w:left="810" w:hanging="450"/>
        <w:jc w:val="left"/>
        <w:rPr>
          <w:rFonts w:ascii="Verdana" w:hAnsi="Verdana" w:cs="Calibri"/>
          <w:sz w:val="20"/>
        </w:rPr>
      </w:pPr>
    </w:p>
    <w:bookmarkEnd w:id="65"/>
    <w:p w14:paraId="563DDA8C" w14:textId="66B0367A" w:rsidR="00BB723F" w:rsidRPr="003B6241" w:rsidRDefault="00BB723F" w:rsidP="00BB723F">
      <w:pPr>
        <w:keepLines/>
        <w:ind w:left="810" w:hanging="450"/>
        <w:jc w:val="left"/>
        <w:rPr>
          <w:rFonts w:ascii="Verdana" w:hAnsi="Verdana"/>
          <w:sz w:val="20"/>
        </w:rPr>
      </w:pPr>
      <w:r w:rsidRPr="003B6241">
        <w:rPr>
          <w:rFonts w:ascii="Verdana" w:hAnsi="Verdana"/>
          <w:sz w:val="20"/>
        </w:rPr>
        <w:t>3</w:t>
      </w:r>
      <w:r w:rsidR="00560083">
        <w:rPr>
          <w:rFonts w:ascii="Verdana" w:hAnsi="Verdana"/>
          <w:sz w:val="20"/>
        </w:rPr>
        <w:t>2</w:t>
      </w:r>
      <w:r w:rsidRPr="003B6241">
        <w:rPr>
          <w:rFonts w:ascii="Verdana" w:hAnsi="Verdana"/>
          <w:sz w:val="20"/>
        </w:rPr>
        <w:t>. Cole, Z.</w:t>
      </w:r>
      <w:r w:rsidR="00590D58">
        <w:rPr>
          <w:rFonts w:ascii="Verdana" w:hAnsi="Verdana"/>
          <w:sz w:val="20"/>
        </w:rPr>
        <w:t xml:space="preserve"> </w:t>
      </w:r>
      <w:r w:rsidRPr="003B6241">
        <w:rPr>
          <w:rFonts w:ascii="Verdana" w:hAnsi="Verdana"/>
          <w:sz w:val="20"/>
        </w:rPr>
        <w:t xml:space="preserve">D.*, Donohoe, H.M., &amp; </w:t>
      </w:r>
      <w:r w:rsidRPr="003B6241">
        <w:rPr>
          <w:rFonts w:ascii="Verdana" w:hAnsi="Verdana"/>
          <w:b/>
          <w:sz w:val="20"/>
        </w:rPr>
        <w:t>Stellefson, M.</w:t>
      </w:r>
      <w:r w:rsidR="00590D58">
        <w:rPr>
          <w:rFonts w:ascii="Verdana" w:hAnsi="Verdana"/>
          <w:b/>
          <w:sz w:val="20"/>
        </w:rPr>
        <w:t xml:space="preserve"> </w:t>
      </w:r>
      <w:r w:rsidRPr="003B6241">
        <w:rPr>
          <w:rFonts w:ascii="Verdana" w:hAnsi="Verdana"/>
          <w:b/>
          <w:sz w:val="20"/>
        </w:rPr>
        <w:t>L.</w:t>
      </w:r>
      <w:r w:rsidRPr="003B6241">
        <w:rPr>
          <w:rFonts w:ascii="Verdana" w:hAnsi="Verdana"/>
          <w:sz w:val="20"/>
        </w:rPr>
        <w:t xml:space="preserve"> (2013). Internet-based Delphi research: A </w:t>
      </w:r>
      <w:r w:rsidR="000379F9" w:rsidRPr="003B6241">
        <w:rPr>
          <w:rFonts w:ascii="Verdana" w:hAnsi="Verdana"/>
          <w:sz w:val="20"/>
        </w:rPr>
        <w:t>case-based</w:t>
      </w:r>
      <w:r w:rsidRPr="003B6241">
        <w:rPr>
          <w:rFonts w:ascii="Verdana" w:hAnsi="Verdana"/>
          <w:sz w:val="20"/>
        </w:rPr>
        <w:t xml:space="preserve"> tutorial. </w:t>
      </w:r>
      <w:r w:rsidRPr="003B6241">
        <w:rPr>
          <w:rFonts w:ascii="Verdana" w:hAnsi="Verdana"/>
          <w:i/>
          <w:sz w:val="20"/>
        </w:rPr>
        <w:t>Environmental Management</w:t>
      </w:r>
      <w:r w:rsidRPr="003B6241">
        <w:rPr>
          <w:rFonts w:ascii="Verdana" w:hAnsi="Verdana"/>
          <w:sz w:val="20"/>
        </w:rPr>
        <w:t xml:space="preserve">, </w:t>
      </w:r>
      <w:r w:rsidRPr="003B6241">
        <w:rPr>
          <w:rFonts w:ascii="Verdana" w:hAnsi="Verdana"/>
          <w:i/>
          <w:sz w:val="20"/>
        </w:rPr>
        <w:t>51</w:t>
      </w:r>
      <w:r w:rsidRPr="003B6241">
        <w:rPr>
          <w:rFonts w:ascii="Verdana" w:hAnsi="Verdana"/>
          <w:sz w:val="20"/>
        </w:rPr>
        <w:t xml:space="preserve">(3), 511-523. </w:t>
      </w:r>
    </w:p>
    <w:p w14:paraId="1DF61F94" w14:textId="77777777" w:rsidR="00BB723F" w:rsidRDefault="00BB723F" w:rsidP="00BB723F">
      <w:pPr>
        <w:keepLines/>
        <w:ind w:left="810" w:hanging="450"/>
        <w:jc w:val="left"/>
        <w:rPr>
          <w:rFonts w:ascii="Verdana" w:hAnsi="Verdana"/>
          <w:sz w:val="20"/>
        </w:rPr>
      </w:pPr>
    </w:p>
    <w:p w14:paraId="062627C4" w14:textId="6441F595" w:rsidR="00BB723F" w:rsidRDefault="00BB723F" w:rsidP="00BB723F">
      <w:pPr>
        <w:keepLines/>
        <w:ind w:left="810" w:hanging="450"/>
        <w:jc w:val="left"/>
        <w:rPr>
          <w:rFonts w:ascii="Verdana" w:hAnsi="Verdana"/>
          <w:sz w:val="20"/>
        </w:rPr>
      </w:pPr>
      <w:r w:rsidRPr="00F24A02">
        <w:rPr>
          <w:rFonts w:ascii="Verdana" w:hAnsi="Verdana"/>
          <w:sz w:val="20"/>
        </w:rPr>
        <w:t>3</w:t>
      </w:r>
      <w:r w:rsidR="00560083">
        <w:rPr>
          <w:rFonts w:ascii="Verdana" w:hAnsi="Verdana"/>
          <w:sz w:val="20"/>
        </w:rPr>
        <w:t>1</w:t>
      </w:r>
      <w:r w:rsidRPr="00F24A02">
        <w:rPr>
          <w:rFonts w:ascii="Verdana" w:hAnsi="Verdana"/>
          <w:sz w:val="20"/>
        </w:rPr>
        <w:t xml:space="preserve">. </w:t>
      </w:r>
      <w:bookmarkStart w:id="66" w:name="_Hlk504656550"/>
      <w:r w:rsidRPr="00F24A02">
        <w:rPr>
          <w:rFonts w:ascii="Verdana" w:hAnsi="Verdana"/>
          <w:b/>
          <w:sz w:val="20"/>
        </w:rPr>
        <w:t>Stellefson, M.</w:t>
      </w:r>
      <w:r w:rsidR="00590D58">
        <w:rPr>
          <w:rFonts w:ascii="Verdana" w:hAnsi="Verdana"/>
          <w:b/>
          <w:sz w:val="20"/>
        </w:rPr>
        <w:t xml:space="preserve"> </w:t>
      </w:r>
      <w:r w:rsidRPr="00F24A02">
        <w:rPr>
          <w:rFonts w:ascii="Verdana" w:hAnsi="Verdana"/>
          <w:b/>
          <w:sz w:val="20"/>
        </w:rPr>
        <w:t>L.</w:t>
      </w:r>
      <w:r w:rsidRPr="00F24A02">
        <w:rPr>
          <w:rFonts w:ascii="Verdana" w:hAnsi="Verdana"/>
          <w:sz w:val="20"/>
        </w:rPr>
        <w:t xml:space="preserve">, </w:t>
      </w:r>
      <w:proofErr w:type="spellStart"/>
      <w:r w:rsidRPr="00F24A02">
        <w:rPr>
          <w:rFonts w:ascii="Verdana" w:hAnsi="Verdana"/>
          <w:sz w:val="20"/>
        </w:rPr>
        <w:t>Dipnarine</w:t>
      </w:r>
      <w:proofErr w:type="spellEnd"/>
      <w:r w:rsidRPr="00F24A02">
        <w:rPr>
          <w:rFonts w:ascii="Verdana" w:hAnsi="Verdana"/>
          <w:sz w:val="20"/>
        </w:rPr>
        <w:t xml:space="preserve">, K.*, &amp; </w:t>
      </w:r>
      <w:proofErr w:type="spellStart"/>
      <w:r w:rsidRPr="00F24A02">
        <w:rPr>
          <w:rFonts w:ascii="Verdana" w:hAnsi="Verdana"/>
          <w:sz w:val="20"/>
        </w:rPr>
        <w:t>Stopka</w:t>
      </w:r>
      <w:proofErr w:type="spellEnd"/>
      <w:r w:rsidRPr="00F24A02">
        <w:rPr>
          <w:rFonts w:ascii="Verdana" w:hAnsi="Verdana"/>
          <w:sz w:val="20"/>
        </w:rPr>
        <w:t>, C.</w:t>
      </w:r>
      <w:r w:rsidR="00590D58">
        <w:rPr>
          <w:rFonts w:ascii="Verdana" w:hAnsi="Verdana"/>
          <w:sz w:val="20"/>
        </w:rPr>
        <w:t xml:space="preserve"> </w:t>
      </w:r>
      <w:r w:rsidRPr="00F24A02">
        <w:rPr>
          <w:rFonts w:ascii="Verdana" w:hAnsi="Verdana"/>
          <w:sz w:val="20"/>
        </w:rPr>
        <w:t xml:space="preserve">S. (2013). The chronic care model and diabetes management in US primary care settings: A systematic review. </w:t>
      </w:r>
      <w:r w:rsidRPr="00F24A02">
        <w:rPr>
          <w:rFonts w:ascii="Verdana" w:hAnsi="Verdana"/>
          <w:i/>
          <w:sz w:val="20"/>
        </w:rPr>
        <w:t>Preventing Chronic Disease</w:t>
      </w:r>
      <w:r w:rsidRPr="00F24A02">
        <w:rPr>
          <w:rFonts w:ascii="Verdana" w:hAnsi="Verdana"/>
          <w:sz w:val="20"/>
        </w:rPr>
        <w:t xml:space="preserve">, </w:t>
      </w:r>
      <w:r w:rsidRPr="00F24A02">
        <w:rPr>
          <w:rFonts w:ascii="Verdana" w:hAnsi="Verdana"/>
          <w:i/>
          <w:sz w:val="20"/>
        </w:rPr>
        <w:t>10</w:t>
      </w:r>
      <w:r w:rsidRPr="00F24A02">
        <w:rPr>
          <w:rFonts w:ascii="Verdana" w:hAnsi="Verdana"/>
          <w:sz w:val="20"/>
        </w:rPr>
        <w:t>, 120180.</w:t>
      </w:r>
      <w:r w:rsidRPr="003B6241">
        <w:rPr>
          <w:rFonts w:ascii="Verdana" w:hAnsi="Verdana"/>
          <w:sz w:val="20"/>
        </w:rPr>
        <w:t xml:space="preserve"> </w:t>
      </w:r>
      <w:bookmarkEnd w:id="66"/>
    </w:p>
    <w:p w14:paraId="00D04A1F" w14:textId="77777777" w:rsidR="00BB723F" w:rsidRDefault="00BB723F" w:rsidP="00BB723F">
      <w:pPr>
        <w:keepLines/>
        <w:ind w:left="810" w:hanging="450"/>
        <w:jc w:val="left"/>
        <w:rPr>
          <w:rFonts w:ascii="Verdana" w:hAnsi="Verdana"/>
          <w:sz w:val="20"/>
        </w:rPr>
      </w:pPr>
    </w:p>
    <w:p w14:paraId="51B8386A" w14:textId="61F39897" w:rsidR="00BB723F" w:rsidRDefault="00BB723F" w:rsidP="00BB723F">
      <w:pPr>
        <w:keepLines/>
        <w:ind w:left="810" w:hanging="450"/>
        <w:jc w:val="left"/>
        <w:rPr>
          <w:rFonts w:ascii="Verdana" w:hAnsi="Verdana" w:cs="Arial"/>
          <w:sz w:val="20"/>
        </w:rPr>
      </w:pPr>
      <w:r w:rsidRPr="003B6241">
        <w:rPr>
          <w:rFonts w:ascii="Verdana" w:hAnsi="Verdana"/>
          <w:sz w:val="20"/>
        </w:rPr>
        <w:t>3</w:t>
      </w:r>
      <w:r w:rsidR="00560083">
        <w:rPr>
          <w:rFonts w:ascii="Verdana" w:hAnsi="Verdana"/>
          <w:sz w:val="20"/>
        </w:rPr>
        <w:t>0</w:t>
      </w:r>
      <w:r w:rsidRPr="003B6241">
        <w:rPr>
          <w:rFonts w:ascii="Verdana" w:hAnsi="Verdana"/>
          <w:sz w:val="20"/>
        </w:rPr>
        <w:t xml:space="preserve">.  </w:t>
      </w:r>
      <w:r w:rsidRPr="003B6241">
        <w:rPr>
          <w:rFonts w:ascii="Verdana" w:hAnsi="Verdana" w:cs="Arial"/>
          <w:sz w:val="20"/>
        </w:rPr>
        <w:t>Barry, A.</w:t>
      </w:r>
      <w:r w:rsidR="00590D58">
        <w:rPr>
          <w:rFonts w:ascii="Verdana" w:hAnsi="Verdana" w:cs="Arial"/>
          <w:sz w:val="20"/>
        </w:rPr>
        <w:t xml:space="preserve"> </w:t>
      </w:r>
      <w:r w:rsidRPr="003B6241">
        <w:rPr>
          <w:rFonts w:ascii="Verdana" w:hAnsi="Verdana" w:cs="Arial"/>
          <w:sz w:val="20"/>
        </w:rPr>
        <w:t xml:space="preserve">E., </w:t>
      </w:r>
      <w:r w:rsidRPr="003B6241">
        <w:rPr>
          <w:rFonts w:ascii="Verdana" w:hAnsi="Verdana" w:cs="Arial"/>
          <w:b/>
          <w:sz w:val="20"/>
        </w:rPr>
        <w:t>Stellefson, M.</w:t>
      </w:r>
      <w:r w:rsidR="00590D58">
        <w:rPr>
          <w:rFonts w:ascii="Verdana" w:hAnsi="Verdana" w:cs="Arial"/>
          <w:b/>
          <w:sz w:val="20"/>
        </w:rPr>
        <w:t xml:space="preserve"> </w:t>
      </w:r>
      <w:r w:rsidRPr="003B6241">
        <w:rPr>
          <w:rFonts w:ascii="Verdana" w:hAnsi="Verdana" w:cs="Arial"/>
          <w:b/>
          <w:sz w:val="20"/>
        </w:rPr>
        <w:t>L.</w:t>
      </w:r>
      <w:r w:rsidRPr="003B6241">
        <w:rPr>
          <w:rFonts w:ascii="Verdana" w:hAnsi="Verdana" w:cs="Arial"/>
          <w:sz w:val="20"/>
        </w:rPr>
        <w:t>, Hanik, B., Tennant, B</w:t>
      </w:r>
      <w:r w:rsidR="00590D58">
        <w:rPr>
          <w:rFonts w:ascii="Verdana" w:hAnsi="Verdana" w:cs="Arial"/>
          <w:sz w:val="20"/>
        </w:rPr>
        <w:t>.</w:t>
      </w:r>
      <w:r w:rsidRPr="003B6241">
        <w:rPr>
          <w:rFonts w:ascii="Verdana" w:hAnsi="Verdana" w:cs="Arial"/>
          <w:sz w:val="20"/>
        </w:rPr>
        <w:t xml:space="preserve"> L.*, Whiteman, S.D., Varnes, J.*, &amp; Wadsworth, S.M. (2013). Examining the association between binge drinking and propensity to join the military. </w:t>
      </w:r>
      <w:r w:rsidRPr="003B6241">
        <w:rPr>
          <w:rFonts w:ascii="Verdana" w:hAnsi="Verdana" w:cs="Arial"/>
          <w:i/>
          <w:sz w:val="20"/>
        </w:rPr>
        <w:t>Military Medicine</w:t>
      </w:r>
      <w:r w:rsidRPr="003B6241">
        <w:rPr>
          <w:rFonts w:ascii="Verdana" w:hAnsi="Verdana" w:cs="Arial"/>
          <w:sz w:val="20"/>
        </w:rPr>
        <w:t xml:space="preserve">, </w:t>
      </w:r>
      <w:r w:rsidRPr="003B6241">
        <w:rPr>
          <w:rFonts w:ascii="Verdana" w:hAnsi="Verdana" w:cs="Arial"/>
          <w:i/>
          <w:sz w:val="20"/>
        </w:rPr>
        <w:t>178</w:t>
      </w:r>
      <w:r w:rsidRPr="003B6241">
        <w:rPr>
          <w:rFonts w:ascii="Verdana" w:hAnsi="Verdana" w:cs="Arial"/>
          <w:sz w:val="20"/>
        </w:rPr>
        <w:t xml:space="preserve">(1), 37-42. </w:t>
      </w:r>
    </w:p>
    <w:p w14:paraId="23591A58" w14:textId="77777777" w:rsidR="00BB723F" w:rsidRDefault="00BB723F" w:rsidP="00BB723F">
      <w:pPr>
        <w:keepLines/>
        <w:ind w:left="810" w:hanging="450"/>
        <w:jc w:val="left"/>
        <w:rPr>
          <w:rFonts w:ascii="Verdana" w:hAnsi="Verdana" w:cs="Arial"/>
          <w:sz w:val="20"/>
        </w:rPr>
      </w:pPr>
    </w:p>
    <w:p w14:paraId="2C546D20" w14:textId="5FB9040D" w:rsidR="00BB723F" w:rsidRPr="003B6241" w:rsidRDefault="00560083" w:rsidP="00BB723F">
      <w:pPr>
        <w:keepLines/>
        <w:ind w:left="810" w:hanging="450"/>
        <w:jc w:val="left"/>
        <w:rPr>
          <w:rFonts w:ascii="Verdana" w:hAnsi="Verdana"/>
          <w:sz w:val="20"/>
        </w:rPr>
      </w:pPr>
      <w:r>
        <w:rPr>
          <w:rFonts w:ascii="Verdana" w:hAnsi="Verdana"/>
          <w:sz w:val="20"/>
        </w:rPr>
        <w:t>29</w:t>
      </w:r>
      <w:r w:rsidR="00BB723F">
        <w:rPr>
          <w:rFonts w:ascii="Verdana" w:hAnsi="Verdana"/>
          <w:sz w:val="20"/>
        </w:rPr>
        <w:t xml:space="preserve">. </w:t>
      </w:r>
      <w:r w:rsidR="00BB723F" w:rsidRPr="003B6241">
        <w:rPr>
          <w:rFonts w:ascii="Verdana" w:hAnsi="Verdana"/>
          <w:sz w:val="20"/>
        </w:rPr>
        <w:t>Chaney, B.</w:t>
      </w:r>
      <w:r w:rsidR="00590D58">
        <w:rPr>
          <w:rFonts w:ascii="Verdana" w:hAnsi="Verdana"/>
          <w:sz w:val="20"/>
        </w:rPr>
        <w:t xml:space="preserve"> </w:t>
      </w:r>
      <w:r w:rsidR="00BB723F" w:rsidRPr="003B6241">
        <w:rPr>
          <w:rFonts w:ascii="Verdana" w:hAnsi="Verdana"/>
          <w:sz w:val="20"/>
        </w:rPr>
        <w:t>H., Barry, A.</w:t>
      </w:r>
      <w:r w:rsidR="00590D58">
        <w:rPr>
          <w:rFonts w:ascii="Verdana" w:hAnsi="Verdana"/>
          <w:sz w:val="20"/>
        </w:rPr>
        <w:t xml:space="preserve"> </w:t>
      </w:r>
      <w:r w:rsidR="00BB723F" w:rsidRPr="003B6241">
        <w:rPr>
          <w:rFonts w:ascii="Verdana" w:hAnsi="Verdana"/>
          <w:sz w:val="20"/>
        </w:rPr>
        <w:t>E., Chaney, J.</w:t>
      </w:r>
      <w:r w:rsidR="00590D58">
        <w:rPr>
          <w:rFonts w:ascii="Verdana" w:hAnsi="Verdana"/>
          <w:sz w:val="20"/>
        </w:rPr>
        <w:t xml:space="preserve"> </w:t>
      </w:r>
      <w:r w:rsidR="00BB723F" w:rsidRPr="003B6241">
        <w:rPr>
          <w:rFonts w:ascii="Verdana" w:hAnsi="Verdana"/>
          <w:sz w:val="20"/>
        </w:rPr>
        <w:t xml:space="preserve">D., </w:t>
      </w:r>
      <w:r w:rsidR="00BB723F" w:rsidRPr="003B6241">
        <w:rPr>
          <w:rFonts w:ascii="Verdana" w:hAnsi="Verdana"/>
          <w:b/>
          <w:sz w:val="20"/>
        </w:rPr>
        <w:t>Stellefson, M.</w:t>
      </w:r>
      <w:r w:rsidR="00590D58">
        <w:rPr>
          <w:rFonts w:ascii="Verdana" w:hAnsi="Verdana"/>
          <w:b/>
          <w:sz w:val="20"/>
        </w:rPr>
        <w:t xml:space="preserve"> </w:t>
      </w:r>
      <w:r w:rsidR="00BB723F" w:rsidRPr="003B6241">
        <w:rPr>
          <w:rFonts w:ascii="Verdana" w:hAnsi="Verdana"/>
          <w:b/>
          <w:sz w:val="20"/>
        </w:rPr>
        <w:t xml:space="preserve">L., </w:t>
      </w:r>
      <w:r w:rsidR="00BB723F" w:rsidRPr="003B6241">
        <w:rPr>
          <w:rFonts w:ascii="Verdana" w:hAnsi="Verdana"/>
          <w:sz w:val="20"/>
        </w:rPr>
        <w:t>&amp; Webb, M.</w:t>
      </w:r>
      <w:r w:rsidR="00590D58">
        <w:rPr>
          <w:rFonts w:ascii="Verdana" w:hAnsi="Verdana"/>
          <w:sz w:val="20"/>
        </w:rPr>
        <w:t xml:space="preserve"> </w:t>
      </w:r>
      <w:r w:rsidR="00BB723F" w:rsidRPr="003B6241">
        <w:rPr>
          <w:rFonts w:ascii="Verdana" w:hAnsi="Verdana"/>
          <w:sz w:val="20"/>
        </w:rPr>
        <w:t>C.* (201</w:t>
      </w:r>
      <w:r w:rsidR="00BB723F">
        <w:rPr>
          <w:rFonts w:ascii="Verdana" w:hAnsi="Verdana"/>
          <w:sz w:val="20"/>
        </w:rPr>
        <w:t>3</w:t>
      </w:r>
      <w:r w:rsidR="00BB723F" w:rsidRPr="003B6241">
        <w:rPr>
          <w:rFonts w:ascii="Verdana" w:hAnsi="Verdana"/>
          <w:sz w:val="20"/>
        </w:rPr>
        <w:t xml:space="preserve">). Using screen video capture software to aide and inform cognitive interviewing. </w:t>
      </w:r>
      <w:r w:rsidR="00BB723F" w:rsidRPr="003B6241">
        <w:rPr>
          <w:rFonts w:ascii="Verdana" w:hAnsi="Verdana"/>
          <w:i/>
          <w:sz w:val="20"/>
        </w:rPr>
        <w:t>Quality and Quantity</w:t>
      </w:r>
      <w:r w:rsidR="00BB723F">
        <w:rPr>
          <w:rFonts w:ascii="Verdana" w:hAnsi="Verdana"/>
          <w:sz w:val="20"/>
        </w:rPr>
        <w:t xml:space="preserve">, </w:t>
      </w:r>
      <w:r w:rsidR="00BB723F" w:rsidRPr="005C11B5">
        <w:rPr>
          <w:rFonts w:ascii="Verdana" w:hAnsi="Verdana"/>
          <w:i/>
          <w:sz w:val="20"/>
        </w:rPr>
        <w:t>47</w:t>
      </w:r>
      <w:r w:rsidR="00BB723F">
        <w:rPr>
          <w:rFonts w:ascii="Verdana" w:hAnsi="Verdana"/>
          <w:sz w:val="20"/>
        </w:rPr>
        <w:t>(5), 2529-2537</w:t>
      </w:r>
      <w:r w:rsidR="00BB723F" w:rsidRPr="003B6241">
        <w:rPr>
          <w:rFonts w:ascii="Verdana" w:hAnsi="Verdana"/>
          <w:sz w:val="20"/>
        </w:rPr>
        <w:t xml:space="preserve">. </w:t>
      </w:r>
    </w:p>
    <w:p w14:paraId="3DEB1F38" w14:textId="488116A6" w:rsidR="00BB723F" w:rsidRDefault="00BB723F" w:rsidP="00BB723F">
      <w:pPr>
        <w:keepLines/>
        <w:ind w:left="810" w:hanging="450"/>
        <w:jc w:val="left"/>
        <w:rPr>
          <w:rFonts w:ascii="Verdana" w:hAnsi="Verdana" w:cs="Arial"/>
          <w:sz w:val="20"/>
        </w:rPr>
      </w:pPr>
    </w:p>
    <w:p w14:paraId="1B4EC75B" w14:textId="18E151DC" w:rsidR="00E242C9" w:rsidRPr="00E242C9" w:rsidRDefault="00E242C9" w:rsidP="00EC769E">
      <w:pPr>
        <w:jc w:val="center"/>
        <w:rPr>
          <w:rFonts w:ascii="Verdana" w:hAnsi="Verdana" w:cs="Arial"/>
          <w:b/>
          <w:sz w:val="20"/>
          <w:u w:val="single"/>
        </w:rPr>
      </w:pPr>
      <w:r w:rsidRPr="00E242C9">
        <w:rPr>
          <w:rFonts w:ascii="Verdana" w:hAnsi="Verdana" w:cs="Arial"/>
          <w:b/>
          <w:sz w:val="20"/>
          <w:u w:val="single"/>
        </w:rPr>
        <w:t>2012</w:t>
      </w:r>
    </w:p>
    <w:p w14:paraId="73076ABA" w14:textId="77777777" w:rsidR="00E242C9" w:rsidRPr="003B6241" w:rsidRDefault="00E242C9" w:rsidP="00BB723F">
      <w:pPr>
        <w:keepLines/>
        <w:ind w:left="810" w:hanging="450"/>
        <w:jc w:val="left"/>
        <w:rPr>
          <w:rFonts w:ascii="Verdana" w:hAnsi="Verdana" w:cs="Arial"/>
          <w:sz w:val="20"/>
        </w:rPr>
      </w:pPr>
    </w:p>
    <w:p w14:paraId="001982D6" w14:textId="6F963F4E" w:rsidR="00BB723F" w:rsidRDefault="00BB723F" w:rsidP="00BB723F">
      <w:pPr>
        <w:keepLines/>
        <w:ind w:left="810" w:hanging="450"/>
        <w:jc w:val="left"/>
        <w:rPr>
          <w:rFonts w:ascii="Verdana" w:hAnsi="Verdana"/>
          <w:sz w:val="20"/>
        </w:rPr>
      </w:pPr>
      <w:r>
        <w:rPr>
          <w:rFonts w:ascii="Verdana" w:hAnsi="Verdana"/>
          <w:sz w:val="20"/>
        </w:rPr>
        <w:t>2</w:t>
      </w:r>
      <w:r w:rsidR="00560083">
        <w:rPr>
          <w:rFonts w:ascii="Verdana" w:hAnsi="Verdana"/>
          <w:sz w:val="20"/>
        </w:rPr>
        <w:t>8</w:t>
      </w:r>
      <w:r w:rsidRPr="003B6241">
        <w:rPr>
          <w:rFonts w:ascii="Verdana" w:hAnsi="Verdana"/>
          <w:sz w:val="20"/>
        </w:rPr>
        <w:t>. Chaney, B.</w:t>
      </w:r>
      <w:r w:rsidR="006E2AE9">
        <w:rPr>
          <w:rFonts w:ascii="Verdana" w:hAnsi="Verdana"/>
          <w:sz w:val="20"/>
        </w:rPr>
        <w:t xml:space="preserve"> </w:t>
      </w:r>
      <w:r w:rsidRPr="003B6241">
        <w:rPr>
          <w:rFonts w:ascii="Verdana" w:hAnsi="Verdana"/>
          <w:sz w:val="20"/>
        </w:rPr>
        <w:t xml:space="preserve">H., Chavarria, E.*, </w:t>
      </w:r>
      <w:r w:rsidRPr="003B6241">
        <w:rPr>
          <w:rFonts w:ascii="Verdana" w:hAnsi="Verdana"/>
          <w:b/>
          <w:sz w:val="20"/>
        </w:rPr>
        <w:t>Stellefson, M.</w:t>
      </w:r>
      <w:r w:rsidR="006E2AE9">
        <w:rPr>
          <w:rFonts w:ascii="Verdana" w:hAnsi="Verdana"/>
          <w:b/>
          <w:sz w:val="20"/>
        </w:rPr>
        <w:t xml:space="preserve"> </w:t>
      </w:r>
      <w:r w:rsidRPr="003B6241">
        <w:rPr>
          <w:rFonts w:ascii="Verdana" w:hAnsi="Verdana"/>
          <w:b/>
          <w:sz w:val="20"/>
        </w:rPr>
        <w:t>L.</w:t>
      </w:r>
      <w:r w:rsidRPr="003B6241">
        <w:rPr>
          <w:rFonts w:ascii="Verdana" w:hAnsi="Verdana"/>
          <w:sz w:val="20"/>
        </w:rPr>
        <w:t xml:space="preserve">, Birch, D., &amp; Spear, C. (2012). American Association for Health Education (AAHE) 2011 Membership Survey: Summary of </w:t>
      </w:r>
      <w:r w:rsidR="00B55D26">
        <w:rPr>
          <w:rFonts w:ascii="Verdana" w:hAnsi="Verdana"/>
          <w:sz w:val="20"/>
        </w:rPr>
        <w:t>f</w:t>
      </w:r>
      <w:r w:rsidRPr="003B6241">
        <w:rPr>
          <w:rFonts w:ascii="Verdana" w:hAnsi="Verdana"/>
          <w:sz w:val="20"/>
        </w:rPr>
        <w:t xml:space="preserve">indings. </w:t>
      </w:r>
      <w:r w:rsidRPr="003B6241">
        <w:rPr>
          <w:rFonts w:ascii="Verdana" w:hAnsi="Verdana"/>
          <w:i/>
          <w:sz w:val="20"/>
        </w:rPr>
        <w:t>American Journal of Health Education</w:t>
      </w:r>
      <w:r w:rsidRPr="003B6241">
        <w:rPr>
          <w:rFonts w:ascii="Verdana" w:hAnsi="Verdana"/>
          <w:sz w:val="20"/>
        </w:rPr>
        <w:t xml:space="preserve">, </w:t>
      </w:r>
      <w:r w:rsidRPr="003B6241">
        <w:rPr>
          <w:rFonts w:ascii="Verdana" w:hAnsi="Verdana"/>
          <w:i/>
          <w:sz w:val="20"/>
        </w:rPr>
        <w:t>43</w:t>
      </w:r>
      <w:r w:rsidRPr="003B6241">
        <w:rPr>
          <w:rFonts w:ascii="Verdana" w:hAnsi="Verdana"/>
          <w:sz w:val="20"/>
        </w:rPr>
        <w:t xml:space="preserve">(6), 322-326. </w:t>
      </w:r>
    </w:p>
    <w:p w14:paraId="6DBCF6E6" w14:textId="77777777" w:rsidR="00BB723F" w:rsidRPr="003B6241" w:rsidRDefault="00BB723F" w:rsidP="00BB723F">
      <w:pPr>
        <w:keepLines/>
        <w:ind w:left="810" w:hanging="450"/>
        <w:jc w:val="left"/>
        <w:rPr>
          <w:rFonts w:ascii="Verdana" w:hAnsi="Verdana"/>
          <w:sz w:val="20"/>
        </w:rPr>
      </w:pPr>
    </w:p>
    <w:p w14:paraId="0558C760" w14:textId="4C2164BA" w:rsidR="00BB723F" w:rsidRPr="003B6241" w:rsidRDefault="00BB723F" w:rsidP="00D604EE">
      <w:pPr>
        <w:keepLines/>
        <w:ind w:left="810" w:hanging="450"/>
        <w:jc w:val="left"/>
        <w:rPr>
          <w:rFonts w:ascii="Verdana" w:hAnsi="Verdana"/>
          <w:sz w:val="20"/>
        </w:rPr>
      </w:pPr>
      <w:r>
        <w:rPr>
          <w:rFonts w:ascii="Verdana" w:hAnsi="Verdana"/>
          <w:sz w:val="20"/>
        </w:rPr>
        <w:t>2</w:t>
      </w:r>
      <w:r w:rsidR="00560083">
        <w:rPr>
          <w:rFonts w:ascii="Verdana" w:hAnsi="Verdana"/>
          <w:sz w:val="20"/>
        </w:rPr>
        <w:t>7</w:t>
      </w:r>
      <w:r w:rsidRPr="003B6241">
        <w:rPr>
          <w:rFonts w:ascii="Verdana" w:hAnsi="Verdana"/>
          <w:sz w:val="20"/>
        </w:rPr>
        <w:t>.</w:t>
      </w:r>
      <w:r w:rsidRPr="003B6241">
        <w:rPr>
          <w:rFonts w:ascii="Verdana" w:hAnsi="Verdana"/>
          <w:b/>
          <w:sz w:val="20"/>
        </w:rPr>
        <w:t xml:space="preserve"> Stellefson, M.</w:t>
      </w:r>
      <w:r w:rsidR="006E2AE9">
        <w:rPr>
          <w:rFonts w:ascii="Verdana" w:hAnsi="Verdana"/>
          <w:b/>
          <w:sz w:val="20"/>
        </w:rPr>
        <w:t xml:space="preserve"> </w:t>
      </w:r>
      <w:r w:rsidRPr="003B6241">
        <w:rPr>
          <w:rFonts w:ascii="Verdana" w:hAnsi="Verdana"/>
          <w:b/>
          <w:sz w:val="20"/>
        </w:rPr>
        <w:t>L.</w:t>
      </w:r>
      <w:r w:rsidRPr="003B6241">
        <w:rPr>
          <w:rFonts w:ascii="Verdana" w:hAnsi="Verdana"/>
          <w:sz w:val="20"/>
        </w:rPr>
        <w:t xml:space="preserve">, </w:t>
      </w:r>
      <w:proofErr w:type="spellStart"/>
      <w:r w:rsidRPr="003B6241">
        <w:rPr>
          <w:rFonts w:ascii="Verdana" w:hAnsi="Verdana"/>
          <w:sz w:val="20"/>
        </w:rPr>
        <w:t>Yannessa</w:t>
      </w:r>
      <w:proofErr w:type="spellEnd"/>
      <w:r w:rsidRPr="003B6241">
        <w:rPr>
          <w:rFonts w:ascii="Verdana" w:hAnsi="Verdana"/>
          <w:sz w:val="20"/>
        </w:rPr>
        <w:t>, J.</w:t>
      </w:r>
      <w:r w:rsidR="006E2AE9">
        <w:rPr>
          <w:rFonts w:ascii="Verdana" w:hAnsi="Verdana"/>
          <w:sz w:val="20"/>
        </w:rPr>
        <w:t xml:space="preserve"> </w:t>
      </w:r>
      <w:r w:rsidRPr="003B6241">
        <w:rPr>
          <w:rFonts w:ascii="Verdana" w:hAnsi="Verdana"/>
          <w:sz w:val="20"/>
        </w:rPr>
        <w:t>F., &amp; Martel, G.</w:t>
      </w:r>
      <w:r w:rsidR="006E2AE9">
        <w:rPr>
          <w:rFonts w:ascii="Verdana" w:hAnsi="Verdana"/>
          <w:sz w:val="20"/>
        </w:rPr>
        <w:t xml:space="preserve"> </w:t>
      </w:r>
      <w:r w:rsidRPr="003B6241">
        <w:rPr>
          <w:rFonts w:ascii="Verdana" w:hAnsi="Verdana"/>
          <w:sz w:val="20"/>
        </w:rPr>
        <w:t xml:space="preserve">F. (2012). Using canonical commonality analysis to examine the predictive quality of psychological variables and aging on physical performance among older adults. </w:t>
      </w:r>
      <w:r w:rsidRPr="003B6241">
        <w:rPr>
          <w:rFonts w:ascii="Verdana" w:hAnsi="Verdana"/>
          <w:i/>
          <w:sz w:val="20"/>
        </w:rPr>
        <w:t>Evaluation and the Health Professions</w:t>
      </w:r>
      <w:r w:rsidRPr="003B6241">
        <w:rPr>
          <w:rFonts w:ascii="Verdana" w:hAnsi="Verdana"/>
          <w:sz w:val="20"/>
        </w:rPr>
        <w:t xml:space="preserve">, </w:t>
      </w:r>
      <w:r w:rsidRPr="003B6241">
        <w:rPr>
          <w:rFonts w:ascii="Verdana" w:hAnsi="Verdana"/>
          <w:i/>
          <w:sz w:val="20"/>
        </w:rPr>
        <w:t>35</w:t>
      </w:r>
      <w:r w:rsidRPr="003B6241">
        <w:rPr>
          <w:rFonts w:ascii="Verdana" w:hAnsi="Verdana"/>
          <w:sz w:val="20"/>
        </w:rPr>
        <w:t xml:space="preserve">(2), 239-255.  </w:t>
      </w:r>
    </w:p>
    <w:p w14:paraId="31613985" w14:textId="474C7E57" w:rsidR="00BB723F" w:rsidRDefault="00BB723F" w:rsidP="00BB723F">
      <w:pPr>
        <w:keepLines/>
        <w:ind w:left="810" w:hanging="450"/>
        <w:jc w:val="left"/>
        <w:rPr>
          <w:rFonts w:ascii="Verdana" w:hAnsi="Verdana"/>
          <w:sz w:val="20"/>
        </w:rPr>
      </w:pPr>
      <w:r>
        <w:rPr>
          <w:rFonts w:ascii="Verdana" w:hAnsi="Verdana"/>
          <w:sz w:val="20"/>
        </w:rPr>
        <w:lastRenderedPageBreak/>
        <w:t>2</w:t>
      </w:r>
      <w:r w:rsidR="00560083">
        <w:rPr>
          <w:rFonts w:ascii="Verdana" w:hAnsi="Verdana"/>
          <w:sz w:val="20"/>
        </w:rPr>
        <w:t>6</w:t>
      </w:r>
      <w:r w:rsidRPr="003B6241">
        <w:rPr>
          <w:rFonts w:ascii="Verdana" w:hAnsi="Verdana"/>
          <w:sz w:val="20"/>
        </w:rPr>
        <w:t xml:space="preserve">. </w:t>
      </w:r>
      <w:r w:rsidRPr="003B6241">
        <w:rPr>
          <w:rFonts w:ascii="Verdana" w:hAnsi="Verdana"/>
          <w:b/>
          <w:sz w:val="20"/>
        </w:rPr>
        <w:t>Stellefson, M.</w:t>
      </w:r>
      <w:r w:rsidR="006E2AE9">
        <w:rPr>
          <w:rFonts w:ascii="Verdana" w:hAnsi="Verdana"/>
          <w:b/>
          <w:sz w:val="20"/>
        </w:rPr>
        <w:t xml:space="preserve"> </w:t>
      </w:r>
      <w:r w:rsidRPr="003B6241">
        <w:rPr>
          <w:rFonts w:ascii="Verdana" w:hAnsi="Verdana"/>
          <w:b/>
          <w:sz w:val="20"/>
        </w:rPr>
        <w:t>L.</w:t>
      </w:r>
      <w:r w:rsidRPr="003B6241">
        <w:rPr>
          <w:rFonts w:ascii="Verdana" w:hAnsi="Verdana"/>
          <w:sz w:val="20"/>
        </w:rPr>
        <w:t>, Hanik, B.*,</w:t>
      </w:r>
      <w:r w:rsidRPr="003B6241">
        <w:rPr>
          <w:rFonts w:ascii="Verdana" w:hAnsi="Verdana"/>
          <w:b/>
          <w:sz w:val="20"/>
        </w:rPr>
        <w:t xml:space="preserve"> </w:t>
      </w:r>
      <w:r w:rsidRPr="003B6241">
        <w:rPr>
          <w:rFonts w:ascii="Verdana" w:hAnsi="Verdana"/>
          <w:sz w:val="20"/>
        </w:rPr>
        <w:t>Chaney, J.</w:t>
      </w:r>
      <w:r w:rsidR="006E2AE9">
        <w:rPr>
          <w:rFonts w:ascii="Verdana" w:hAnsi="Verdana"/>
          <w:sz w:val="20"/>
        </w:rPr>
        <w:t xml:space="preserve"> </w:t>
      </w:r>
      <w:r w:rsidRPr="003B6241">
        <w:rPr>
          <w:rFonts w:ascii="Verdana" w:hAnsi="Verdana"/>
          <w:sz w:val="20"/>
        </w:rPr>
        <w:t xml:space="preserve">D., &amp; Tennant, B.* (2012). Analysis of eHealth search perspectives among female college students in the health professions using Q methodology. </w:t>
      </w:r>
      <w:r w:rsidRPr="003B6241">
        <w:rPr>
          <w:rFonts w:ascii="Verdana" w:hAnsi="Verdana"/>
          <w:i/>
          <w:sz w:val="20"/>
        </w:rPr>
        <w:t>Journal of Medical Internet Research</w:t>
      </w:r>
      <w:r w:rsidRPr="003B6241">
        <w:rPr>
          <w:rFonts w:ascii="Verdana" w:hAnsi="Verdana"/>
          <w:sz w:val="20"/>
        </w:rPr>
        <w:t xml:space="preserve">, </w:t>
      </w:r>
      <w:r w:rsidRPr="00E107B0">
        <w:rPr>
          <w:rFonts w:ascii="Verdana" w:hAnsi="Verdana"/>
          <w:i/>
          <w:sz w:val="20"/>
        </w:rPr>
        <w:t>14</w:t>
      </w:r>
      <w:r w:rsidRPr="003B6241">
        <w:rPr>
          <w:rFonts w:ascii="Verdana" w:hAnsi="Verdana"/>
          <w:sz w:val="20"/>
        </w:rPr>
        <w:t xml:space="preserve">(2), e60. </w:t>
      </w:r>
    </w:p>
    <w:p w14:paraId="79E88372" w14:textId="77777777" w:rsidR="00BB723F" w:rsidRPr="003B6241" w:rsidRDefault="00BB723F" w:rsidP="00BB723F">
      <w:pPr>
        <w:keepLines/>
        <w:ind w:left="810" w:hanging="450"/>
        <w:jc w:val="left"/>
        <w:rPr>
          <w:rFonts w:ascii="Verdana" w:hAnsi="Verdana"/>
          <w:sz w:val="20"/>
        </w:rPr>
      </w:pPr>
    </w:p>
    <w:p w14:paraId="6807AE56" w14:textId="1EEE4B7C" w:rsidR="00BB723F" w:rsidRDefault="00BB723F" w:rsidP="00BB723F">
      <w:pPr>
        <w:keepLines/>
        <w:ind w:left="810" w:hanging="450"/>
        <w:jc w:val="left"/>
        <w:rPr>
          <w:rFonts w:ascii="Verdana" w:hAnsi="Verdana"/>
          <w:sz w:val="20"/>
        </w:rPr>
      </w:pPr>
      <w:r w:rsidRPr="003B6241">
        <w:rPr>
          <w:rFonts w:ascii="Verdana" w:hAnsi="Verdana"/>
          <w:sz w:val="20"/>
        </w:rPr>
        <w:t>2</w:t>
      </w:r>
      <w:r w:rsidR="00560083">
        <w:rPr>
          <w:rFonts w:ascii="Verdana" w:hAnsi="Verdana"/>
          <w:sz w:val="20"/>
        </w:rPr>
        <w:t>5</w:t>
      </w:r>
      <w:r w:rsidRPr="003B6241">
        <w:rPr>
          <w:rFonts w:ascii="Verdana" w:hAnsi="Verdana"/>
          <w:sz w:val="20"/>
        </w:rPr>
        <w:t>.</w:t>
      </w:r>
      <w:r w:rsidRPr="003B6241">
        <w:rPr>
          <w:rFonts w:ascii="Verdana" w:hAnsi="Verdana"/>
          <w:b/>
          <w:sz w:val="20"/>
        </w:rPr>
        <w:t xml:space="preserve"> </w:t>
      </w:r>
      <w:bookmarkStart w:id="67" w:name="_Hlk504733229"/>
      <w:r w:rsidRPr="003B6241">
        <w:rPr>
          <w:rFonts w:ascii="Verdana" w:hAnsi="Verdana"/>
          <w:sz w:val="20"/>
        </w:rPr>
        <w:t xml:space="preserve">Hall, A.*, </w:t>
      </w:r>
      <w:r w:rsidRPr="003B6241">
        <w:rPr>
          <w:rFonts w:ascii="Verdana" w:hAnsi="Verdana"/>
          <w:b/>
          <w:sz w:val="20"/>
        </w:rPr>
        <w:t>Stellefson, M.</w:t>
      </w:r>
      <w:r w:rsidR="006E2AE9">
        <w:rPr>
          <w:rFonts w:ascii="Verdana" w:hAnsi="Verdana"/>
          <w:b/>
          <w:sz w:val="20"/>
        </w:rPr>
        <w:t xml:space="preserve"> </w:t>
      </w:r>
      <w:r w:rsidRPr="003B6241">
        <w:rPr>
          <w:rFonts w:ascii="Verdana" w:hAnsi="Verdana"/>
          <w:b/>
          <w:sz w:val="20"/>
        </w:rPr>
        <w:t xml:space="preserve">L., </w:t>
      </w:r>
      <w:r w:rsidRPr="003B6241">
        <w:rPr>
          <w:rFonts w:ascii="Verdana" w:hAnsi="Verdana"/>
          <w:sz w:val="20"/>
        </w:rPr>
        <w:t>&amp; Bernhardt, J</w:t>
      </w:r>
      <w:r w:rsidR="006E2AE9">
        <w:rPr>
          <w:rFonts w:ascii="Verdana" w:hAnsi="Verdana"/>
          <w:sz w:val="20"/>
        </w:rPr>
        <w:t>.</w:t>
      </w:r>
      <w:r w:rsidRPr="003B6241">
        <w:rPr>
          <w:rFonts w:ascii="Verdana" w:hAnsi="Verdana"/>
          <w:sz w:val="20"/>
        </w:rPr>
        <w:t xml:space="preserve"> M. (2012). Healthy Aging 2.0: The potential of new media and technology. </w:t>
      </w:r>
      <w:r w:rsidRPr="003B6241">
        <w:rPr>
          <w:rFonts w:ascii="Verdana" w:hAnsi="Verdana"/>
          <w:i/>
          <w:sz w:val="20"/>
        </w:rPr>
        <w:t xml:space="preserve">Preventing Chronic Disease, 9, </w:t>
      </w:r>
      <w:r w:rsidRPr="003B6241">
        <w:rPr>
          <w:rFonts w:ascii="Verdana" w:hAnsi="Verdana"/>
          <w:sz w:val="20"/>
        </w:rPr>
        <w:t xml:space="preserve">110241.  </w:t>
      </w:r>
      <w:bookmarkEnd w:id="67"/>
    </w:p>
    <w:p w14:paraId="033FC25C" w14:textId="77777777" w:rsidR="00014E5F" w:rsidRDefault="00014E5F" w:rsidP="00014E5F">
      <w:pPr>
        <w:keepLines/>
        <w:jc w:val="left"/>
        <w:rPr>
          <w:rFonts w:ascii="Verdana" w:hAnsi="Verdana"/>
          <w:sz w:val="20"/>
        </w:rPr>
      </w:pPr>
    </w:p>
    <w:p w14:paraId="7686FE27" w14:textId="3BC4EE28" w:rsidR="00BB723F" w:rsidRDefault="00BB723F" w:rsidP="00BB723F">
      <w:pPr>
        <w:keepLines/>
        <w:ind w:left="810" w:hanging="450"/>
        <w:jc w:val="left"/>
        <w:rPr>
          <w:rFonts w:ascii="Verdana" w:hAnsi="Verdana"/>
          <w:sz w:val="20"/>
        </w:rPr>
      </w:pPr>
      <w:r w:rsidRPr="003B6241">
        <w:rPr>
          <w:rFonts w:ascii="Verdana" w:hAnsi="Verdana"/>
          <w:sz w:val="20"/>
        </w:rPr>
        <w:t>2</w:t>
      </w:r>
      <w:r w:rsidR="00560083">
        <w:rPr>
          <w:rFonts w:ascii="Verdana" w:hAnsi="Verdana"/>
          <w:sz w:val="20"/>
        </w:rPr>
        <w:t>4</w:t>
      </w:r>
      <w:r w:rsidRPr="003B6241">
        <w:rPr>
          <w:rFonts w:ascii="Verdana" w:hAnsi="Verdana"/>
          <w:sz w:val="20"/>
        </w:rPr>
        <w:t>.</w:t>
      </w:r>
      <w:r w:rsidRPr="003B6241">
        <w:rPr>
          <w:rFonts w:ascii="Verdana" w:hAnsi="Verdana"/>
          <w:b/>
          <w:sz w:val="20"/>
        </w:rPr>
        <w:t xml:space="preserve"> Stellefson, M.</w:t>
      </w:r>
      <w:r w:rsidR="006E2AE9">
        <w:rPr>
          <w:rFonts w:ascii="Verdana" w:hAnsi="Verdana"/>
          <w:b/>
          <w:sz w:val="20"/>
        </w:rPr>
        <w:t xml:space="preserve"> </w:t>
      </w:r>
      <w:r w:rsidRPr="003B6241">
        <w:rPr>
          <w:rFonts w:ascii="Verdana" w:hAnsi="Verdana"/>
          <w:b/>
          <w:sz w:val="20"/>
        </w:rPr>
        <w:t xml:space="preserve">L., </w:t>
      </w:r>
      <w:r w:rsidRPr="003B6241">
        <w:rPr>
          <w:rFonts w:ascii="Verdana" w:hAnsi="Verdana"/>
          <w:sz w:val="20"/>
        </w:rPr>
        <w:t xml:space="preserve">Tennant, B.*, &amp; Chaney, D. (2012). A critical review of effects of COPD self-management education on self-efficacy. </w:t>
      </w:r>
      <w:bookmarkStart w:id="68" w:name="_Hlk869050"/>
      <w:r w:rsidRPr="003B6241">
        <w:rPr>
          <w:rFonts w:ascii="Verdana" w:hAnsi="Verdana"/>
          <w:i/>
          <w:sz w:val="20"/>
        </w:rPr>
        <w:t>ISRN Public Health</w:t>
      </w:r>
      <w:bookmarkEnd w:id="68"/>
      <w:r w:rsidRPr="003B6241">
        <w:rPr>
          <w:rFonts w:ascii="Verdana" w:hAnsi="Verdana"/>
          <w:i/>
          <w:sz w:val="20"/>
        </w:rPr>
        <w:t>, Article ID 152047</w:t>
      </w:r>
      <w:r w:rsidRPr="003B6241">
        <w:rPr>
          <w:rFonts w:ascii="Verdana" w:hAnsi="Verdana"/>
          <w:sz w:val="20"/>
        </w:rPr>
        <w:t>, 1-10</w:t>
      </w:r>
      <w:r>
        <w:rPr>
          <w:rFonts w:ascii="Verdana" w:hAnsi="Verdana"/>
          <w:sz w:val="20"/>
        </w:rPr>
        <w:t>.</w:t>
      </w:r>
    </w:p>
    <w:p w14:paraId="7296DB83" w14:textId="77777777" w:rsidR="004B4411" w:rsidRPr="003B6241" w:rsidRDefault="004B4411" w:rsidP="00BB723F">
      <w:pPr>
        <w:keepLines/>
        <w:ind w:left="810" w:hanging="450"/>
        <w:jc w:val="left"/>
        <w:rPr>
          <w:rFonts w:ascii="Verdana" w:hAnsi="Verdana"/>
          <w:sz w:val="20"/>
        </w:rPr>
      </w:pPr>
    </w:p>
    <w:p w14:paraId="76D7C7A8" w14:textId="64E3616C" w:rsidR="00BB723F" w:rsidRPr="003B6241" w:rsidRDefault="00BB723F" w:rsidP="00BB723F">
      <w:pPr>
        <w:keepLines/>
        <w:autoSpaceDE w:val="0"/>
        <w:autoSpaceDN w:val="0"/>
        <w:adjustRightInd w:val="0"/>
        <w:ind w:left="810" w:hanging="450"/>
        <w:jc w:val="left"/>
        <w:rPr>
          <w:rFonts w:ascii="Verdana" w:hAnsi="Verdana"/>
          <w:sz w:val="20"/>
        </w:rPr>
      </w:pPr>
      <w:r w:rsidRPr="003B6241">
        <w:rPr>
          <w:rFonts w:ascii="Verdana" w:hAnsi="Verdana"/>
          <w:sz w:val="20"/>
        </w:rPr>
        <w:t>2</w:t>
      </w:r>
      <w:r w:rsidR="00560083">
        <w:rPr>
          <w:rFonts w:ascii="Verdana" w:hAnsi="Verdana"/>
          <w:sz w:val="20"/>
        </w:rPr>
        <w:t>3</w:t>
      </w:r>
      <w:r w:rsidRPr="003B6241">
        <w:rPr>
          <w:rFonts w:ascii="Verdana" w:hAnsi="Verdana"/>
          <w:sz w:val="20"/>
        </w:rPr>
        <w:t xml:space="preserve">. Donohoe, H., </w:t>
      </w:r>
      <w:r w:rsidRPr="003B6241">
        <w:rPr>
          <w:rFonts w:ascii="Verdana" w:hAnsi="Verdana"/>
          <w:b/>
          <w:sz w:val="20"/>
        </w:rPr>
        <w:t>Stellefson, M.</w:t>
      </w:r>
      <w:r w:rsidR="006E2AE9">
        <w:rPr>
          <w:rFonts w:ascii="Verdana" w:hAnsi="Verdana"/>
          <w:b/>
          <w:sz w:val="20"/>
        </w:rPr>
        <w:t xml:space="preserve"> </w:t>
      </w:r>
      <w:r w:rsidRPr="003B6241">
        <w:rPr>
          <w:rFonts w:ascii="Verdana" w:hAnsi="Verdana"/>
          <w:b/>
          <w:sz w:val="20"/>
        </w:rPr>
        <w:t xml:space="preserve">L., </w:t>
      </w:r>
      <w:r w:rsidRPr="003B6241">
        <w:rPr>
          <w:rFonts w:ascii="Verdana" w:hAnsi="Verdana"/>
          <w:sz w:val="20"/>
        </w:rPr>
        <w:t xml:space="preserve">&amp; Tennant, B.* (2012). Advantages and limitations of the e-Delphi technique: Implications for health education researchers. </w:t>
      </w:r>
      <w:r w:rsidRPr="003B6241">
        <w:rPr>
          <w:rFonts w:ascii="Verdana" w:hAnsi="Verdana"/>
          <w:i/>
          <w:sz w:val="20"/>
        </w:rPr>
        <w:t>American Journal of Health Education</w:t>
      </w:r>
      <w:r w:rsidRPr="003B6241">
        <w:rPr>
          <w:rFonts w:ascii="Verdana" w:hAnsi="Verdana"/>
          <w:sz w:val="20"/>
        </w:rPr>
        <w:t xml:space="preserve">, </w:t>
      </w:r>
      <w:r w:rsidRPr="003B6241">
        <w:rPr>
          <w:rFonts w:ascii="Verdana" w:hAnsi="Verdana"/>
          <w:i/>
          <w:sz w:val="20"/>
        </w:rPr>
        <w:t>43</w:t>
      </w:r>
      <w:r w:rsidRPr="003B6241">
        <w:rPr>
          <w:rFonts w:ascii="Verdana" w:hAnsi="Verdana"/>
          <w:sz w:val="20"/>
        </w:rPr>
        <w:t>(1-2), 38-46.</w:t>
      </w:r>
    </w:p>
    <w:p w14:paraId="42A3F2D5" w14:textId="77777777" w:rsidR="00912671" w:rsidRDefault="00912671" w:rsidP="00912671">
      <w:pPr>
        <w:jc w:val="left"/>
        <w:rPr>
          <w:rFonts w:ascii="Verdana" w:hAnsi="Verdana"/>
          <w:b/>
          <w:u w:val="single"/>
        </w:rPr>
      </w:pPr>
    </w:p>
    <w:p w14:paraId="6165EC0A" w14:textId="1D042248" w:rsidR="00E242C9" w:rsidRPr="00E242C9" w:rsidRDefault="00E242C9" w:rsidP="00912671">
      <w:pPr>
        <w:jc w:val="center"/>
        <w:rPr>
          <w:rFonts w:ascii="Verdana" w:hAnsi="Verdana"/>
          <w:b/>
          <w:u w:val="single"/>
        </w:rPr>
      </w:pPr>
      <w:r w:rsidRPr="00E242C9">
        <w:rPr>
          <w:rFonts w:ascii="Verdana" w:hAnsi="Verdana"/>
          <w:b/>
          <w:u w:val="single"/>
        </w:rPr>
        <w:t>2011</w:t>
      </w:r>
    </w:p>
    <w:p w14:paraId="5FC1929D" w14:textId="77777777" w:rsidR="00E242C9" w:rsidRPr="002A6107" w:rsidRDefault="00E242C9" w:rsidP="00BB723F">
      <w:pPr>
        <w:pStyle w:val="PlainText"/>
        <w:keepLines/>
        <w:ind w:left="720" w:hanging="360"/>
        <w:jc w:val="left"/>
        <w:rPr>
          <w:rFonts w:ascii="Verdana" w:hAnsi="Verdana"/>
          <w:lang w:val="en-US"/>
        </w:rPr>
      </w:pPr>
    </w:p>
    <w:p w14:paraId="34D976EF" w14:textId="37FF6C40" w:rsidR="00BB723F" w:rsidRDefault="00BB723F" w:rsidP="00BB723F">
      <w:pPr>
        <w:pStyle w:val="PlainText"/>
        <w:keepLines/>
        <w:ind w:left="720" w:hanging="360"/>
        <w:jc w:val="left"/>
        <w:rPr>
          <w:rFonts w:ascii="Verdana" w:hAnsi="Verdana"/>
          <w:lang w:val="en-US"/>
        </w:rPr>
      </w:pPr>
      <w:r w:rsidRPr="003B6241">
        <w:rPr>
          <w:rFonts w:ascii="Verdana" w:hAnsi="Verdana"/>
        </w:rPr>
        <w:t>2</w:t>
      </w:r>
      <w:r w:rsidR="00560083">
        <w:rPr>
          <w:rFonts w:ascii="Verdana" w:hAnsi="Verdana"/>
          <w:lang w:val="en-US"/>
        </w:rPr>
        <w:t>2</w:t>
      </w:r>
      <w:r w:rsidRPr="003B6241">
        <w:rPr>
          <w:rFonts w:ascii="Verdana" w:hAnsi="Verdana"/>
        </w:rPr>
        <w:t xml:space="preserve">. </w:t>
      </w:r>
      <w:bookmarkStart w:id="69" w:name="_Hlk504656564"/>
      <w:r w:rsidRPr="003B6241">
        <w:rPr>
          <w:rFonts w:ascii="Verdana" w:hAnsi="Verdana"/>
          <w:b/>
        </w:rPr>
        <w:t>Stellefson, M.</w:t>
      </w:r>
      <w:r w:rsidRPr="003B6241">
        <w:rPr>
          <w:rFonts w:ascii="Verdana" w:hAnsi="Verdana"/>
          <w:b/>
          <w:lang w:val="en-US"/>
        </w:rPr>
        <w:t>,</w:t>
      </w:r>
      <w:r w:rsidRPr="003B6241">
        <w:rPr>
          <w:rFonts w:ascii="Verdana" w:hAnsi="Verdana"/>
          <w:lang w:val="en-US"/>
        </w:rPr>
        <w:t xml:space="preserve"> &amp; </w:t>
      </w:r>
      <w:r w:rsidRPr="003B6241">
        <w:rPr>
          <w:rFonts w:ascii="Verdana" w:hAnsi="Verdana"/>
        </w:rPr>
        <w:t>Hanik, B.</w:t>
      </w:r>
      <w:r w:rsidR="006E2AE9">
        <w:rPr>
          <w:rFonts w:ascii="Verdana" w:hAnsi="Verdana"/>
          <w:lang w:val="en-US"/>
        </w:rPr>
        <w:t xml:space="preserve"> </w:t>
      </w:r>
      <w:r w:rsidRPr="003B6241">
        <w:rPr>
          <w:rFonts w:ascii="Verdana" w:hAnsi="Verdana"/>
        </w:rPr>
        <w:t>H.</w:t>
      </w:r>
      <w:r w:rsidRPr="003B6241">
        <w:rPr>
          <w:rFonts w:ascii="Verdana" w:hAnsi="Verdana"/>
          <w:lang w:val="en-US"/>
        </w:rPr>
        <w:t>*, Chaney, B., Chaney, D., Tennant, B.*, &amp; Chavarria, E.*</w:t>
      </w:r>
      <w:r w:rsidRPr="003B6241">
        <w:rPr>
          <w:rFonts w:ascii="Verdana" w:hAnsi="Verdana"/>
        </w:rPr>
        <w:t xml:space="preserve"> </w:t>
      </w:r>
      <w:r w:rsidRPr="003B6241">
        <w:rPr>
          <w:rFonts w:ascii="Verdana" w:hAnsi="Verdana"/>
          <w:lang w:val="en-US"/>
        </w:rPr>
        <w:t xml:space="preserve">(2011). </w:t>
      </w:r>
      <w:proofErr w:type="spellStart"/>
      <w:r w:rsidRPr="003B6241">
        <w:rPr>
          <w:rFonts w:ascii="Verdana" w:hAnsi="Verdana"/>
          <w:lang w:val="en-US"/>
        </w:rPr>
        <w:t>eH</w:t>
      </w:r>
      <w:r w:rsidRPr="003B6241">
        <w:rPr>
          <w:rFonts w:ascii="Verdana" w:hAnsi="Verdana"/>
        </w:rPr>
        <w:t>ealth</w:t>
      </w:r>
      <w:proofErr w:type="spellEnd"/>
      <w:r w:rsidRPr="003B6241">
        <w:rPr>
          <w:rFonts w:ascii="Verdana" w:hAnsi="Verdana"/>
        </w:rPr>
        <w:t xml:space="preserve"> literacy among college students: A systematic review with implications for </w:t>
      </w:r>
      <w:proofErr w:type="spellStart"/>
      <w:r w:rsidRPr="003B6241">
        <w:rPr>
          <w:rFonts w:ascii="Verdana" w:hAnsi="Verdana"/>
        </w:rPr>
        <w:t>e</w:t>
      </w:r>
      <w:r w:rsidRPr="003B6241">
        <w:rPr>
          <w:rFonts w:ascii="Verdana" w:hAnsi="Verdana"/>
          <w:lang w:val="en-US"/>
        </w:rPr>
        <w:t>H</w:t>
      </w:r>
      <w:r w:rsidRPr="003B6241">
        <w:rPr>
          <w:rFonts w:ascii="Verdana" w:hAnsi="Verdana"/>
        </w:rPr>
        <w:t>ealth</w:t>
      </w:r>
      <w:proofErr w:type="spellEnd"/>
      <w:r w:rsidRPr="003B6241">
        <w:rPr>
          <w:rFonts w:ascii="Verdana" w:hAnsi="Verdana"/>
        </w:rPr>
        <w:t xml:space="preserve"> education. </w:t>
      </w:r>
      <w:r w:rsidRPr="003B6241">
        <w:rPr>
          <w:rFonts w:ascii="Verdana" w:hAnsi="Verdana"/>
          <w:i/>
        </w:rPr>
        <w:t>Journal of Medical Internet Research</w:t>
      </w:r>
      <w:r w:rsidRPr="003B6241">
        <w:rPr>
          <w:rFonts w:ascii="Verdana" w:hAnsi="Verdana"/>
          <w:lang w:val="en-US"/>
        </w:rPr>
        <w:t xml:space="preserve">, </w:t>
      </w:r>
      <w:r w:rsidRPr="003B6241">
        <w:rPr>
          <w:rFonts w:ascii="Verdana" w:hAnsi="Verdana"/>
          <w:i/>
          <w:lang w:val="en-US"/>
        </w:rPr>
        <w:t>13</w:t>
      </w:r>
      <w:r w:rsidRPr="003B6241">
        <w:rPr>
          <w:rFonts w:ascii="Verdana" w:hAnsi="Verdana"/>
          <w:lang w:val="en-US"/>
        </w:rPr>
        <w:t>(4), e102</w:t>
      </w:r>
      <w:r w:rsidRPr="003B6241">
        <w:rPr>
          <w:rFonts w:ascii="Verdana" w:hAnsi="Verdana"/>
        </w:rPr>
        <w:t>.</w:t>
      </w:r>
      <w:bookmarkEnd w:id="69"/>
    </w:p>
    <w:p w14:paraId="15B4721D" w14:textId="77777777" w:rsidR="00BB723F" w:rsidRPr="003B6241" w:rsidRDefault="00BB723F" w:rsidP="00BB723F">
      <w:pPr>
        <w:pStyle w:val="PlainText"/>
        <w:keepLines/>
        <w:ind w:left="720" w:hanging="360"/>
        <w:jc w:val="left"/>
        <w:rPr>
          <w:rFonts w:ascii="Verdana" w:hAnsi="Verdana"/>
          <w:lang w:val="en-US"/>
        </w:rPr>
      </w:pPr>
      <w:r w:rsidRPr="003B6241">
        <w:rPr>
          <w:rFonts w:ascii="Verdana" w:hAnsi="Verdana"/>
        </w:rPr>
        <w:t xml:space="preserve"> </w:t>
      </w:r>
    </w:p>
    <w:p w14:paraId="468A7A5B" w14:textId="42FDF142" w:rsidR="00BB723F" w:rsidRPr="003B6241" w:rsidRDefault="00BB723F" w:rsidP="00BB723F">
      <w:pPr>
        <w:keepLines/>
        <w:ind w:left="720" w:hanging="360"/>
        <w:jc w:val="left"/>
        <w:rPr>
          <w:rFonts w:ascii="Verdana" w:hAnsi="Verdana"/>
          <w:sz w:val="20"/>
        </w:rPr>
      </w:pPr>
      <w:r w:rsidRPr="003B6241">
        <w:rPr>
          <w:rFonts w:ascii="Verdana" w:hAnsi="Verdana"/>
          <w:sz w:val="20"/>
        </w:rPr>
        <w:t>2</w:t>
      </w:r>
      <w:r w:rsidR="00560083">
        <w:rPr>
          <w:rFonts w:ascii="Verdana" w:hAnsi="Verdana"/>
          <w:sz w:val="20"/>
        </w:rPr>
        <w:t>1</w:t>
      </w:r>
      <w:r w:rsidRPr="003B6241">
        <w:rPr>
          <w:rFonts w:ascii="Verdana" w:hAnsi="Verdana"/>
          <w:sz w:val="20"/>
        </w:rPr>
        <w:t>. Hanik, B.</w:t>
      </w:r>
      <w:r w:rsidR="006E2AE9">
        <w:rPr>
          <w:rFonts w:ascii="Verdana" w:hAnsi="Verdana"/>
          <w:sz w:val="20"/>
        </w:rPr>
        <w:t xml:space="preserve"> </w:t>
      </w:r>
      <w:r w:rsidRPr="003B6241">
        <w:rPr>
          <w:rFonts w:ascii="Verdana" w:hAnsi="Verdana"/>
          <w:sz w:val="20"/>
        </w:rPr>
        <w:t xml:space="preserve">H.*, &amp; </w:t>
      </w:r>
      <w:r w:rsidRPr="003B6241">
        <w:rPr>
          <w:rFonts w:ascii="Verdana" w:hAnsi="Verdana"/>
          <w:b/>
          <w:sz w:val="20"/>
        </w:rPr>
        <w:t>Stellefson, M</w:t>
      </w:r>
      <w:r w:rsidRPr="003B6241">
        <w:rPr>
          <w:rFonts w:ascii="Verdana" w:hAnsi="Verdana"/>
          <w:sz w:val="20"/>
        </w:rPr>
        <w:t xml:space="preserve">. (2011). E-health literacy competencies among undergraduate health education students: A preliminary study. </w:t>
      </w:r>
      <w:r w:rsidRPr="003B6241">
        <w:rPr>
          <w:rFonts w:ascii="Verdana" w:hAnsi="Verdana"/>
          <w:i/>
          <w:sz w:val="20"/>
        </w:rPr>
        <w:t xml:space="preserve">International Electronic Journal of Health Education, 14, </w:t>
      </w:r>
      <w:r w:rsidRPr="003B6241">
        <w:rPr>
          <w:rFonts w:ascii="Verdana" w:hAnsi="Verdana"/>
          <w:sz w:val="20"/>
        </w:rPr>
        <w:t xml:space="preserve">46-58. </w:t>
      </w:r>
    </w:p>
    <w:p w14:paraId="4984DB43" w14:textId="77777777" w:rsidR="00BB723F" w:rsidRPr="003B6241" w:rsidRDefault="00BB723F" w:rsidP="00BB723F">
      <w:pPr>
        <w:keepLines/>
        <w:ind w:left="720" w:hanging="360"/>
        <w:rPr>
          <w:rFonts w:ascii="Verdana" w:hAnsi="Verdana"/>
          <w:sz w:val="20"/>
        </w:rPr>
      </w:pPr>
    </w:p>
    <w:p w14:paraId="3B81CF9F" w14:textId="118DBF70" w:rsidR="005C6268" w:rsidRDefault="00BB723F" w:rsidP="00BB723F">
      <w:pPr>
        <w:keepLines/>
        <w:ind w:left="720" w:hanging="360"/>
        <w:jc w:val="left"/>
        <w:rPr>
          <w:rFonts w:ascii="Verdana" w:hAnsi="Verdana"/>
          <w:sz w:val="20"/>
        </w:rPr>
      </w:pPr>
      <w:r w:rsidRPr="003B6241">
        <w:rPr>
          <w:rFonts w:ascii="Verdana" w:hAnsi="Verdana"/>
          <w:sz w:val="20"/>
        </w:rPr>
        <w:t>2</w:t>
      </w:r>
      <w:r w:rsidR="00560083">
        <w:rPr>
          <w:rFonts w:ascii="Verdana" w:hAnsi="Verdana"/>
          <w:sz w:val="20"/>
        </w:rPr>
        <w:t>0</w:t>
      </w:r>
      <w:r w:rsidRPr="003B6241">
        <w:rPr>
          <w:rFonts w:ascii="Verdana" w:hAnsi="Verdana"/>
          <w:sz w:val="20"/>
        </w:rPr>
        <w:t>. Barry, A.</w:t>
      </w:r>
      <w:r w:rsidR="006E2AE9">
        <w:rPr>
          <w:rFonts w:ascii="Verdana" w:hAnsi="Verdana"/>
          <w:sz w:val="20"/>
        </w:rPr>
        <w:t xml:space="preserve"> </w:t>
      </w:r>
      <w:r w:rsidRPr="003B6241">
        <w:rPr>
          <w:rFonts w:ascii="Verdana" w:hAnsi="Verdana"/>
          <w:sz w:val="20"/>
        </w:rPr>
        <w:t xml:space="preserve">E., Chaney, B., </w:t>
      </w:r>
      <w:r w:rsidRPr="003B6241">
        <w:rPr>
          <w:rFonts w:ascii="Verdana" w:hAnsi="Verdana"/>
          <w:b/>
          <w:sz w:val="20"/>
        </w:rPr>
        <w:t>Stellefson, M</w:t>
      </w:r>
      <w:r w:rsidRPr="003B6241">
        <w:rPr>
          <w:rFonts w:ascii="Verdana" w:hAnsi="Verdana"/>
          <w:sz w:val="20"/>
        </w:rPr>
        <w:t xml:space="preserve">., &amp; Chaney, D. (2011). So you want to develop a survey: Practical recommendations for scale development. </w:t>
      </w:r>
      <w:r w:rsidRPr="003B6241">
        <w:rPr>
          <w:rFonts w:ascii="Verdana" w:hAnsi="Verdana"/>
          <w:i/>
          <w:sz w:val="20"/>
        </w:rPr>
        <w:t>American Journal of Health Studies, 26</w:t>
      </w:r>
      <w:r w:rsidRPr="003B6241">
        <w:rPr>
          <w:rFonts w:ascii="Verdana" w:hAnsi="Verdana"/>
          <w:sz w:val="20"/>
        </w:rPr>
        <w:t>(1), 97-105.</w:t>
      </w:r>
    </w:p>
    <w:p w14:paraId="1672101C" w14:textId="77777777" w:rsidR="00A53F47" w:rsidRDefault="00A53F47" w:rsidP="00BB723F">
      <w:pPr>
        <w:keepLines/>
        <w:ind w:left="720" w:hanging="360"/>
        <w:jc w:val="left"/>
        <w:rPr>
          <w:rFonts w:ascii="Verdana" w:hAnsi="Verdana"/>
          <w:sz w:val="20"/>
        </w:rPr>
      </w:pPr>
    </w:p>
    <w:p w14:paraId="772AA78C" w14:textId="40D5544A" w:rsidR="00BB723F" w:rsidRPr="003B6241" w:rsidRDefault="00BB723F" w:rsidP="00014E5F">
      <w:pPr>
        <w:keepLines/>
        <w:jc w:val="left"/>
        <w:rPr>
          <w:rFonts w:ascii="Verdana" w:hAnsi="Verdana"/>
          <w:sz w:val="20"/>
        </w:rPr>
      </w:pPr>
      <w:r w:rsidRPr="003B6241">
        <w:rPr>
          <w:rFonts w:ascii="Verdana" w:hAnsi="Verdana"/>
          <w:sz w:val="20"/>
        </w:rPr>
        <w:t xml:space="preserve"> </w:t>
      </w:r>
      <w:r w:rsidR="00682616">
        <w:rPr>
          <w:rFonts w:ascii="Verdana" w:hAnsi="Verdana"/>
          <w:sz w:val="20"/>
        </w:rPr>
        <w:t xml:space="preserve">    </w:t>
      </w:r>
      <w:r w:rsidR="00560083">
        <w:rPr>
          <w:rFonts w:ascii="Verdana" w:hAnsi="Verdana"/>
          <w:sz w:val="20"/>
        </w:rPr>
        <w:t>19</w:t>
      </w:r>
      <w:r w:rsidRPr="003B6241">
        <w:rPr>
          <w:rFonts w:ascii="Verdana" w:hAnsi="Verdana"/>
          <w:sz w:val="20"/>
        </w:rPr>
        <w:t>.</w:t>
      </w:r>
      <w:r w:rsidRPr="003B6241">
        <w:rPr>
          <w:rFonts w:ascii="Verdana" w:hAnsi="Verdana"/>
          <w:b/>
          <w:sz w:val="20"/>
        </w:rPr>
        <w:t xml:space="preserve"> Stellefson, M.</w:t>
      </w:r>
      <w:r w:rsidR="006E2AE9">
        <w:rPr>
          <w:rFonts w:ascii="Verdana" w:hAnsi="Verdana"/>
          <w:b/>
          <w:sz w:val="20"/>
        </w:rPr>
        <w:t xml:space="preserve"> </w:t>
      </w:r>
      <w:r w:rsidRPr="003B6241">
        <w:rPr>
          <w:rFonts w:ascii="Verdana" w:hAnsi="Verdana"/>
          <w:b/>
          <w:sz w:val="20"/>
        </w:rPr>
        <w:t xml:space="preserve">L., </w:t>
      </w:r>
      <w:r w:rsidRPr="003B6241">
        <w:rPr>
          <w:rFonts w:ascii="Verdana" w:hAnsi="Verdana"/>
          <w:sz w:val="20"/>
        </w:rPr>
        <w:t>Barry, A., Chaney, B.</w:t>
      </w:r>
      <w:r w:rsidR="006E2AE9">
        <w:rPr>
          <w:rFonts w:ascii="Verdana" w:hAnsi="Verdana"/>
          <w:sz w:val="20"/>
        </w:rPr>
        <w:t xml:space="preserve"> </w:t>
      </w:r>
      <w:r>
        <w:rPr>
          <w:rFonts w:ascii="Verdana" w:hAnsi="Verdana"/>
          <w:sz w:val="20"/>
        </w:rPr>
        <w:t>H., Hanik, B.</w:t>
      </w:r>
      <w:r w:rsidR="006E2AE9">
        <w:rPr>
          <w:rFonts w:ascii="Verdana" w:hAnsi="Verdana"/>
          <w:sz w:val="20"/>
        </w:rPr>
        <w:t xml:space="preserve"> </w:t>
      </w:r>
      <w:r>
        <w:rPr>
          <w:rFonts w:ascii="Verdana" w:hAnsi="Verdana"/>
          <w:sz w:val="20"/>
        </w:rPr>
        <w:t>W.*, &amp; Chaney</w:t>
      </w:r>
      <w:r w:rsidR="00CB5678">
        <w:rPr>
          <w:rFonts w:ascii="Verdana" w:hAnsi="Verdana"/>
          <w:sz w:val="20"/>
        </w:rPr>
        <w:t>,</w:t>
      </w:r>
      <w:r>
        <w:rPr>
          <w:rFonts w:ascii="Verdana" w:hAnsi="Verdana"/>
          <w:sz w:val="20"/>
        </w:rPr>
        <w:t xml:space="preserve"> J.</w:t>
      </w:r>
      <w:r w:rsidR="006E2AE9">
        <w:rPr>
          <w:rFonts w:ascii="Verdana" w:hAnsi="Verdana"/>
          <w:sz w:val="20"/>
        </w:rPr>
        <w:t xml:space="preserve"> </w:t>
      </w:r>
      <w:r w:rsidRPr="003B6241">
        <w:rPr>
          <w:rFonts w:ascii="Verdana" w:hAnsi="Verdana"/>
          <w:sz w:val="20"/>
        </w:rPr>
        <w:t>D. (2011).</w:t>
      </w:r>
    </w:p>
    <w:p w14:paraId="3A6A925B" w14:textId="7A716941" w:rsidR="00BB723F" w:rsidRPr="00220CB9" w:rsidRDefault="00BB723F" w:rsidP="00BB723F">
      <w:pPr>
        <w:keepLines/>
        <w:tabs>
          <w:tab w:val="left" w:pos="630"/>
        </w:tabs>
        <w:autoSpaceDE w:val="0"/>
        <w:autoSpaceDN w:val="0"/>
        <w:adjustRightInd w:val="0"/>
        <w:ind w:left="810"/>
        <w:jc w:val="left"/>
        <w:rPr>
          <w:rFonts w:ascii="Verdana" w:hAnsi="Verdana"/>
          <w:i/>
          <w:sz w:val="20"/>
        </w:rPr>
      </w:pPr>
      <w:r w:rsidRPr="003B6241">
        <w:rPr>
          <w:rFonts w:ascii="Verdana" w:hAnsi="Verdana"/>
          <w:sz w:val="20"/>
        </w:rPr>
        <w:t xml:space="preserve">Establishing cause for developing and implementing a broad-based marketing effort for the health education profession. </w:t>
      </w:r>
      <w:r w:rsidRPr="003B6241">
        <w:rPr>
          <w:rFonts w:ascii="Verdana" w:hAnsi="Verdana"/>
          <w:i/>
          <w:sz w:val="20"/>
        </w:rPr>
        <w:t>Health Promotion</w:t>
      </w:r>
      <w:r>
        <w:rPr>
          <w:rFonts w:ascii="Verdana" w:hAnsi="Verdana"/>
          <w:i/>
          <w:sz w:val="20"/>
        </w:rPr>
        <w:t xml:space="preserve"> </w:t>
      </w:r>
      <w:r w:rsidRPr="003B6241">
        <w:rPr>
          <w:rFonts w:ascii="Verdana" w:hAnsi="Verdana"/>
          <w:i/>
          <w:sz w:val="20"/>
        </w:rPr>
        <w:t>P</w:t>
      </w:r>
      <w:r w:rsidRPr="00B13E41">
        <w:rPr>
          <w:rFonts w:ascii="Verdana" w:hAnsi="Verdana"/>
          <w:i/>
          <w:sz w:val="20"/>
        </w:rPr>
        <w:t>ractice, 12</w:t>
      </w:r>
      <w:r w:rsidRPr="00B13E41">
        <w:rPr>
          <w:rFonts w:ascii="Verdana" w:hAnsi="Verdana"/>
          <w:sz w:val="20"/>
        </w:rPr>
        <w:t xml:space="preserve">(3), </w:t>
      </w:r>
      <w:r w:rsidRPr="003B6241">
        <w:rPr>
          <w:rFonts w:ascii="Verdana" w:hAnsi="Verdana"/>
          <w:sz w:val="20"/>
        </w:rPr>
        <w:t>379-387.</w:t>
      </w:r>
    </w:p>
    <w:p w14:paraId="257D8780" w14:textId="77777777" w:rsidR="00BB723F" w:rsidRPr="003B6241" w:rsidRDefault="00BB723F" w:rsidP="00BB723F">
      <w:pPr>
        <w:keepLines/>
        <w:autoSpaceDE w:val="0"/>
        <w:autoSpaceDN w:val="0"/>
        <w:adjustRightInd w:val="0"/>
        <w:ind w:left="360"/>
        <w:jc w:val="left"/>
        <w:rPr>
          <w:rFonts w:ascii="Verdana" w:hAnsi="Verdana"/>
          <w:sz w:val="20"/>
        </w:rPr>
      </w:pPr>
    </w:p>
    <w:p w14:paraId="5BC3F631" w14:textId="24023A00" w:rsidR="00BB723F" w:rsidRDefault="00BB723F" w:rsidP="00560083">
      <w:pPr>
        <w:keepLines/>
        <w:ind w:left="720" w:hanging="360"/>
        <w:jc w:val="left"/>
        <w:rPr>
          <w:rFonts w:ascii="Verdana" w:hAnsi="Verdana"/>
          <w:sz w:val="20"/>
        </w:rPr>
      </w:pPr>
      <w:r w:rsidRPr="003B6241">
        <w:rPr>
          <w:rFonts w:ascii="Verdana" w:hAnsi="Verdana"/>
          <w:sz w:val="20"/>
        </w:rPr>
        <w:t>1</w:t>
      </w:r>
      <w:r w:rsidR="00560083">
        <w:rPr>
          <w:rFonts w:ascii="Verdana" w:hAnsi="Verdana"/>
          <w:sz w:val="20"/>
        </w:rPr>
        <w:t>8</w:t>
      </w:r>
      <w:r w:rsidRPr="003B6241">
        <w:rPr>
          <w:rFonts w:ascii="Verdana" w:hAnsi="Verdana"/>
          <w:sz w:val="20"/>
        </w:rPr>
        <w:t xml:space="preserve">. Chavarria, E.*, </w:t>
      </w:r>
      <w:proofErr w:type="spellStart"/>
      <w:r w:rsidRPr="003B6241">
        <w:rPr>
          <w:rFonts w:ascii="Verdana" w:hAnsi="Verdana"/>
          <w:sz w:val="20"/>
        </w:rPr>
        <w:t>M</w:t>
      </w:r>
      <w:r>
        <w:rPr>
          <w:rFonts w:ascii="Verdana" w:hAnsi="Verdana"/>
          <w:sz w:val="20"/>
        </w:rPr>
        <w:t>enn</w:t>
      </w:r>
      <w:proofErr w:type="spellEnd"/>
      <w:r>
        <w:rPr>
          <w:rFonts w:ascii="Verdana" w:hAnsi="Verdana"/>
          <w:sz w:val="20"/>
        </w:rPr>
        <w:t>, M.*, Hall, A.*, Chaney, J.</w:t>
      </w:r>
      <w:r w:rsidR="006E2AE9">
        <w:rPr>
          <w:rFonts w:ascii="Verdana" w:hAnsi="Verdana"/>
          <w:sz w:val="20"/>
        </w:rPr>
        <w:t xml:space="preserve"> </w:t>
      </w:r>
      <w:r w:rsidRPr="003B6241">
        <w:rPr>
          <w:rFonts w:ascii="Verdana" w:hAnsi="Verdana"/>
          <w:sz w:val="20"/>
        </w:rPr>
        <w:t xml:space="preserve">D., Chaney, B., &amp; </w:t>
      </w:r>
      <w:r w:rsidRPr="003B6241">
        <w:rPr>
          <w:rFonts w:ascii="Verdana" w:hAnsi="Verdana"/>
          <w:b/>
          <w:sz w:val="20"/>
        </w:rPr>
        <w:t>Stellefson, M</w:t>
      </w:r>
      <w:r w:rsidRPr="003B6241">
        <w:rPr>
          <w:rFonts w:ascii="Verdana" w:hAnsi="Verdana"/>
          <w:sz w:val="20"/>
        </w:rPr>
        <w:t xml:space="preserve">.   (2011). Taking the digital plunge: Health educators 2020. </w:t>
      </w:r>
      <w:r w:rsidRPr="003B6241">
        <w:rPr>
          <w:rFonts w:ascii="Verdana" w:hAnsi="Verdana"/>
          <w:i/>
          <w:sz w:val="20"/>
        </w:rPr>
        <w:t>The Health Education Monograph, 28(</w:t>
      </w:r>
      <w:r w:rsidRPr="003B6241">
        <w:rPr>
          <w:rFonts w:ascii="Verdana" w:hAnsi="Verdana"/>
          <w:sz w:val="20"/>
        </w:rPr>
        <w:t>1), 1-5.</w:t>
      </w:r>
    </w:p>
    <w:p w14:paraId="07C89497" w14:textId="7C3ADC3D" w:rsidR="00BB723F" w:rsidRDefault="00BB723F" w:rsidP="00BB723F">
      <w:pPr>
        <w:keepLines/>
        <w:jc w:val="left"/>
        <w:rPr>
          <w:rFonts w:ascii="Verdana" w:hAnsi="Verdana"/>
          <w:sz w:val="20"/>
        </w:rPr>
      </w:pPr>
    </w:p>
    <w:p w14:paraId="792009FE" w14:textId="42BBE14B" w:rsidR="00E242C9" w:rsidRPr="00E242C9" w:rsidRDefault="00E242C9" w:rsidP="00EC769E">
      <w:pPr>
        <w:jc w:val="center"/>
        <w:rPr>
          <w:rFonts w:ascii="Verdana" w:hAnsi="Verdana"/>
          <w:b/>
          <w:sz w:val="20"/>
          <w:u w:val="single"/>
        </w:rPr>
      </w:pPr>
      <w:r w:rsidRPr="00E242C9">
        <w:rPr>
          <w:rFonts w:ascii="Verdana" w:hAnsi="Verdana"/>
          <w:b/>
          <w:sz w:val="20"/>
          <w:u w:val="single"/>
        </w:rPr>
        <w:t>2010</w:t>
      </w:r>
    </w:p>
    <w:p w14:paraId="0690CDFB" w14:textId="77777777" w:rsidR="00E242C9" w:rsidRPr="003B6241" w:rsidRDefault="00E242C9" w:rsidP="00BB723F">
      <w:pPr>
        <w:keepLines/>
        <w:jc w:val="left"/>
        <w:rPr>
          <w:rFonts w:ascii="Verdana" w:hAnsi="Verdana"/>
          <w:sz w:val="20"/>
        </w:rPr>
      </w:pPr>
    </w:p>
    <w:p w14:paraId="34F90FB7" w14:textId="0AFE60EA" w:rsidR="00BB723F" w:rsidRDefault="00560083" w:rsidP="00560083">
      <w:pPr>
        <w:keepLines/>
        <w:ind w:left="720" w:hanging="360"/>
        <w:jc w:val="left"/>
        <w:rPr>
          <w:rFonts w:ascii="Verdana" w:hAnsi="Verdana"/>
          <w:sz w:val="20"/>
        </w:rPr>
      </w:pPr>
      <w:bookmarkStart w:id="70" w:name="_Hlk534292518"/>
      <w:r w:rsidRPr="00560083">
        <w:rPr>
          <w:rFonts w:ascii="Verdana" w:hAnsi="Verdana"/>
          <w:bCs/>
          <w:sz w:val="20"/>
        </w:rPr>
        <w:t>17.</w:t>
      </w:r>
      <w:r>
        <w:rPr>
          <w:rFonts w:ascii="Verdana" w:hAnsi="Verdana"/>
          <w:b/>
          <w:sz w:val="20"/>
        </w:rPr>
        <w:t xml:space="preserve"> </w:t>
      </w:r>
      <w:r w:rsidR="00BB723F" w:rsidRPr="003B6241">
        <w:rPr>
          <w:rFonts w:ascii="Verdana" w:hAnsi="Verdana"/>
          <w:b/>
          <w:sz w:val="20"/>
        </w:rPr>
        <w:t>Stellefson, M.</w:t>
      </w:r>
      <w:r w:rsidR="006E2AE9">
        <w:rPr>
          <w:rFonts w:ascii="Verdana" w:hAnsi="Verdana"/>
          <w:b/>
          <w:sz w:val="20"/>
        </w:rPr>
        <w:t xml:space="preserve"> </w:t>
      </w:r>
      <w:r w:rsidR="00BB723F" w:rsidRPr="003B6241">
        <w:rPr>
          <w:rFonts w:ascii="Verdana" w:hAnsi="Verdana"/>
          <w:b/>
          <w:sz w:val="20"/>
        </w:rPr>
        <w:t>L.</w:t>
      </w:r>
      <w:r w:rsidR="00BB723F">
        <w:rPr>
          <w:rFonts w:ascii="Verdana" w:hAnsi="Verdana"/>
          <w:sz w:val="20"/>
        </w:rPr>
        <w:t>, Chaney, B., &amp; Chaney, J.</w:t>
      </w:r>
      <w:r w:rsidR="006E2AE9">
        <w:rPr>
          <w:rFonts w:ascii="Verdana" w:hAnsi="Verdana"/>
          <w:sz w:val="20"/>
        </w:rPr>
        <w:t xml:space="preserve"> </w:t>
      </w:r>
      <w:r w:rsidR="00BB723F" w:rsidRPr="003B6241">
        <w:rPr>
          <w:rFonts w:ascii="Verdana" w:hAnsi="Verdana"/>
          <w:sz w:val="20"/>
        </w:rPr>
        <w:t xml:space="preserve">D. (2010). Using exploratory focus groups to inform the development of targeted COPD self-management education DVDs for rural patients. </w:t>
      </w:r>
      <w:r w:rsidR="00BB723F" w:rsidRPr="003B6241">
        <w:rPr>
          <w:rFonts w:ascii="Verdana" w:hAnsi="Verdana"/>
          <w:i/>
          <w:sz w:val="20"/>
        </w:rPr>
        <w:t>International Journal of Telemedicine and Applications</w:t>
      </w:r>
      <w:r w:rsidR="00BB723F" w:rsidRPr="003B6241">
        <w:rPr>
          <w:rFonts w:ascii="Verdana" w:hAnsi="Verdana"/>
          <w:sz w:val="20"/>
        </w:rPr>
        <w:t xml:space="preserve">, </w:t>
      </w:r>
      <w:r w:rsidR="00BB723F" w:rsidRPr="003B6241">
        <w:rPr>
          <w:rFonts w:ascii="Verdana" w:hAnsi="Verdana"/>
          <w:i/>
          <w:sz w:val="20"/>
        </w:rPr>
        <w:t>Article ID 450418</w:t>
      </w:r>
      <w:r w:rsidR="00BB723F" w:rsidRPr="003B6241">
        <w:rPr>
          <w:rFonts w:ascii="Verdana" w:hAnsi="Verdana"/>
          <w:sz w:val="20"/>
        </w:rPr>
        <w:t>, 1-13</w:t>
      </w:r>
      <w:r w:rsidR="00BB723F">
        <w:rPr>
          <w:rFonts w:ascii="Verdana" w:hAnsi="Verdana"/>
          <w:sz w:val="20"/>
        </w:rPr>
        <w:t>.</w:t>
      </w:r>
    </w:p>
    <w:p w14:paraId="16B4541A" w14:textId="3E927FA8" w:rsidR="00E242C9" w:rsidRDefault="00E242C9" w:rsidP="00E242C9">
      <w:pPr>
        <w:keepLines/>
        <w:ind w:left="720"/>
        <w:jc w:val="left"/>
        <w:rPr>
          <w:rFonts w:ascii="Verdana" w:hAnsi="Verdana"/>
          <w:b/>
          <w:sz w:val="20"/>
        </w:rPr>
      </w:pPr>
    </w:p>
    <w:p w14:paraId="15382CB8" w14:textId="76D0A8AC" w:rsidR="00E242C9" w:rsidRPr="00E242C9" w:rsidRDefault="00E242C9" w:rsidP="00E242C9">
      <w:pPr>
        <w:keepLines/>
        <w:jc w:val="center"/>
        <w:rPr>
          <w:rFonts w:ascii="Verdana" w:hAnsi="Verdana"/>
          <w:b/>
          <w:sz w:val="20"/>
          <w:u w:val="single"/>
        </w:rPr>
      </w:pPr>
      <w:r w:rsidRPr="00E242C9">
        <w:rPr>
          <w:rFonts w:ascii="Verdana" w:hAnsi="Verdana"/>
          <w:b/>
          <w:sz w:val="20"/>
          <w:u w:val="single"/>
        </w:rPr>
        <w:t>2009</w:t>
      </w:r>
    </w:p>
    <w:bookmarkEnd w:id="70"/>
    <w:p w14:paraId="0D763C07" w14:textId="77777777" w:rsidR="0065415A" w:rsidRPr="003B6241" w:rsidRDefault="0065415A" w:rsidP="0065415A">
      <w:pPr>
        <w:keepLines/>
        <w:ind w:left="720"/>
        <w:jc w:val="left"/>
        <w:rPr>
          <w:rFonts w:ascii="Verdana" w:hAnsi="Verdana"/>
          <w:sz w:val="20"/>
        </w:rPr>
      </w:pPr>
    </w:p>
    <w:p w14:paraId="1B28D730" w14:textId="08634E5D" w:rsidR="00BB723F" w:rsidRDefault="00BB723F" w:rsidP="00EE2706">
      <w:pPr>
        <w:keepLines/>
        <w:numPr>
          <w:ilvl w:val="0"/>
          <w:numId w:val="14"/>
        </w:numPr>
        <w:jc w:val="left"/>
        <w:rPr>
          <w:rFonts w:ascii="Verdana" w:hAnsi="Verdana"/>
          <w:sz w:val="20"/>
        </w:rPr>
      </w:pPr>
      <w:r>
        <w:rPr>
          <w:rFonts w:ascii="Verdana" w:hAnsi="Verdana"/>
          <w:b/>
          <w:sz w:val="20"/>
        </w:rPr>
        <w:t>Stellefson, M.</w:t>
      </w:r>
      <w:r w:rsidR="006E2AE9">
        <w:rPr>
          <w:rFonts w:ascii="Verdana" w:hAnsi="Verdana"/>
          <w:b/>
          <w:sz w:val="20"/>
        </w:rPr>
        <w:t xml:space="preserve"> </w:t>
      </w:r>
      <w:r w:rsidRPr="003B6241">
        <w:rPr>
          <w:rFonts w:ascii="Verdana" w:hAnsi="Verdana"/>
          <w:b/>
          <w:sz w:val="20"/>
        </w:rPr>
        <w:t xml:space="preserve">L., </w:t>
      </w:r>
      <w:r>
        <w:rPr>
          <w:rFonts w:ascii="Verdana" w:hAnsi="Verdana"/>
          <w:sz w:val="20"/>
        </w:rPr>
        <w:t>Hanik, B.</w:t>
      </w:r>
      <w:r w:rsidR="006E2AE9">
        <w:rPr>
          <w:rFonts w:ascii="Verdana" w:hAnsi="Verdana"/>
          <w:sz w:val="20"/>
        </w:rPr>
        <w:t xml:space="preserve"> </w:t>
      </w:r>
      <w:r w:rsidRPr="003B6241">
        <w:rPr>
          <w:rFonts w:ascii="Verdana" w:hAnsi="Verdana"/>
          <w:sz w:val="20"/>
        </w:rPr>
        <w:t>W.*,</w:t>
      </w:r>
      <w:r w:rsidRPr="003B6241">
        <w:rPr>
          <w:rFonts w:ascii="Verdana" w:hAnsi="Verdana"/>
          <w:b/>
          <w:sz w:val="20"/>
        </w:rPr>
        <w:t xml:space="preserve"> </w:t>
      </w:r>
      <w:r>
        <w:rPr>
          <w:rFonts w:ascii="Verdana" w:hAnsi="Verdana"/>
          <w:sz w:val="20"/>
        </w:rPr>
        <w:t>Chaney, B.</w:t>
      </w:r>
      <w:r w:rsidR="006E2AE9">
        <w:rPr>
          <w:rFonts w:ascii="Verdana" w:hAnsi="Verdana"/>
          <w:sz w:val="20"/>
        </w:rPr>
        <w:t xml:space="preserve"> </w:t>
      </w:r>
      <w:r w:rsidRPr="003B6241">
        <w:rPr>
          <w:rFonts w:ascii="Verdana" w:hAnsi="Verdana"/>
          <w:sz w:val="20"/>
        </w:rPr>
        <w:t>H., &amp; Chaney, J.</w:t>
      </w:r>
      <w:r w:rsidR="006E2AE9">
        <w:rPr>
          <w:rFonts w:ascii="Verdana" w:hAnsi="Verdana"/>
          <w:sz w:val="20"/>
        </w:rPr>
        <w:t xml:space="preserve"> </w:t>
      </w:r>
      <w:r w:rsidRPr="003B6241">
        <w:rPr>
          <w:rFonts w:ascii="Verdana" w:hAnsi="Verdana"/>
          <w:sz w:val="20"/>
        </w:rPr>
        <w:t xml:space="preserve">D. (2009). Factor retention in EFA: Strategies for health behavior researchers. </w:t>
      </w:r>
      <w:r w:rsidRPr="003B6241">
        <w:rPr>
          <w:rFonts w:ascii="Verdana" w:hAnsi="Verdana"/>
          <w:i/>
          <w:sz w:val="20"/>
        </w:rPr>
        <w:t>American Journal of Health Behavior, 33</w:t>
      </w:r>
      <w:r w:rsidRPr="003B6241">
        <w:rPr>
          <w:rFonts w:ascii="Verdana" w:hAnsi="Verdana"/>
          <w:sz w:val="20"/>
        </w:rPr>
        <w:t>(5), 587-599.</w:t>
      </w:r>
    </w:p>
    <w:p w14:paraId="08D415F2" w14:textId="77777777" w:rsidR="00BB723F" w:rsidRPr="003B6241" w:rsidRDefault="00BB723F" w:rsidP="00BB723F">
      <w:pPr>
        <w:keepLines/>
        <w:ind w:left="720"/>
        <w:jc w:val="left"/>
        <w:rPr>
          <w:rFonts w:ascii="Verdana" w:hAnsi="Verdana"/>
          <w:sz w:val="20"/>
        </w:rPr>
      </w:pPr>
    </w:p>
    <w:p w14:paraId="4B5A9FA8" w14:textId="2DFA788C" w:rsidR="00BB723F" w:rsidRDefault="00BB723F" w:rsidP="00EE2706">
      <w:pPr>
        <w:keepLines/>
        <w:numPr>
          <w:ilvl w:val="0"/>
          <w:numId w:val="15"/>
        </w:numPr>
        <w:jc w:val="left"/>
        <w:rPr>
          <w:rFonts w:ascii="Verdana" w:hAnsi="Verdana"/>
          <w:sz w:val="20"/>
        </w:rPr>
      </w:pPr>
      <w:r w:rsidRPr="003B6241">
        <w:rPr>
          <w:rFonts w:ascii="Verdana" w:hAnsi="Verdana"/>
          <w:b/>
          <w:sz w:val="20"/>
        </w:rPr>
        <w:lastRenderedPageBreak/>
        <w:t>Stellefson, M.</w:t>
      </w:r>
      <w:r w:rsidR="006E2AE9">
        <w:rPr>
          <w:rFonts w:ascii="Verdana" w:hAnsi="Verdana"/>
          <w:b/>
          <w:sz w:val="20"/>
        </w:rPr>
        <w:t xml:space="preserve"> </w:t>
      </w:r>
      <w:r w:rsidRPr="003B6241">
        <w:rPr>
          <w:rFonts w:ascii="Verdana" w:hAnsi="Verdana"/>
          <w:b/>
          <w:sz w:val="20"/>
        </w:rPr>
        <w:t xml:space="preserve">L., </w:t>
      </w:r>
      <w:r w:rsidRPr="003B6241">
        <w:rPr>
          <w:rFonts w:ascii="Verdana" w:hAnsi="Verdana"/>
          <w:sz w:val="20"/>
        </w:rPr>
        <w:t>Chaney, B.</w:t>
      </w:r>
      <w:r w:rsidR="006E2AE9">
        <w:rPr>
          <w:rFonts w:ascii="Verdana" w:hAnsi="Verdana"/>
          <w:sz w:val="20"/>
        </w:rPr>
        <w:t xml:space="preserve"> </w:t>
      </w:r>
      <w:r w:rsidRPr="003B6241">
        <w:rPr>
          <w:rFonts w:ascii="Verdana" w:hAnsi="Verdana"/>
          <w:sz w:val="20"/>
        </w:rPr>
        <w:t>H., &amp; Chaney, J.</w:t>
      </w:r>
      <w:r w:rsidR="006E2AE9">
        <w:rPr>
          <w:rFonts w:ascii="Verdana" w:hAnsi="Verdana"/>
          <w:sz w:val="20"/>
        </w:rPr>
        <w:t xml:space="preserve"> </w:t>
      </w:r>
      <w:r w:rsidRPr="003B6241">
        <w:rPr>
          <w:rFonts w:ascii="Verdana" w:hAnsi="Verdana"/>
          <w:sz w:val="20"/>
        </w:rPr>
        <w:t xml:space="preserve">D. (2009). Examining the efficacy of DVD technology compared to print-based material in COPD self-management education of rural patients. </w:t>
      </w:r>
      <w:bookmarkStart w:id="71" w:name="_Hlk869093"/>
      <w:r w:rsidRPr="003B6241">
        <w:rPr>
          <w:rFonts w:ascii="Verdana" w:hAnsi="Verdana"/>
          <w:i/>
          <w:sz w:val="20"/>
        </w:rPr>
        <w:t>Californian Journal of Health Promotion</w:t>
      </w:r>
      <w:bookmarkEnd w:id="71"/>
      <w:r w:rsidRPr="003B6241">
        <w:rPr>
          <w:rFonts w:ascii="Verdana" w:hAnsi="Verdana"/>
          <w:sz w:val="20"/>
        </w:rPr>
        <w:t xml:space="preserve">, </w:t>
      </w:r>
      <w:r w:rsidRPr="003B6241">
        <w:rPr>
          <w:rFonts w:ascii="Verdana" w:hAnsi="Verdana"/>
          <w:i/>
          <w:sz w:val="20"/>
        </w:rPr>
        <w:t>7</w:t>
      </w:r>
      <w:r w:rsidRPr="003B6241">
        <w:rPr>
          <w:rFonts w:ascii="Verdana" w:hAnsi="Verdana"/>
          <w:sz w:val="20"/>
        </w:rPr>
        <w:t>(1), 26-42.</w:t>
      </w:r>
    </w:p>
    <w:p w14:paraId="7CEF5A56" w14:textId="77777777" w:rsidR="005A503E" w:rsidRPr="003B6241" w:rsidRDefault="005A503E" w:rsidP="005A503E">
      <w:pPr>
        <w:keepLines/>
        <w:ind w:left="720"/>
        <w:jc w:val="left"/>
        <w:rPr>
          <w:rFonts w:ascii="Verdana" w:hAnsi="Verdana"/>
          <w:sz w:val="20"/>
        </w:rPr>
      </w:pPr>
    </w:p>
    <w:p w14:paraId="51C226C8" w14:textId="64C1E8C6" w:rsidR="00BB723F" w:rsidRPr="00B13E41" w:rsidRDefault="00BB723F" w:rsidP="00EE2706">
      <w:pPr>
        <w:keepLines/>
        <w:numPr>
          <w:ilvl w:val="0"/>
          <w:numId w:val="16"/>
        </w:numPr>
        <w:jc w:val="left"/>
        <w:rPr>
          <w:rFonts w:ascii="Verdana" w:hAnsi="Verdana"/>
          <w:sz w:val="20"/>
        </w:rPr>
      </w:pPr>
      <w:r w:rsidRPr="003B6241">
        <w:rPr>
          <w:rFonts w:ascii="Verdana" w:hAnsi="Verdana"/>
          <w:sz w:val="20"/>
        </w:rPr>
        <w:t>Eddy, J.</w:t>
      </w:r>
      <w:r w:rsidR="006E2AE9">
        <w:rPr>
          <w:rFonts w:ascii="Verdana" w:hAnsi="Verdana"/>
          <w:sz w:val="20"/>
        </w:rPr>
        <w:t xml:space="preserve"> </w:t>
      </w:r>
      <w:r w:rsidRPr="003B6241">
        <w:rPr>
          <w:rFonts w:ascii="Verdana" w:hAnsi="Verdana"/>
          <w:sz w:val="20"/>
        </w:rPr>
        <w:t xml:space="preserve">M., &amp; </w:t>
      </w:r>
      <w:r w:rsidRPr="003B6241">
        <w:rPr>
          <w:rFonts w:ascii="Verdana" w:hAnsi="Verdana"/>
          <w:b/>
          <w:sz w:val="20"/>
        </w:rPr>
        <w:t>Stellefson, M.</w:t>
      </w:r>
      <w:r w:rsidR="006E2AE9">
        <w:rPr>
          <w:rFonts w:ascii="Verdana" w:hAnsi="Verdana"/>
          <w:b/>
          <w:sz w:val="20"/>
        </w:rPr>
        <w:t xml:space="preserve"> </w:t>
      </w:r>
      <w:r w:rsidRPr="003B6241">
        <w:rPr>
          <w:rFonts w:ascii="Verdana" w:hAnsi="Verdana"/>
          <w:b/>
          <w:sz w:val="20"/>
        </w:rPr>
        <w:t>L.</w:t>
      </w:r>
      <w:r w:rsidRPr="003B6241">
        <w:rPr>
          <w:rFonts w:ascii="Verdana" w:hAnsi="Verdana"/>
          <w:sz w:val="20"/>
        </w:rPr>
        <w:t xml:space="preserve"> (2009). Entrepreneurship in health education and health promoti</w:t>
      </w:r>
      <w:r w:rsidRPr="00B13E41">
        <w:rPr>
          <w:rFonts w:ascii="Verdana" w:hAnsi="Verdana"/>
          <w:sz w:val="20"/>
        </w:rPr>
        <w:t xml:space="preserve">on:  Five cardinal rules. </w:t>
      </w:r>
      <w:r w:rsidRPr="00B13E41">
        <w:rPr>
          <w:rFonts w:ascii="Verdana" w:hAnsi="Verdana"/>
          <w:i/>
          <w:sz w:val="20"/>
        </w:rPr>
        <w:t>Health Promotion Practice</w:t>
      </w:r>
      <w:r w:rsidRPr="00B13E41">
        <w:rPr>
          <w:rFonts w:ascii="Verdana" w:hAnsi="Verdana"/>
          <w:sz w:val="20"/>
        </w:rPr>
        <w:t xml:space="preserve">, </w:t>
      </w:r>
      <w:r w:rsidRPr="00B13E41">
        <w:rPr>
          <w:rFonts w:ascii="Verdana" w:hAnsi="Verdana"/>
          <w:i/>
          <w:sz w:val="20"/>
        </w:rPr>
        <w:t>10</w:t>
      </w:r>
      <w:r w:rsidRPr="00B13E41">
        <w:rPr>
          <w:rFonts w:ascii="Verdana" w:hAnsi="Verdana"/>
          <w:sz w:val="20"/>
        </w:rPr>
        <w:t xml:space="preserve">(3), 333-341. </w:t>
      </w:r>
    </w:p>
    <w:p w14:paraId="2056B960" w14:textId="77777777" w:rsidR="00BB723F" w:rsidRPr="003B6241" w:rsidRDefault="00BB723F" w:rsidP="00BB723F">
      <w:pPr>
        <w:keepLines/>
        <w:ind w:left="360"/>
        <w:jc w:val="left"/>
        <w:rPr>
          <w:rFonts w:ascii="Verdana" w:hAnsi="Verdana"/>
          <w:sz w:val="20"/>
        </w:rPr>
      </w:pPr>
    </w:p>
    <w:p w14:paraId="3A124EE0" w14:textId="20702482" w:rsidR="00BB723F" w:rsidRPr="004B4411" w:rsidRDefault="00BB723F" w:rsidP="00EE2706">
      <w:pPr>
        <w:keepLines/>
        <w:numPr>
          <w:ilvl w:val="0"/>
          <w:numId w:val="17"/>
        </w:numPr>
        <w:jc w:val="left"/>
        <w:rPr>
          <w:rFonts w:ascii="Verdana" w:hAnsi="Verdana"/>
          <w:sz w:val="20"/>
        </w:rPr>
      </w:pPr>
      <w:r w:rsidRPr="003B6241">
        <w:rPr>
          <w:rFonts w:ascii="Verdana" w:hAnsi="Verdana"/>
          <w:sz w:val="20"/>
        </w:rPr>
        <w:t>Chaney, J.</w:t>
      </w:r>
      <w:r w:rsidR="006E2AE9">
        <w:rPr>
          <w:rFonts w:ascii="Verdana" w:hAnsi="Verdana"/>
          <w:sz w:val="20"/>
        </w:rPr>
        <w:t xml:space="preserve"> </w:t>
      </w:r>
      <w:r w:rsidRPr="003B6241">
        <w:rPr>
          <w:rFonts w:ascii="Verdana" w:hAnsi="Verdana"/>
          <w:sz w:val="20"/>
        </w:rPr>
        <w:t>D., Chaney, E.</w:t>
      </w:r>
      <w:r w:rsidR="006E2AE9">
        <w:rPr>
          <w:rFonts w:ascii="Verdana" w:hAnsi="Verdana"/>
          <w:sz w:val="20"/>
        </w:rPr>
        <w:t xml:space="preserve"> </w:t>
      </w:r>
      <w:r w:rsidRPr="003B6241">
        <w:rPr>
          <w:rFonts w:ascii="Verdana" w:hAnsi="Verdana"/>
          <w:sz w:val="20"/>
        </w:rPr>
        <w:t xml:space="preserve">H., &amp; </w:t>
      </w:r>
      <w:r w:rsidRPr="003B6241">
        <w:rPr>
          <w:rFonts w:ascii="Verdana" w:hAnsi="Verdana"/>
          <w:b/>
          <w:sz w:val="20"/>
        </w:rPr>
        <w:t>Stellefson, M.</w:t>
      </w:r>
      <w:r w:rsidR="006E2AE9">
        <w:rPr>
          <w:rFonts w:ascii="Verdana" w:hAnsi="Verdana"/>
          <w:b/>
          <w:sz w:val="20"/>
        </w:rPr>
        <w:t xml:space="preserve"> </w:t>
      </w:r>
      <w:r w:rsidRPr="003B6241">
        <w:rPr>
          <w:rFonts w:ascii="Verdana" w:hAnsi="Verdana"/>
          <w:b/>
          <w:sz w:val="20"/>
        </w:rPr>
        <w:t>L.</w:t>
      </w:r>
      <w:r w:rsidRPr="003B6241">
        <w:rPr>
          <w:rFonts w:ascii="Verdana" w:hAnsi="Verdana"/>
          <w:sz w:val="20"/>
        </w:rPr>
        <w:t xml:space="preserve"> (2009). Good news and bad news for public health education advocacy: How to use Web 2.0 to improve advocacy efforts. </w:t>
      </w:r>
      <w:r w:rsidRPr="003B6241">
        <w:rPr>
          <w:rFonts w:ascii="Verdana" w:hAnsi="Verdana"/>
          <w:bCs/>
          <w:i/>
          <w:sz w:val="20"/>
        </w:rPr>
        <w:t xml:space="preserve">The Health Education </w:t>
      </w:r>
      <w:r w:rsidRPr="00822D0D">
        <w:rPr>
          <w:rFonts w:ascii="Verdana" w:hAnsi="Verdana"/>
          <w:bCs/>
          <w:i/>
          <w:sz w:val="20"/>
        </w:rPr>
        <w:t>Monograph</w:t>
      </w:r>
      <w:r w:rsidRPr="003B6241">
        <w:rPr>
          <w:rFonts w:ascii="Verdana" w:hAnsi="Verdana"/>
          <w:bCs/>
          <w:i/>
          <w:sz w:val="20"/>
        </w:rPr>
        <w:t>, 26</w:t>
      </w:r>
      <w:r w:rsidRPr="003B6241">
        <w:rPr>
          <w:rFonts w:ascii="Verdana" w:hAnsi="Verdana"/>
          <w:bCs/>
          <w:sz w:val="20"/>
        </w:rPr>
        <w:t>(1), 12-23.</w:t>
      </w:r>
    </w:p>
    <w:p w14:paraId="093542B5" w14:textId="77777777" w:rsidR="004B4411" w:rsidRPr="003B6241" w:rsidRDefault="004B4411" w:rsidP="004B4411">
      <w:pPr>
        <w:keepLines/>
        <w:ind w:left="720"/>
        <w:jc w:val="left"/>
        <w:rPr>
          <w:rFonts w:ascii="Verdana" w:hAnsi="Verdana"/>
          <w:sz w:val="20"/>
        </w:rPr>
      </w:pPr>
    </w:p>
    <w:p w14:paraId="64440CB9" w14:textId="64D52AF8" w:rsidR="00E242C9" w:rsidRPr="00E242C9" w:rsidRDefault="00E242C9" w:rsidP="00886387">
      <w:pPr>
        <w:jc w:val="center"/>
        <w:rPr>
          <w:rFonts w:ascii="Verdana" w:hAnsi="Verdana"/>
          <w:b/>
          <w:sz w:val="20"/>
          <w:u w:val="single"/>
        </w:rPr>
      </w:pPr>
      <w:r w:rsidRPr="00E242C9">
        <w:rPr>
          <w:rFonts w:ascii="Verdana" w:hAnsi="Verdana"/>
          <w:b/>
          <w:sz w:val="20"/>
          <w:u w:val="single"/>
        </w:rPr>
        <w:t>2008</w:t>
      </w:r>
    </w:p>
    <w:p w14:paraId="76068BCA" w14:textId="77777777" w:rsidR="00E242C9" w:rsidRPr="003B6241" w:rsidRDefault="00E242C9" w:rsidP="00BB723F">
      <w:pPr>
        <w:keepLines/>
        <w:ind w:left="360"/>
        <w:jc w:val="left"/>
        <w:rPr>
          <w:rFonts w:ascii="Verdana" w:hAnsi="Verdana"/>
          <w:sz w:val="20"/>
        </w:rPr>
      </w:pPr>
    </w:p>
    <w:p w14:paraId="28E69967" w14:textId="7E0BED76" w:rsidR="00BB723F" w:rsidRPr="003B6241" w:rsidRDefault="00BB723F" w:rsidP="00EE2706">
      <w:pPr>
        <w:keepLines/>
        <w:numPr>
          <w:ilvl w:val="0"/>
          <w:numId w:val="18"/>
        </w:numPr>
        <w:jc w:val="left"/>
        <w:rPr>
          <w:rFonts w:ascii="Verdana" w:hAnsi="Verdana"/>
          <w:sz w:val="20"/>
        </w:rPr>
      </w:pPr>
      <w:r w:rsidRPr="003B6241">
        <w:rPr>
          <w:rFonts w:ascii="Verdana" w:hAnsi="Verdana"/>
          <w:b/>
          <w:sz w:val="20"/>
        </w:rPr>
        <w:t>Stellefson, M.</w:t>
      </w:r>
      <w:r w:rsidR="006E2AE9">
        <w:rPr>
          <w:rFonts w:ascii="Verdana" w:hAnsi="Verdana"/>
          <w:b/>
          <w:sz w:val="20"/>
        </w:rPr>
        <w:t xml:space="preserve"> </w:t>
      </w:r>
      <w:r w:rsidRPr="003B6241">
        <w:rPr>
          <w:rFonts w:ascii="Verdana" w:hAnsi="Verdana"/>
          <w:b/>
          <w:sz w:val="20"/>
        </w:rPr>
        <w:t xml:space="preserve">L., </w:t>
      </w:r>
      <w:r w:rsidRPr="003B6241">
        <w:rPr>
          <w:rFonts w:ascii="Verdana" w:hAnsi="Verdana"/>
          <w:sz w:val="20"/>
        </w:rPr>
        <w:t>Hanik, B.</w:t>
      </w:r>
      <w:r w:rsidR="006E2AE9">
        <w:rPr>
          <w:rFonts w:ascii="Verdana" w:hAnsi="Verdana"/>
          <w:sz w:val="20"/>
        </w:rPr>
        <w:t xml:space="preserve"> </w:t>
      </w:r>
      <w:r w:rsidRPr="003B6241">
        <w:rPr>
          <w:rFonts w:ascii="Verdana" w:hAnsi="Verdana"/>
          <w:sz w:val="20"/>
        </w:rPr>
        <w:t>W.*,</w:t>
      </w:r>
      <w:r w:rsidRPr="003B6241">
        <w:rPr>
          <w:rFonts w:ascii="Verdana" w:hAnsi="Verdana"/>
          <w:b/>
          <w:sz w:val="20"/>
        </w:rPr>
        <w:t xml:space="preserve"> </w:t>
      </w:r>
      <w:r w:rsidRPr="003B6241">
        <w:rPr>
          <w:rFonts w:ascii="Verdana" w:hAnsi="Verdana"/>
          <w:sz w:val="20"/>
        </w:rPr>
        <w:t>Chaney, B.</w:t>
      </w:r>
      <w:r w:rsidR="006E2AE9">
        <w:rPr>
          <w:rFonts w:ascii="Verdana" w:hAnsi="Verdana"/>
          <w:sz w:val="20"/>
        </w:rPr>
        <w:t xml:space="preserve"> </w:t>
      </w:r>
      <w:r w:rsidRPr="003B6241">
        <w:rPr>
          <w:rFonts w:ascii="Verdana" w:hAnsi="Verdana"/>
          <w:sz w:val="20"/>
        </w:rPr>
        <w:t>H., &amp; Chaney, J.</w:t>
      </w:r>
      <w:r w:rsidR="006E2AE9">
        <w:rPr>
          <w:rFonts w:ascii="Verdana" w:hAnsi="Verdana"/>
          <w:sz w:val="20"/>
        </w:rPr>
        <w:t xml:space="preserve"> </w:t>
      </w:r>
      <w:r w:rsidRPr="003B6241">
        <w:rPr>
          <w:rFonts w:ascii="Verdana" w:hAnsi="Verdana"/>
          <w:sz w:val="20"/>
        </w:rPr>
        <w:t xml:space="preserve">D. (2008). Challenges for tailored messaging in health education. </w:t>
      </w:r>
      <w:r w:rsidRPr="003B6241">
        <w:rPr>
          <w:rFonts w:ascii="Verdana" w:hAnsi="Verdana"/>
          <w:i/>
          <w:sz w:val="20"/>
        </w:rPr>
        <w:t>American Journal of Health Education</w:t>
      </w:r>
      <w:r w:rsidRPr="003B6241">
        <w:rPr>
          <w:rFonts w:ascii="Verdana" w:hAnsi="Verdana"/>
          <w:sz w:val="20"/>
        </w:rPr>
        <w:t xml:space="preserve">, </w:t>
      </w:r>
      <w:r w:rsidRPr="003B6241">
        <w:rPr>
          <w:rFonts w:ascii="Verdana" w:hAnsi="Verdana"/>
          <w:i/>
          <w:sz w:val="20"/>
        </w:rPr>
        <w:t>39</w:t>
      </w:r>
      <w:r w:rsidRPr="003B6241">
        <w:rPr>
          <w:rFonts w:ascii="Verdana" w:hAnsi="Verdana"/>
          <w:sz w:val="20"/>
        </w:rPr>
        <w:t xml:space="preserve">(5), 303-311. </w:t>
      </w:r>
    </w:p>
    <w:p w14:paraId="3197BDE4" w14:textId="77777777" w:rsidR="00BB723F" w:rsidRPr="003B6241" w:rsidRDefault="00BB723F" w:rsidP="00BB723F">
      <w:pPr>
        <w:keepLines/>
        <w:ind w:left="360"/>
        <w:jc w:val="left"/>
        <w:rPr>
          <w:rFonts w:ascii="Verdana" w:hAnsi="Verdana"/>
          <w:sz w:val="20"/>
        </w:rPr>
      </w:pPr>
    </w:p>
    <w:p w14:paraId="255C9385" w14:textId="5BDF2333" w:rsidR="00BB723F" w:rsidRDefault="00BB723F" w:rsidP="00EE2706">
      <w:pPr>
        <w:keepLines/>
        <w:numPr>
          <w:ilvl w:val="0"/>
          <w:numId w:val="19"/>
        </w:numPr>
        <w:jc w:val="left"/>
        <w:rPr>
          <w:rFonts w:ascii="Verdana" w:hAnsi="Verdana"/>
          <w:sz w:val="20"/>
        </w:rPr>
      </w:pPr>
      <w:r w:rsidRPr="003B6241">
        <w:rPr>
          <w:rFonts w:ascii="Verdana" w:hAnsi="Verdana"/>
          <w:b/>
          <w:sz w:val="20"/>
        </w:rPr>
        <w:t>Stellefson, M.</w:t>
      </w:r>
      <w:r w:rsidR="006E2AE9">
        <w:rPr>
          <w:rFonts w:ascii="Verdana" w:hAnsi="Verdana"/>
          <w:b/>
          <w:sz w:val="20"/>
        </w:rPr>
        <w:t xml:space="preserve"> </w:t>
      </w:r>
      <w:r w:rsidRPr="003B6241">
        <w:rPr>
          <w:rFonts w:ascii="Verdana" w:hAnsi="Verdana"/>
          <w:b/>
          <w:sz w:val="20"/>
        </w:rPr>
        <w:t>L.</w:t>
      </w:r>
      <w:r w:rsidRPr="003B6241">
        <w:rPr>
          <w:rFonts w:ascii="Verdana" w:hAnsi="Verdana"/>
          <w:sz w:val="20"/>
        </w:rPr>
        <w:t xml:space="preserve">, Hanik, B.*, </w:t>
      </w:r>
      <w:r w:rsidRPr="003B6241">
        <w:rPr>
          <w:rFonts w:ascii="Verdana" w:eastAsia="ArialUnicodeMS" w:hAnsi="Verdana"/>
          <w:sz w:val="20"/>
        </w:rPr>
        <w:t>Chaney, B., &amp; Chaney, J.</w:t>
      </w:r>
      <w:r w:rsidR="006E2AE9">
        <w:rPr>
          <w:rFonts w:ascii="Verdana" w:eastAsia="ArialUnicodeMS" w:hAnsi="Verdana"/>
          <w:sz w:val="20"/>
        </w:rPr>
        <w:t xml:space="preserve"> </w:t>
      </w:r>
      <w:r w:rsidRPr="003B6241">
        <w:rPr>
          <w:rFonts w:ascii="Verdana" w:eastAsia="ArialUnicodeMS" w:hAnsi="Verdana"/>
          <w:sz w:val="20"/>
        </w:rPr>
        <w:t>D</w:t>
      </w:r>
      <w:r w:rsidRPr="003B6241">
        <w:rPr>
          <w:rFonts w:ascii="Verdana" w:hAnsi="Verdana"/>
          <w:sz w:val="20"/>
        </w:rPr>
        <w:t xml:space="preserve">. (2008). A tutorial on calculating and interpreting regression coefficients in health behavior research. </w:t>
      </w:r>
      <w:bookmarkStart w:id="72" w:name="_Hlk869108"/>
      <w:r w:rsidRPr="003B6241">
        <w:rPr>
          <w:rFonts w:ascii="Verdana" w:hAnsi="Verdana"/>
          <w:i/>
          <w:sz w:val="20"/>
        </w:rPr>
        <w:t>The Health Educator</w:t>
      </w:r>
      <w:bookmarkEnd w:id="72"/>
      <w:r w:rsidRPr="003B6241">
        <w:rPr>
          <w:rFonts w:ascii="Verdana" w:hAnsi="Verdana"/>
          <w:sz w:val="20"/>
        </w:rPr>
        <w:t xml:space="preserve">, </w:t>
      </w:r>
      <w:r w:rsidRPr="003B6241">
        <w:rPr>
          <w:rFonts w:ascii="Verdana" w:hAnsi="Verdana"/>
          <w:i/>
          <w:sz w:val="20"/>
        </w:rPr>
        <w:t>40</w:t>
      </w:r>
      <w:r w:rsidRPr="003B6241">
        <w:rPr>
          <w:rFonts w:ascii="Verdana" w:hAnsi="Verdana"/>
          <w:sz w:val="20"/>
        </w:rPr>
        <w:t xml:space="preserve">(1), 12-20. </w:t>
      </w:r>
    </w:p>
    <w:p w14:paraId="6B9417ED" w14:textId="77777777" w:rsidR="00BB723F" w:rsidRPr="003B6241" w:rsidRDefault="00BB723F" w:rsidP="00BB723F">
      <w:pPr>
        <w:keepLines/>
        <w:ind w:left="720"/>
        <w:jc w:val="left"/>
        <w:rPr>
          <w:rFonts w:ascii="Verdana" w:hAnsi="Verdana"/>
          <w:sz w:val="20"/>
        </w:rPr>
      </w:pPr>
    </w:p>
    <w:p w14:paraId="2B66CB4C" w14:textId="6B6A118A" w:rsidR="00BB723F" w:rsidRDefault="00BB723F" w:rsidP="00EE2706">
      <w:pPr>
        <w:keepLines/>
        <w:numPr>
          <w:ilvl w:val="0"/>
          <w:numId w:val="20"/>
        </w:numPr>
        <w:jc w:val="left"/>
        <w:rPr>
          <w:rFonts w:ascii="Verdana" w:hAnsi="Verdana"/>
          <w:sz w:val="20"/>
        </w:rPr>
      </w:pPr>
      <w:r w:rsidRPr="003B6241">
        <w:rPr>
          <w:rFonts w:ascii="Verdana" w:hAnsi="Verdana"/>
          <w:b/>
          <w:sz w:val="20"/>
        </w:rPr>
        <w:t>Stellefson, M.</w:t>
      </w:r>
      <w:r w:rsidR="006E2AE9">
        <w:rPr>
          <w:rFonts w:ascii="Verdana" w:hAnsi="Verdana"/>
          <w:b/>
          <w:sz w:val="20"/>
        </w:rPr>
        <w:t xml:space="preserve"> </w:t>
      </w:r>
      <w:r w:rsidRPr="003B6241">
        <w:rPr>
          <w:rFonts w:ascii="Verdana" w:hAnsi="Verdana"/>
          <w:b/>
          <w:sz w:val="20"/>
        </w:rPr>
        <w:t xml:space="preserve">L., </w:t>
      </w:r>
      <w:r w:rsidRPr="003B6241">
        <w:rPr>
          <w:rFonts w:ascii="Verdana" w:hAnsi="Verdana"/>
          <w:sz w:val="20"/>
        </w:rPr>
        <w:t>&amp;</w:t>
      </w:r>
      <w:r w:rsidRPr="003B6241">
        <w:rPr>
          <w:rFonts w:ascii="Verdana" w:hAnsi="Verdana"/>
          <w:b/>
          <w:sz w:val="20"/>
        </w:rPr>
        <w:t xml:space="preserve"> </w:t>
      </w:r>
      <w:r w:rsidRPr="003B6241">
        <w:rPr>
          <w:rFonts w:ascii="Verdana" w:hAnsi="Verdana"/>
          <w:sz w:val="20"/>
        </w:rPr>
        <w:t>Eddy, J.</w:t>
      </w:r>
      <w:r w:rsidR="006E2AE9">
        <w:rPr>
          <w:rFonts w:ascii="Verdana" w:hAnsi="Verdana"/>
          <w:sz w:val="20"/>
        </w:rPr>
        <w:t xml:space="preserve"> </w:t>
      </w:r>
      <w:r w:rsidRPr="003B6241">
        <w:rPr>
          <w:rFonts w:ascii="Verdana" w:hAnsi="Verdana"/>
          <w:sz w:val="20"/>
        </w:rPr>
        <w:t>M. (2008). Health education and marketing processes: Two related methods for achieving health behavior change</w:t>
      </w:r>
      <w:r w:rsidRPr="00822D0D">
        <w:rPr>
          <w:rFonts w:ascii="Verdana" w:hAnsi="Verdana"/>
          <w:sz w:val="20"/>
        </w:rPr>
        <w:t>.</w:t>
      </w:r>
      <w:r w:rsidRPr="003B6241">
        <w:rPr>
          <w:rFonts w:ascii="Verdana" w:hAnsi="Verdana"/>
          <w:b/>
          <w:sz w:val="20"/>
        </w:rPr>
        <w:t xml:space="preserve"> </w:t>
      </w:r>
      <w:r w:rsidRPr="003B6241">
        <w:rPr>
          <w:rFonts w:ascii="Verdana" w:hAnsi="Verdana"/>
          <w:i/>
          <w:sz w:val="20"/>
        </w:rPr>
        <w:t>American Journal of Health Behavior</w:t>
      </w:r>
      <w:r w:rsidRPr="003B6241">
        <w:rPr>
          <w:rFonts w:ascii="Verdana" w:hAnsi="Verdana"/>
          <w:sz w:val="20"/>
        </w:rPr>
        <w:t xml:space="preserve">, </w:t>
      </w:r>
      <w:r w:rsidRPr="003B6241">
        <w:rPr>
          <w:rFonts w:ascii="Verdana" w:hAnsi="Verdana"/>
          <w:i/>
          <w:sz w:val="20"/>
        </w:rPr>
        <w:t>32</w:t>
      </w:r>
      <w:r w:rsidRPr="003B6241">
        <w:rPr>
          <w:rFonts w:ascii="Verdana" w:hAnsi="Verdana"/>
          <w:sz w:val="20"/>
        </w:rPr>
        <w:t>(5), 488-496.</w:t>
      </w:r>
    </w:p>
    <w:p w14:paraId="5F2FDC28" w14:textId="77777777" w:rsidR="00A36B46" w:rsidRDefault="00A36B46" w:rsidP="00A36B46">
      <w:pPr>
        <w:keepLines/>
        <w:ind w:left="720"/>
        <w:jc w:val="left"/>
        <w:rPr>
          <w:rFonts w:ascii="Verdana" w:hAnsi="Verdana"/>
          <w:sz w:val="20"/>
        </w:rPr>
      </w:pPr>
    </w:p>
    <w:p w14:paraId="74784885" w14:textId="19578561" w:rsidR="00BB723F" w:rsidRDefault="00BB723F" w:rsidP="00EE2706">
      <w:pPr>
        <w:keepLines/>
        <w:numPr>
          <w:ilvl w:val="0"/>
          <w:numId w:val="21"/>
        </w:numPr>
        <w:jc w:val="left"/>
        <w:rPr>
          <w:rFonts w:ascii="Verdana" w:hAnsi="Verdana"/>
          <w:sz w:val="20"/>
        </w:rPr>
      </w:pPr>
      <w:r w:rsidRPr="003B6241">
        <w:rPr>
          <w:rFonts w:ascii="Verdana" w:hAnsi="Verdana"/>
          <w:b/>
          <w:sz w:val="20"/>
        </w:rPr>
        <w:t>Stellefson, M.</w:t>
      </w:r>
      <w:r w:rsidR="006E2AE9">
        <w:rPr>
          <w:rFonts w:ascii="Verdana" w:hAnsi="Verdana"/>
          <w:b/>
          <w:sz w:val="20"/>
        </w:rPr>
        <w:t xml:space="preserve"> </w:t>
      </w:r>
      <w:r w:rsidRPr="003B6241">
        <w:rPr>
          <w:rFonts w:ascii="Verdana" w:hAnsi="Verdana"/>
          <w:b/>
          <w:sz w:val="20"/>
        </w:rPr>
        <w:t>L.</w:t>
      </w:r>
      <w:r w:rsidRPr="003B6241">
        <w:rPr>
          <w:rFonts w:ascii="Verdana" w:hAnsi="Verdana"/>
          <w:sz w:val="20"/>
        </w:rPr>
        <w:t>, Chaney, E.</w:t>
      </w:r>
      <w:r w:rsidR="006E2AE9">
        <w:rPr>
          <w:rFonts w:ascii="Verdana" w:hAnsi="Verdana"/>
          <w:sz w:val="20"/>
        </w:rPr>
        <w:t xml:space="preserve"> </w:t>
      </w:r>
      <w:r w:rsidRPr="003B6241">
        <w:rPr>
          <w:rFonts w:ascii="Verdana" w:hAnsi="Verdana"/>
          <w:sz w:val="20"/>
        </w:rPr>
        <w:t>H., &amp; Chaney, J.</w:t>
      </w:r>
      <w:r w:rsidR="006E2AE9">
        <w:rPr>
          <w:rFonts w:ascii="Verdana" w:hAnsi="Verdana"/>
          <w:sz w:val="20"/>
        </w:rPr>
        <w:t xml:space="preserve"> </w:t>
      </w:r>
      <w:r w:rsidRPr="003B6241">
        <w:rPr>
          <w:rFonts w:ascii="Verdana" w:hAnsi="Verdana"/>
          <w:sz w:val="20"/>
        </w:rPr>
        <w:t xml:space="preserve">D. (2008). The digital divide in health education: Myth or reality? </w:t>
      </w:r>
      <w:r w:rsidRPr="003B6241">
        <w:rPr>
          <w:rFonts w:ascii="Verdana" w:hAnsi="Verdana"/>
          <w:i/>
          <w:sz w:val="20"/>
        </w:rPr>
        <w:t>American Journal of Health Education</w:t>
      </w:r>
      <w:r w:rsidRPr="003B6241">
        <w:rPr>
          <w:rFonts w:ascii="Verdana" w:hAnsi="Verdana"/>
          <w:sz w:val="20"/>
        </w:rPr>
        <w:t xml:space="preserve">, </w:t>
      </w:r>
      <w:r w:rsidRPr="003B6241">
        <w:rPr>
          <w:rFonts w:ascii="Verdana" w:hAnsi="Verdana"/>
          <w:i/>
          <w:sz w:val="20"/>
        </w:rPr>
        <w:t>39</w:t>
      </w:r>
      <w:r w:rsidRPr="003B6241">
        <w:rPr>
          <w:rFonts w:ascii="Verdana" w:hAnsi="Verdana"/>
          <w:sz w:val="20"/>
        </w:rPr>
        <w:t>(2), 106-112.</w:t>
      </w:r>
    </w:p>
    <w:p w14:paraId="5DE50EA9" w14:textId="77777777" w:rsidR="00D24719" w:rsidRDefault="00D24719" w:rsidP="00D24719">
      <w:pPr>
        <w:keepLines/>
        <w:ind w:left="720"/>
        <w:jc w:val="left"/>
        <w:rPr>
          <w:rFonts w:ascii="Verdana" w:hAnsi="Verdana"/>
          <w:sz w:val="20"/>
        </w:rPr>
      </w:pPr>
    </w:p>
    <w:p w14:paraId="5187F81D" w14:textId="6C2CFDD1" w:rsidR="00BB723F" w:rsidRDefault="00BB723F" w:rsidP="00EE2706">
      <w:pPr>
        <w:keepLines/>
        <w:numPr>
          <w:ilvl w:val="0"/>
          <w:numId w:val="22"/>
        </w:numPr>
        <w:jc w:val="left"/>
        <w:rPr>
          <w:rFonts w:ascii="Verdana" w:hAnsi="Verdana"/>
          <w:sz w:val="20"/>
        </w:rPr>
      </w:pPr>
      <w:r w:rsidRPr="003B6241">
        <w:rPr>
          <w:rFonts w:ascii="Verdana" w:hAnsi="Verdana"/>
          <w:sz w:val="20"/>
        </w:rPr>
        <w:t>Chaney, J.</w:t>
      </w:r>
      <w:r w:rsidR="006E2AE9">
        <w:rPr>
          <w:rFonts w:ascii="Verdana" w:hAnsi="Verdana"/>
          <w:sz w:val="20"/>
        </w:rPr>
        <w:t xml:space="preserve"> </w:t>
      </w:r>
      <w:r w:rsidRPr="003B6241">
        <w:rPr>
          <w:rFonts w:ascii="Verdana" w:hAnsi="Verdana"/>
          <w:sz w:val="20"/>
        </w:rPr>
        <w:t>D., Chaney, E.</w:t>
      </w:r>
      <w:r w:rsidR="006E2AE9">
        <w:rPr>
          <w:rFonts w:ascii="Verdana" w:hAnsi="Verdana"/>
          <w:sz w:val="20"/>
        </w:rPr>
        <w:t xml:space="preserve"> </w:t>
      </w:r>
      <w:r w:rsidRPr="003B6241">
        <w:rPr>
          <w:rFonts w:ascii="Verdana" w:hAnsi="Verdana"/>
          <w:sz w:val="20"/>
        </w:rPr>
        <w:t xml:space="preserve">H., </w:t>
      </w:r>
      <w:r w:rsidRPr="003B6241">
        <w:rPr>
          <w:rFonts w:ascii="Verdana" w:hAnsi="Verdana"/>
          <w:b/>
          <w:sz w:val="20"/>
        </w:rPr>
        <w:t>Stellefson, M.</w:t>
      </w:r>
      <w:r w:rsidR="006E2AE9">
        <w:rPr>
          <w:rFonts w:ascii="Verdana" w:hAnsi="Verdana"/>
          <w:b/>
          <w:sz w:val="20"/>
        </w:rPr>
        <w:t xml:space="preserve"> </w:t>
      </w:r>
      <w:r w:rsidRPr="003B6241">
        <w:rPr>
          <w:rFonts w:ascii="Verdana" w:hAnsi="Verdana"/>
          <w:b/>
          <w:sz w:val="20"/>
        </w:rPr>
        <w:t>L.</w:t>
      </w:r>
      <w:r w:rsidRPr="003B6241">
        <w:rPr>
          <w:rFonts w:ascii="Verdana" w:hAnsi="Verdana"/>
          <w:sz w:val="20"/>
        </w:rPr>
        <w:t>, &amp; Eddy, J.</w:t>
      </w:r>
      <w:r w:rsidR="006E2AE9">
        <w:rPr>
          <w:rFonts w:ascii="Verdana" w:hAnsi="Verdana"/>
          <w:sz w:val="20"/>
        </w:rPr>
        <w:t xml:space="preserve"> </w:t>
      </w:r>
      <w:r w:rsidRPr="003B6241">
        <w:rPr>
          <w:rFonts w:ascii="Verdana" w:hAnsi="Verdana"/>
          <w:sz w:val="20"/>
        </w:rPr>
        <w:t xml:space="preserve">M. (2008). Strategies for designing distance education programs/courses. </w:t>
      </w:r>
      <w:r w:rsidRPr="003B6241">
        <w:rPr>
          <w:rFonts w:ascii="Verdana" w:hAnsi="Verdana"/>
          <w:i/>
          <w:iCs/>
          <w:sz w:val="20"/>
        </w:rPr>
        <w:t>The Health Educator</w:t>
      </w:r>
      <w:r w:rsidRPr="003B6241">
        <w:rPr>
          <w:rFonts w:ascii="Verdana" w:hAnsi="Verdana"/>
          <w:sz w:val="20"/>
        </w:rPr>
        <w:t xml:space="preserve">, </w:t>
      </w:r>
      <w:r w:rsidRPr="003B6241">
        <w:rPr>
          <w:rFonts w:ascii="Verdana" w:hAnsi="Verdana"/>
          <w:i/>
          <w:iCs/>
          <w:sz w:val="20"/>
        </w:rPr>
        <w:t>25</w:t>
      </w:r>
      <w:r w:rsidRPr="003B6241">
        <w:rPr>
          <w:rFonts w:ascii="Verdana" w:hAnsi="Verdana"/>
          <w:sz w:val="20"/>
        </w:rPr>
        <w:t xml:space="preserve">(1), 18-22.  </w:t>
      </w:r>
    </w:p>
    <w:p w14:paraId="68465323" w14:textId="77777777" w:rsidR="00BB723F" w:rsidRDefault="00BB723F" w:rsidP="00BB723F">
      <w:pPr>
        <w:keepLines/>
        <w:ind w:left="720"/>
        <w:jc w:val="left"/>
        <w:rPr>
          <w:rFonts w:ascii="Verdana" w:hAnsi="Verdana"/>
          <w:sz w:val="20"/>
        </w:rPr>
      </w:pPr>
    </w:p>
    <w:p w14:paraId="6CF0676A" w14:textId="727F8BD7" w:rsidR="00BB723F" w:rsidRDefault="00BB723F" w:rsidP="00EE2706">
      <w:pPr>
        <w:keepLines/>
        <w:numPr>
          <w:ilvl w:val="0"/>
          <w:numId w:val="23"/>
        </w:numPr>
        <w:jc w:val="left"/>
        <w:rPr>
          <w:rFonts w:ascii="Verdana" w:hAnsi="Verdana"/>
          <w:sz w:val="20"/>
        </w:rPr>
      </w:pPr>
      <w:r w:rsidRPr="003B6241">
        <w:rPr>
          <w:rFonts w:ascii="Verdana" w:hAnsi="Verdana"/>
          <w:b/>
          <w:sz w:val="20"/>
        </w:rPr>
        <w:t>Stellefson, M.</w:t>
      </w:r>
      <w:r w:rsidR="006E2AE9">
        <w:rPr>
          <w:rFonts w:ascii="Verdana" w:hAnsi="Verdana"/>
          <w:b/>
          <w:sz w:val="20"/>
        </w:rPr>
        <w:t xml:space="preserve"> </w:t>
      </w:r>
      <w:r w:rsidRPr="003B6241">
        <w:rPr>
          <w:rFonts w:ascii="Verdana" w:hAnsi="Verdana"/>
          <w:b/>
          <w:sz w:val="20"/>
        </w:rPr>
        <w:t>L.</w:t>
      </w:r>
      <w:r w:rsidRPr="003B6241">
        <w:rPr>
          <w:rFonts w:ascii="Verdana" w:hAnsi="Verdana"/>
          <w:sz w:val="20"/>
        </w:rPr>
        <w:t>, Eddy, J.</w:t>
      </w:r>
      <w:r w:rsidR="006E2AE9">
        <w:rPr>
          <w:rFonts w:ascii="Verdana" w:hAnsi="Verdana"/>
          <w:sz w:val="20"/>
        </w:rPr>
        <w:t xml:space="preserve"> </w:t>
      </w:r>
      <w:r w:rsidRPr="003B6241">
        <w:rPr>
          <w:rFonts w:ascii="Verdana" w:hAnsi="Verdana"/>
          <w:sz w:val="20"/>
        </w:rPr>
        <w:t xml:space="preserve">M., Chaney, B., &amp; Chaney, D. (2008). The marketing of distance education. </w:t>
      </w:r>
      <w:bookmarkStart w:id="73" w:name="_Hlk869121"/>
      <w:r w:rsidRPr="003B6241">
        <w:rPr>
          <w:rFonts w:ascii="Verdana" w:hAnsi="Verdana"/>
          <w:i/>
          <w:sz w:val="20"/>
        </w:rPr>
        <w:t>International Electronic Journal of Health Education</w:t>
      </w:r>
      <w:bookmarkEnd w:id="73"/>
      <w:r w:rsidRPr="003B6241">
        <w:rPr>
          <w:rFonts w:ascii="Verdana" w:hAnsi="Verdana"/>
          <w:i/>
          <w:sz w:val="20"/>
        </w:rPr>
        <w:t>, 11</w:t>
      </w:r>
      <w:r w:rsidRPr="003B6241">
        <w:rPr>
          <w:rFonts w:ascii="Verdana" w:hAnsi="Verdana"/>
          <w:sz w:val="20"/>
        </w:rPr>
        <w:t>, 85-96.</w:t>
      </w:r>
    </w:p>
    <w:p w14:paraId="5DBC3774" w14:textId="77777777" w:rsidR="00BB723F" w:rsidRPr="003B6241" w:rsidRDefault="00BB723F" w:rsidP="00BB723F">
      <w:pPr>
        <w:keepLines/>
        <w:ind w:left="720"/>
        <w:jc w:val="left"/>
        <w:rPr>
          <w:rFonts w:ascii="Verdana" w:hAnsi="Verdana"/>
          <w:sz w:val="20"/>
        </w:rPr>
      </w:pPr>
    </w:p>
    <w:p w14:paraId="18A8575A" w14:textId="05BC2F7D" w:rsidR="00BB723F" w:rsidRPr="003B6241" w:rsidRDefault="00BB723F" w:rsidP="00EE2706">
      <w:pPr>
        <w:keepLines/>
        <w:numPr>
          <w:ilvl w:val="0"/>
          <w:numId w:val="24"/>
        </w:numPr>
        <w:jc w:val="left"/>
        <w:rPr>
          <w:rFonts w:ascii="Verdana" w:hAnsi="Verdana"/>
          <w:sz w:val="20"/>
        </w:rPr>
      </w:pPr>
      <w:r w:rsidRPr="003B6241">
        <w:rPr>
          <w:rFonts w:ascii="Verdana" w:hAnsi="Verdana"/>
          <w:sz w:val="20"/>
        </w:rPr>
        <w:t>Chaney, E.</w:t>
      </w:r>
      <w:r w:rsidR="006E2AE9">
        <w:rPr>
          <w:rFonts w:ascii="Verdana" w:hAnsi="Verdana"/>
          <w:sz w:val="20"/>
        </w:rPr>
        <w:t xml:space="preserve"> </w:t>
      </w:r>
      <w:r w:rsidRPr="003B6241">
        <w:rPr>
          <w:rFonts w:ascii="Verdana" w:hAnsi="Verdana"/>
          <w:sz w:val="20"/>
        </w:rPr>
        <w:t>H., Chaney, J.</w:t>
      </w:r>
      <w:r w:rsidR="006E2AE9">
        <w:rPr>
          <w:rFonts w:ascii="Verdana" w:hAnsi="Verdana"/>
          <w:sz w:val="20"/>
        </w:rPr>
        <w:t xml:space="preserve"> </w:t>
      </w:r>
      <w:r w:rsidRPr="003B6241">
        <w:rPr>
          <w:rFonts w:ascii="Verdana" w:hAnsi="Verdana"/>
          <w:sz w:val="20"/>
        </w:rPr>
        <w:t>D., Eddy, J.</w:t>
      </w:r>
      <w:r w:rsidR="006E2AE9">
        <w:rPr>
          <w:rFonts w:ascii="Verdana" w:hAnsi="Verdana"/>
          <w:sz w:val="20"/>
        </w:rPr>
        <w:t xml:space="preserve"> </w:t>
      </w:r>
      <w:r w:rsidRPr="003B6241">
        <w:rPr>
          <w:rFonts w:ascii="Verdana" w:hAnsi="Verdana"/>
          <w:sz w:val="20"/>
        </w:rPr>
        <w:t xml:space="preserve">M., &amp; </w:t>
      </w:r>
      <w:r w:rsidRPr="003B6241">
        <w:rPr>
          <w:rFonts w:ascii="Verdana" w:hAnsi="Verdana"/>
          <w:b/>
          <w:sz w:val="20"/>
        </w:rPr>
        <w:t>Stellefson, M.</w:t>
      </w:r>
      <w:r w:rsidR="006E2AE9">
        <w:rPr>
          <w:rFonts w:ascii="Verdana" w:hAnsi="Verdana"/>
          <w:b/>
          <w:sz w:val="20"/>
        </w:rPr>
        <w:t xml:space="preserve"> </w:t>
      </w:r>
      <w:r w:rsidRPr="003B6241">
        <w:rPr>
          <w:rFonts w:ascii="Verdana" w:hAnsi="Verdana"/>
          <w:b/>
          <w:sz w:val="20"/>
        </w:rPr>
        <w:t>L.</w:t>
      </w:r>
      <w:r w:rsidRPr="003B6241">
        <w:rPr>
          <w:rFonts w:ascii="Verdana" w:hAnsi="Verdana"/>
          <w:sz w:val="20"/>
        </w:rPr>
        <w:t xml:space="preserve"> (2008). Making the case for distance education in the health education and health promotion profession. </w:t>
      </w:r>
      <w:r w:rsidRPr="003B6241">
        <w:rPr>
          <w:rFonts w:ascii="Verdana" w:hAnsi="Verdana"/>
          <w:i/>
          <w:sz w:val="20"/>
        </w:rPr>
        <w:t>International Electronic Journal of Health Education</w:t>
      </w:r>
      <w:r w:rsidRPr="003B6241">
        <w:rPr>
          <w:rFonts w:ascii="Verdana" w:hAnsi="Verdana"/>
          <w:sz w:val="20"/>
        </w:rPr>
        <w:t xml:space="preserve">, </w:t>
      </w:r>
      <w:r w:rsidRPr="003B6241">
        <w:rPr>
          <w:rFonts w:ascii="Verdana" w:hAnsi="Verdana"/>
          <w:i/>
          <w:sz w:val="20"/>
        </w:rPr>
        <w:t>11</w:t>
      </w:r>
      <w:r w:rsidRPr="003B6241">
        <w:rPr>
          <w:rFonts w:ascii="Verdana" w:hAnsi="Verdana"/>
          <w:sz w:val="20"/>
        </w:rPr>
        <w:t>, 5-18.</w:t>
      </w:r>
    </w:p>
    <w:p w14:paraId="0D2BD4FD" w14:textId="071262B6" w:rsidR="00BB723F" w:rsidRDefault="00BB723F" w:rsidP="00BB723F">
      <w:pPr>
        <w:keepLines/>
        <w:ind w:left="720"/>
        <w:jc w:val="left"/>
        <w:rPr>
          <w:rFonts w:ascii="Verdana" w:hAnsi="Verdana"/>
          <w:sz w:val="20"/>
        </w:rPr>
      </w:pPr>
    </w:p>
    <w:p w14:paraId="6761976A" w14:textId="5ACAF17A" w:rsidR="00E242C9" w:rsidRPr="00E242C9" w:rsidRDefault="00E242C9" w:rsidP="00912C63">
      <w:pPr>
        <w:jc w:val="center"/>
        <w:rPr>
          <w:rFonts w:ascii="Verdana" w:hAnsi="Verdana"/>
          <w:b/>
          <w:sz w:val="20"/>
          <w:u w:val="single"/>
        </w:rPr>
      </w:pPr>
      <w:r w:rsidRPr="00E242C9">
        <w:rPr>
          <w:rFonts w:ascii="Verdana" w:hAnsi="Verdana"/>
          <w:b/>
          <w:sz w:val="20"/>
          <w:u w:val="single"/>
        </w:rPr>
        <w:t>2007</w:t>
      </w:r>
    </w:p>
    <w:p w14:paraId="19D7BFA5" w14:textId="77777777" w:rsidR="00E242C9" w:rsidRPr="003B6241" w:rsidRDefault="00E242C9" w:rsidP="00BB723F">
      <w:pPr>
        <w:keepLines/>
        <w:ind w:left="720"/>
        <w:jc w:val="left"/>
        <w:rPr>
          <w:rFonts w:ascii="Verdana" w:hAnsi="Verdana"/>
          <w:sz w:val="20"/>
        </w:rPr>
      </w:pPr>
    </w:p>
    <w:p w14:paraId="6596B7B6" w14:textId="1F768051" w:rsidR="00BB723F" w:rsidRPr="00CB7D11" w:rsidRDefault="00BB723F" w:rsidP="00EE2706">
      <w:pPr>
        <w:keepLines/>
        <w:numPr>
          <w:ilvl w:val="0"/>
          <w:numId w:val="25"/>
        </w:numPr>
        <w:jc w:val="left"/>
        <w:rPr>
          <w:rFonts w:ascii="Verdana" w:hAnsi="Verdana"/>
          <w:sz w:val="20"/>
        </w:rPr>
      </w:pPr>
      <w:r w:rsidRPr="003B6241">
        <w:rPr>
          <w:rFonts w:ascii="Verdana" w:hAnsi="Verdana"/>
          <w:b/>
          <w:bCs/>
          <w:sz w:val="20"/>
        </w:rPr>
        <w:t>Stellefson, M.</w:t>
      </w:r>
      <w:r w:rsidR="006E2AE9">
        <w:rPr>
          <w:rFonts w:ascii="Verdana" w:hAnsi="Verdana"/>
          <w:b/>
          <w:bCs/>
          <w:sz w:val="20"/>
        </w:rPr>
        <w:t xml:space="preserve"> </w:t>
      </w:r>
      <w:r w:rsidRPr="003B6241">
        <w:rPr>
          <w:rFonts w:ascii="Verdana" w:hAnsi="Verdana"/>
          <w:b/>
          <w:bCs/>
          <w:sz w:val="20"/>
        </w:rPr>
        <w:t xml:space="preserve">L., </w:t>
      </w:r>
      <w:r w:rsidRPr="003B6241">
        <w:rPr>
          <w:rFonts w:ascii="Verdana" w:hAnsi="Verdana"/>
          <w:bCs/>
          <w:sz w:val="20"/>
        </w:rPr>
        <w:t xml:space="preserve">&amp; Hanik, B. (2007). </w:t>
      </w:r>
      <w:r w:rsidRPr="003B6241">
        <w:rPr>
          <w:rFonts w:ascii="Verdana" w:hAnsi="Verdana"/>
          <w:sz w:val="20"/>
        </w:rPr>
        <w:t xml:space="preserve">Health promotion in older adult assisted living communities: A burgeoning opportunity for health educators. </w:t>
      </w:r>
      <w:r w:rsidRPr="003B6241">
        <w:rPr>
          <w:rFonts w:ascii="Verdana" w:hAnsi="Verdana"/>
          <w:bCs/>
          <w:i/>
          <w:sz w:val="20"/>
        </w:rPr>
        <w:t xml:space="preserve">The Health Education </w:t>
      </w:r>
      <w:r w:rsidRPr="00822D0D">
        <w:rPr>
          <w:rFonts w:ascii="Verdana" w:hAnsi="Verdana"/>
          <w:bCs/>
          <w:i/>
          <w:sz w:val="20"/>
        </w:rPr>
        <w:t>Monograph</w:t>
      </w:r>
      <w:r w:rsidRPr="003B6241">
        <w:rPr>
          <w:rFonts w:ascii="Verdana" w:hAnsi="Verdana"/>
          <w:bCs/>
          <w:sz w:val="20"/>
        </w:rPr>
        <w:t xml:space="preserve">, </w:t>
      </w:r>
      <w:r w:rsidRPr="003B6241">
        <w:rPr>
          <w:rFonts w:ascii="Verdana" w:hAnsi="Verdana"/>
          <w:bCs/>
          <w:i/>
          <w:sz w:val="20"/>
        </w:rPr>
        <w:t>24</w:t>
      </w:r>
      <w:r w:rsidRPr="003B6241">
        <w:rPr>
          <w:rFonts w:ascii="Verdana" w:hAnsi="Verdana"/>
          <w:bCs/>
          <w:sz w:val="20"/>
        </w:rPr>
        <w:t>(2), 45-50.</w:t>
      </w:r>
    </w:p>
    <w:p w14:paraId="1E5721BA" w14:textId="77777777" w:rsidR="00CB7D11" w:rsidRPr="003B6241" w:rsidRDefault="00CB7D11" w:rsidP="00A35F59">
      <w:pPr>
        <w:keepLines/>
        <w:ind w:left="720"/>
        <w:jc w:val="left"/>
        <w:rPr>
          <w:rFonts w:ascii="Verdana" w:hAnsi="Verdana"/>
          <w:sz w:val="20"/>
        </w:rPr>
      </w:pPr>
    </w:p>
    <w:p w14:paraId="04139E07" w14:textId="202555DB" w:rsidR="00BB723F" w:rsidRPr="003B6241" w:rsidRDefault="00BB723F" w:rsidP="00EE2706">
      <w:pPr>
        <w:keepLines/>
        <w:numPr>
          <w:ilvl w:val="0"/>
          <w:numId w:val="26"/>
        </w:numPr>
        <w:jc w:val="left"/>
        <w:rPr>
          <w:rFonts w:ascii="Verdana" w:hAnsi="Verdana"/>
          <w:sz w:val="20"/>
        </w:rPr>
      </w:pPr>
      <w:r w:rsidRPr="003B6241">
        <w:rPr>
          <w:rFonts w:ascii="Verdana" w:hAnsi="Verdana"/>
          <w:b/>
          <w:bCs/>
          <w:sz w:val="20"/>
        </w:rPr>
        <w:t>Stellefson, M.</w:t>
      </w:r>
      <w:r w:rsidR="006E2AE9">
        <w:rPr>
          <w:rFonts w:ascii="Verdana" w:hAnsi="Verdana"/>
          <w:b/>
          <w:bCs/>
          <w:sz w:val="20"/>
        </w:rPr>
        <w:t xml:space="preserve"> </w:t>
      </w:r>
      <w:r w:rsidRPr="003B6241">
        <w:rPr>
          <w:rFonts w:ascii="Verdana" w:hAnsi="Verdana"/>
          <w:b/>
          <w:bCs/>
          <w:sz w:val="20"/>
        </w:rPr>
        <w:t>L.</w:t>
      </w:r>
      <w:r w:rsidRPr="003B6241">
        <w:rPr>
          <w:rFonts w:ascii="Verdana" w:hAnsi="Verdana"/>
          <w:bCs/>
          <w:sz w:val="20"/>
        </w:rPr>
        <w:t xml:space="preserve"> (2007). </w:t>
      </w:r>
      <w:r w:rsidRPr="003B6241">
        <w:rPr>
          <w:rFonts w:ascii="Verdana" w:hAnsi="Verdana"/>
          <w:sz w:val="20"/>
        </w:rPr>
        <w:t xml:space="preserve">Utilizing the LEPP model to plan health education programs for the elderly. </w:t>
      </w:r>
      <w:r w:rsidRPr="003B6241">
        <w:rPr>
          <w:rFonts w:ascii="Verdana" w:hAnsi="Verdana"/>
          <w:bCs/>
          <w:i/>
          <w:sz w:val="20"/>
        </w:rPr>
        <w:t>The Health Education Monograph, 24</w:t>
      </w:r>
      <w:r w:rsidRPr="003B6241">
        <w:rPr>
          <w:rFonts w:ascii="Verdana" w:hAnsi="Verdana"/>
          <w:bCs/>
          <w:sz w:val="20"/>
        </w:rPr>
        <w:t>(2), 38-44</w:t>
      </w:r>
      <w:r w:rsidRPr="003B6241">
        <w:rPr>
          <w:rFonts w:ascii="Verdana" w:hAnsi="Verdana"/>
          <w:sz w:val="20"/>
        </w:rPr>
        <w:t>.</w:t>
      </w:r>
    </w:p>
    <w:p w14:paraId="1830BBA2" w14:textId="77777777" w:rsidR="00E242C9" w:rsidRDefault="00E242C9" w:rsidP="00E242C9">
      <w:pPr>
        <w:keepLines/>
        <w:rPr>
          <w:rFonts w:ascii="Verdana" w:hAnsi="Verdana"/>
          <w:sz w:val="20"/>
        </w:rPr>
      </w:pPr>
    </w:p>
    <w:p w14:paraId="594A9EB5" w14:textId="4CD0DC29" w:rsidR="00E242C9" w:rsidRPr="00E242C9" w:rsidRDefault="00E242C9" w:rsidP="00E242C9">
      <w:pPr>
        <w:keepLines/>
        <w:jc w:val="center"/>
        <w:rPr>
          <w:rFonts w:ascii="Verdana" w:hAnsi="Verdana"/>
          <w:b/>
          <w:sz w:val="20"/>
          <w:u w:val="single"/>
        </w:rPr>
      </w:pPr>
      <w:r w:rsidRPr="00E242C9">
        <w:rPr>
          <w:rFonts w:ascii="Verdana" w:hAnsi="Verdana"/>
          <w:b/>
          <w:sz w:val="20"/>
          <w:u w:val="single"/>
        </w:rPr>
        <w:t>2006</w:t>
      </w:r>
    </w:p>
    <w:p w14:paraId="7C3CD77D" w14:textId="77777777" w:rsidR="00E242C9" w:rsidRPr="003B6241" w:rsidRDefault="00E242C9" w:rsidP="00BB723F">
      <w:pPr>
        <w:keepLines/>
        <w:jc w:val="left"/>
        <w:rPr>
          <w:rFonts w:ascii="Verdana" w:hAnsi="Verdana"/>
          <w:sz w:val="20"/>
        </w:rPr>
      </w:pPr>
    </w:p>
    <w:p w14:paraId="0857997D" w14:textId="75CD88C6" w:rsidR="00BB723F" w:rsidRPr="003B6241" w:rsidRDefault="00BB723F" w:rsidP="00EE2706">
      <w:pPr>
        <w:keepLines/>
        <w:numPr>
          <w:ilvl w:val="0"/>
          <w:numId w:val="27"/>
        </w:numPr>
        <w:jc w:val="left"/>
        <w:rPr>
          <w:rFonts w:ascii="Verdana" w:hAnsi="Verdana"/>
          <w:bCs/>
          <w:sz w:val="20"/>
        </w:rPr>
      </w:pPr>
      <w:r w:rsidRPr="003B6241">
        <w:rPr>
          <w:rFonts w:ascii="Verdana" w:hAnsi="Verdana"/>
          <w:b/>
          <w:sz w:val="20"/>
        </w:rPr>
        <w:t>Stellefson, M.</w:t>
      </w:r>
      <w:r w:rsidR="006E2AE9">
        <w:rPr>
          <w:rFonts w:ascii="Verdana" w:hAnsi="Verdana"/>
          <w:b/>
          <w:sz w:val="20"/>
        </w:rPr>
        <w:t xml:space="preserve"> </w:t>
      </w:r>
      <w:r w:rsidRPr="003B6241">
        <w:rPr>
          <w:rFonts w:ascii="Verdana" w:hAnsi="Verdana"/>
          <w:b/>
          <w:sz w:val="20"/>
        </w:rPr>
        <w:t>L</w:t>
      </w:r>
      <w:r w:rsidRPr="003B6241">
        <w:rPr>
          <w:rFonts w:ascii="Verdana" w:hAnsi="Verdana"/>
          <w:sz w:val="20"/>
        </w:rPr>
        <w:t>., &amp; Chaney, J.</w:t>
      </w:r>
      <w:r w:rsidR="006E2AE9">
        <w:rPr>
          <w:rFonts w:ascii="Verdana" w:hAnsi="Verdana"/>
          <w:sz w:val="20"/>
        </w:rPr>
        <w:t xml:space="preserve"> </w:t>
      </w:r>
      <w:r w:rsidRPr="003B6241">
        <w:rPr>
          <w:rFonts w:ascii="Verdana" w:hAnsi="Verdana"/>
          <w:sz w:val="20"/>
        </w:rPr>
        <w:t>D. (2006). Determinants of indoor tanning behavior among adolescent females: A systematic review of the literature</w:t>
      </w:r>
      <w:r w:rsidRPr="003B6241">
        <w:rPr>
          <w:rFonts w:ascii="Verdana" w:hAnsi="Verdana"/>
          <w:bCs/>
          <w:sz w:val="20"/>
        </w:rPr>
        <w:t xml:space="preserve">. </w:t>
      </w:r>
      <w:r w:rsidRPr="003B6241">
        <w:rPr>
          <w:rFonts w:ascii="Verdana" w:hAnsi="Verdana"/>
          <w:bCs/>
          <w:i/>
          <w:sz w:val="20"/>
        </w:rPr>
        <w:t>The Health Educator</w:t>
      </w:r>
      <w:r>
        <w:rPr>
          <w:rFonts w:ascii="Verdana" w:hAnsi="Verdana"/>
          <w:bCs/>
          <w:i/>
          <w:sz w:val="20"/>
        </w:rPr>
        <w:t xml:space="preserve">, </w:t>
      </w:r>
      <w:r w:rsidRPr="003B6241">
        <w:rPr>
          <w:rFonts w:ascii="Verdana" w:hAnsi="Verdana"/>
          <w:bCs/>
          <w:i/>
          <w:sz w:val="20"/>
        </w:rPr>
        <w:t>38</w:t>
      </w:r>
      <w:r w:rsidRPr="003B6241">
        <w:rPr>
          <w:rFonts w:ascii="Verdana" w:hAnsi="Verdana"/>
          <w:bCs/>
          <w:sz w:val="20"/>
        </w:rPr>
        <w:t>(1), 15-21.</w:t>
      </w:r>
    </w:p>
    <w:p w14:paraId="23A7F3DA" w14:textId="77777777" w:rsidR="00BB723F" w:rsidRPr="003B6241" w:rsidRDefault="00BB723F" w:rsidP="00BB723F">
      <w:pPr>
        <w:keepLines/>
        <w:jc w:val="left"/>
        <w:rPr>
          <w:rFonts w:ascii="Verdana" w:hAnsi="Verdana"/>
          <w:bCs/>
          <w:sz w:val="20"/>
        </w:rPr>
      </w:pPr>
    </w:p>
    <w:p w14:paraId="7D42C8CF" w14:textId="69050345" w:rsidR="00BB723F" w:rsidRDefault="00BB723F" w:rsidP="00EE2706">
      <w:pPr>
        <w:keepLines/>
        <w:numPr>
          <w:ilvl w:val="0"/>
          <w:numId w:val="63"/>
        </w:numPr>
        <w:jc w:val="left"/>
        <w:rPr>
          <w:rFonts w:ascii="Verdana" w:hAnsi="Verdana"/>
          <w:bCs/>
          <w:sz w:val="20"/>
        </w:rPr>
      </w:pPr>
      <w:r w:rsidRPr="003B6241">
        <w:rPr>
          <w:rFonts w:ascii="Verdana" w:hAnsi="Verdana"/>
          <w:b/>
          <w:bCs/>
          <w:sz w:val="20"/>
        </w:rPr>
        <w:lastRenderedPageBreak/>
        <w:t>Stellefson, M.</w:t>
      </w:r>
      <w:r w:rsidR="006E2AE9">
        <w:rPr>
          <w:rFonts w:ascii="Verdana" w:hAnsi="Verdana"/>
          <w:b/>
          <w:bCs/>
          <w:sz w:val="20"/>
        </w:rPr>
        <w:t xml:space="preserve"> </w:t>
      </w:r>
      <w:r w:rsidRPr="003B6241">
        <w:rPr>
          <w:rFonts w:ascii="Verdana" w:hAnsi="Verdana"/>
          <w:b/>
          <w:bCs/>
          <w:sz w:val="20"/>
        </w:rPr>
        <w:t>L.</w:t>
      </w:r>
      <w:r w:rsidRPr="003B6241">
        <w:rPr>
          <w:rFonts w:ascii="Verdana" w:hAnsi="Verdana"/>
          <w:bCs/>
          <w:sz w:val="20"/>
        </w:rPr>
        <w:t xml:space="preserve">, &amp; Hanik, B. (2006). The relationship between high school sports activity and injury. </w:t>
      </w:r>
      <w:r w:rsidRPr="003B6241">
        <w:rPr>
          <w:rFonts w:ascii="Verdana" w:hAnsi="Verdana"/>
          <w:bCs/>
          <w:i/>
          <w:sz w:val="20"/>
        </w:rPr>
        <w:t>The Health Education Monograph</w:t>
      </w:r>
      <w:r w:rsidRPr="003B6241">
        <w:rPr>
          <w:rFonts w:ascii="Verdana" w:hAnsi="Verdana"/>
          <w:bCs/>
          <w:sz w:val="20"/>
        </w:rPr>
        <w:t xml:space="preserve">, </w:t>
      </w:r>
      <w:r w:rsidRPr="003B6241">
        <w:rPr>
          <w:rFonts w:ascii="Verdana" w:hAnsi="Verdana"/>
          <w:bCs/>
          <w:i/>
          <w:sz w:val="20"/>
        </w:rPr>
        <w:t>23</w:t>
      </w:r>
      <w:r w:rsidRPr="003B6241">
        <w:rPr>
          <w:rFonts w:ascii="Verdana" w:hAnsi="Verdana"/>
          <w:bCs/>
          <w:sz w:val="20"/>
        </w:rPr>
        <w:t xml:space="preserve">(2), 42-48. </w:t>
      </w:r>
    </w:p>
    <w:p w14:paraId="061EAC82" w14:textId="77777777" w:rsidR="00BB723F" w:rsidRPr="003B6241" w:rsidRDefault="00BB723F" w:rsidP="00BB723F">
      <w:pPr>
        <w:keepLines/>
        <w:ind w:left="720"/>
        <w:jc w:val="left"/>
        <w:rPr>
          <w:rFonts w:ascii="Verdana" w:hAnsi="Verdana"/>
          <w:bCs/>
          <w:sz w:val="20"/>
        </w:rPr>
      </w:pPr>
    </w:p>
    <w:p w14:paraId="37C55AE3" w14:textId="005B6B47" w:rsidR="007C524A" w:rsidRDefault="00BB723F" w:rsidP="00EE2706">
      <w:pPr>
        <w:keepLines/>
        <w:numPr>
          <w:ilvl w:val="0"/>
          <w:numId w:val="79"/>
        </w:numPr>
        <w:jc w:val="left"/>
        <w:rPr>
          <w:rFonts w:ascii="Verdana" w:hAnsi="Verdana"/>
          <w:bCs/>
          <w:sz w:val="20"/>
        </w:rPr>
      </w:pPr>
      <w:r w:rsidRPr="003B6241">
        <w:rPr>
          <w:rFonts w:ascii="Verdana" w:hAnsi="Verdana"/>
          <w:b/>
          <w:bCs/>
          <w:sz w:val="20"/>
        </w:rPr>
        <w:t>Stellefson, M.</w:t>
      </w:r>
      <w:r w:rsidR="006E2AE9">
        <w:rPr>
          <w:rFonts w:ascii="Verdana" w:hAnsi="Verdana"/>
          <w:b/>
          <w:bCs/>
          <w:sz w:val="20"/>
        </w:rPr>
        <w:t xml:space="preserve"> </w:t>
      </w:r>
      <w:r w:rsidRPr="003B6241">
        <w:rPr>
          <w:rFonts w:ascii="Verdana" w:hAnsi="Verdana"/>
          <w:b/>
          <w:bCs/>
          <w:sz w:val="20"/>
        </w:rPr>
        <w:t xml:space="preserve">L., </w:t>
      </w:r>
      <w:r w:rsidRPr="003B6241">
        <w:rPr>
          <w:rFonts w:ascii="Verdana" w:hAnsi="Verdana"/>
          <w:bCs/>
          <w:sz w:val="20"/>
        </w:rPr>
        <w:t xml:space="preserve">Wang, Z., &amp; Klein, W. (2006). </w:t>
      </w:r>
      <w:r w:rsidRPr="003B6241">
        <w:rPr>
          <w:rFonts w:ascii="Verdana" w:hAnsi="Verdana"/>
          <w:sz w:val="20"/>
        </w:rPr>
        <w:t xml:space="preserve">Effects of cognitive dissonance on intentions </w:t>
      </w:r>
      <w:r w:rsidRPr="003B6241">
        <w:rPr>
          <w:rFonts w:ascii="Verdana" w:hAnsi="Verdana"/>
          <w:sz w:val="20"/>
          <w:lang w:eastAsia="zh-CN"/>
        </w:rPr>
        <w:t>to change d</w:t>
      </w:r>
      <w:r w:rsidRPr="003B6241">
        <w:rPr>
          <w:rFonts w:ascii="Verdana" w:hAnsi="Verdana"/>
          <w:sz w:val="20"/>
        </w:rPr>
        <w:t>iet and physical activity among college students</w:t>
      </w:r>
      <w:r w:rsidRPr="003B6241">
        <w:rPr>
          <w:rFonts w:ascii="Verdana" w:hAnsi="Verdana"/>
          <w:bCs/>
          <w:sz w:val="20"/>
        </w:rPr>
        <w:t xml:space="preserve">. </w:t>
      </w:r>
      <w:r w:rsidRPr="003B6241">
        <w:rPr>
          <w:rFonts w:ascii="Verdana" w:hAnsi="Verdana"/>
          <w:bCs/>
          <w:i/>
          <w:sz w:val="20"/>
        </w:rPr>
        <w:t>American Journal of Health Studies, 21</w:t>
      </w:r>
      <w:r w:rsidRPr="003B6241">
        <w:rPr>
          <w:rFonts w:ascii="Verdana" w:hAnsi="Verdana"/>
          <w:bCs/>
          <w:sz w:val="20"/>
        </w:rPr>
        <w:t>(4), 219-227.</w:t>
      </w:r>
    </w:p>
    <w:p w14:paraId="0B690FF2" w14:textId="77777777" w:rsidR="00DC0364" w:rsidRDefault="00DC0364" w:rsidP="00DC0364">
      <w:pPr>
        <w:jc w:val="left"/>
      </w:pPr>
      <w:bookmarkStart w:id="74" w:name="_Toc417896948"/>
    </w:p>
    <w:p w14:paraId="293C861E" w14:textId="0027A171" w:rsidR="007C524A" w:rsidRPr="00DC0364" w:rsidRDefault="007C524A" w:rsidP="00DC0364">
      <w:pPr>
        <w:jc w:val="left"/>
        <w:rPr>
          <w:rFonts w:ascii="Verdana" w:hAnsi="Verdana"/>
          <w:b/>
          <w:bCs/>
        </w:rPr>
      </w:pPr>
      <w:r w:rsidRPr="00DC0364">
        <w:rPr>
          <w:rFonts w:ascii="Verdana" w:hAnsi="Verdana"/>
          <w:b/>
          <w:bCs/>
        </w:rPr>
        <w:t>Books and Monographs</w:t>
      </w:r>
      <w:bookmarkEnd w:id="74"/>
    </w:p>
    <w:p w14:paraId="11F1E399" w14:textId="77777777" w:rsidR="007C524A" w:rsidRPr="000939BE" w:rsidRDefault="007C524A" w:rsidP="007C524A">
      <w:pPr>
        <w:jc w:val="left"/>
        <w:rPr>
          <w:rFonts w:ascii="Verdana" w:hAnsi="Verdana"/>
          <w:b/>
          <w:bCs/>
          <w:sz w:val="20"/>
        </w:rPr>
      </w:pPr>
    </w:p>
    <w:p w14:paraId="07B52EFD" w14:textId="74FB8AEE" w:rsidR="007C524A" w:rsidRDefault="007C524A" w:rsidP="007C524A">
      <w:pPr>
        <w:ind w:left="720"/>
        <w:jc w:val="left"/>
        <w:rPr>
          <w:rFonts w:ascii="Verdana" w:hAnsi="Verdana"/>
          <w:sz w:val="20"/>
        </w:rPr>
      </w:pPr>
      <w:bookmarkStart w:id="75" w:name="_Hlk531250647"/>
      <w:r>
        <w:rPr>
          <w:rFonts w:ascii="Verdana" w:hAnsi="Verdana"/>
          <w:sz w:val="20"/>
        </w:rPr>
        <w:t>Bensley, R</w:t>
      </w:r>
      <w:r w:rsidRPr="00863277">
        <w:rPr>
          <w:rFonts w:ascii="Verdana" w:hAnsi="Verdana"/>
          <w:sz w:val="20"/>
        </w:rPr>
        <w:t>.</w:t>
      </w:r>
      <w:r>
        <w:rPr>
          <w:rFonts w:ascii="Verdana" w:hAnsi="Verdana"/>
          <w:sz w:val="20"/>
        </w:rPr>
        <w:t xml:space="preserve"> J.</w:t>
      </w:r>
      <w:r w:rsidRPr="00863277">
        <w:rPr>
          <w:rFonts w:ascii="Verdana" w:hAnsi="Verdana"/>
          <w:sz w:val="20"/>
        </w:rPr>
        <w:t xml:space="preserve">, Thackeray, R., &amp; </w:t>
      </w:r>
      <w:r w:rsidRPr="00863277">
        <w:rPr>
          <w:rFonts w:ascii="Verdana" w:hAnsi="Verdana"/>
          <w:b/>
          <w:sz w:val="20"/>
        </w:rPr>
        <w:t>Stellefson, M.</w:t>
      </w:r>
      <w:r>
        <w:rPr>
          <w:rFonts w:ascii="Verdana" w:hAnsi="Verdana"/>
          <w:sz w:val="20"/>
        </w:rPr>
        <w:t xml:space="preserve"> Using social media. </w:t>
      </w:r>
      <w:r w:rsidRPr="00863277">
        <w:rPr>
          <w:rFonts w:ascii="Verdana" w:hAnsi="Verdana"/>
          <w:sz w:val="20"/>
        </w:rPr>
        <w:t xml:space="preserve">In </w:t>
      </w:r>
      <w:r>
        <w:rPr>
          <w:rFonts w:ascii="Verdana" w:hAnsi="Verdana"/>
          <w:sz w:val="20"/>
        </w:rPr>
        <w:t>R. J. Bensley &amp; J. Brookins-Fisher (4</w:t>
      </w:r>
      <w:r w:rsidRPr="005B505F">
        <w:rPr>
          <w:rFonts w:ascii="Verdana" w:hAnsi="Verdana"/>
          <w:sz w:val="20"/>
          <w:vertAlign w:val="superscript"/>
        </w:rPr>
        <w:t>th</w:t>
      </w:r>
      <w:r>
        <w:rPr>
          <w:rFonts w:ascii="Verdana" w:hAnsi="Verdana"/>
          <w:sz w:val="20"/>
        </w:rPr>
        <w:t xml:space="preserve"> Ed.), </w:t>
      </w:r>
      <w:r w:rsidRPr="001A2281">
        <w:rPr>
          <w:rFonts w:ascii="Verdana" w:hAnsi="Verdana"/>
          <w:i/>
          <w:sz w:val="20"/>
        </w:rPr>
        <w:t>Community and public health education methods: A practical guide</w:t>
      </w:r>
      <w:r>
        <w:rPr>
          <w:rFonts w:ascii="Verdana" w:hAnsi="Verdana"/>
          <w:sz w:val="20"/>
        </w:rPr>
        <w:t xml:space="preserve"> (pp. 143-162). </w:t>
      </w:r>
      <w:r w:rsidRPr="00863277">
        <w:rPr>
          <w:rFonts w:ascii="Verdana" w:hAnsi="Verdana"/>
          <w:sz w:val="20"/>
        </w:rPr>
        <w:t>J</w:t>
      </w:r>
      <w:r>
        <w:rPr>
          <w:rFonts w:ascii="Verdana" w:hAnsi="Verdana"/>
          <w:sz w:val="20"/>
        </w:rPr>
        <w:t>ones &amp; Bartlett Learning: Burlington, MA. (2019</w:t>
      </w:r>
      <w:r w:rsidRPr="00863277">
        <w:rPr>
          <w:rFonts w:ascii="Verdana" w:hAnsi="Verdana"/>
          <w:sz w:val="20"/>
        </w:rPr>
        <w:t>)</w:t>
      </w:r>
    </w:p>
    <w:bookmarkEnd w:id="75"/>
    <w:p w14:paraId="4CD8618C" w14:textId="77777777" w:rsidR="007C524A" w:rsidRPr="008A0938" w:rsidRDefault="007C524A" w:rsidP="007C524A">
      <w:pPr>
        <w:ind w:left="720"/>
        <w:jc w:val="left"/>
        <w:rPr>
          <w:rFonts w:ascii="Verdana" w:hAnsi="Verdana"/>
          <w:sz w:val="20"/>
        </w:rPr>
      </w:pPr>
    </w:p>
    <w:p w14:paraId="24231632" w14:textId="4E2F23E9" w:rsidR="007C524A" w:rsidRPr="00532BBC" w:rsidRDefault="007C524A" w:rsidP="005C6259">
      <w:pPr>
        <w:keepLines/>
        <w:ind w:left="720"/>
        <w:jc w:val="left"/>
        <w:rPr>
          <w:rFonts w:ascii="Verdana" w:hAnsi="Verdana"/>
          <w:sz w:val="20"/>
        </w:rPr>
      </w:pPr>
      <w:r w:rsidRPr="000939BE">
        <w:rPr>
          <w:rFonts w:ascii="Verdana" w:hAnsi="Verdana"/>
          <w:b/>
          <w:sz w:val="20"/>
        </w:rPr>
        <w:t>Stellefson, M.</w:t>
      </w:r>
      <w:r w:rsidR="006E2AE9">
        <w:rPr>
          <w:rFonts w:ascii="Verdana" w:hAnsi="Verdana"/>
          <w:b/>
          <w:sz w:val="20"/>
        </w:rPr>
        <w:t xml:space="preserve"> </w:t>
      </w:r>
      <w:r w:rsidRPr="000939BE">
        <w:rPr>
          <w:rFonts w:ascii="Verdana" w:hAnsi="Verdana"/>
          <w:b/>
          <w:sz w:val="20"/>
        </w:rPr>
        <w:t>L.</w:t>
      </w:r>
      <w:r w:rsidRPr="000939BE">
        <w:rPr>
          <w:rFonts w:ascii="Verdana" w:hAnsi="Verdana"/>
          <w:sz w:val="20"/>
        </w:rPr>
        <w:t xml:space="preserve"> Considerations for marketing distance education in health education: Important questions to examine before course development. In D. </w:t>
      </w:r>
      <w:proofErr w:type="spellStart"/>
      <w:r w:rsidRPr="000939BE">
        <w:rPr>
          <w:rFonts w:ascii="Verdana" w:hAnsi="Verdana"/>
          <w:sz w:val="20"/>
        </w:rPr>
        <w:t>Ugur</w:t>
      </w:r>
      <w:proofErr w:type="spellEnd"/>
      <w:r w:rsidRPr="000939BE">
        <w:rPr>
          <w:rFonts w:ascii="Verdana" w:hAnsi="Verdana"/>
          <w:sz w:val="20"/>
        </w:rPr>
        <w:t xml:space="preserve"> &amp; N. Serdar Sever (Eds.). </w:t>
      </w:r>
      <w:r w:rsidRPr="000939BE">
        <w:rPr>
          <w:rFonts w:ascii="Verdana" w:hAnsi="Verdana"/>
          <w:bCs/>
          <w:i/>
          <w:iCs/>
          <w:sz w:val="20"/>
        </w:rPr>
        <w:t>Marketing online education programs: Frameworks for promotion and communication</w:t>
      </w:r>
      <w:r>
        <w:rPr>
          <w:rFonts w:ascii="Verdana" w:hAnsi="Verdana"/>
          <w:bCs/>
          <w:iCs/>
          <w:sz w:val="20"/>
        </w:rPr>
        <w:t xml:space="preserve"> (pp. 222-233)</w:t>
      </w:r>
      <w:r w:rsidRPr="000939BE">
        <w:rPr>
          <w:rFonts w:ascii="Verdana" w:hAnsi="Verdana"/>
          <w:bCs/>
          <w:iCs/>
          <w:sz w:val="20"/>
        </w:rPr>
        <w:t>. IGI Global: Hershey, PA.</w:t>
      </w:r>
      <w:r w:rsidRPr="000939BE">
        <w:rPr>
          <w:rFonts w:ascii="Verdana" w:hAnsi="Verdana"/>
          <w:sz w:val="20"/>
        </w:rPr>
        <w:t xml:space="preserve"> </w:t>
      </w:r>
      <w:r w:rsidRPr="00532BBC">
        <w:rPr>
          <w:rFonts w:ascii="Verdana" w:hAnsi="Verdana"/>
          <w:sz w:val="20"/>
        </w:rPr>
        <w:t>(2011)</w:t>
      </w:r>
    </w:p>
    <w:p w14:paraId="351E7B0A" w14:textId="77777777" w:rsidR="005F0470" w:rsidRDefault="005F0470" w:rsidP="007C524A">
      <w:pPr>
        <w:ind w:left="720"/>
        <w:jc w:val="left"/>
        <w:rPr>
          <w:rFonts w:ascii="Verdana" w:hAnsi="Verdana"/>
          <w:b/>
          <w:bCs/>
          <w:sz w:val="20"/>
        </w:rPr>
      </w:pPr>
    </w:p>
    <w:p w14:paraId="257C6ADC" w14:textId="0096D2B8" w:rsidR="007C524A" w:rsidRPr="000939BE" w:rsidRDefault="007C524A" w:rsidP="007C524A">
      <w:pPr>
        <w:ind w:left="720"/>
        <w:jc w:val="left"/>
        <w:rPr>
          <w:rFonts w:ascii="Verdana" w:hAnsi="Verdana"/>
          <w:bCs/>
          <w:sz w:val="20"/>
        </w:rPr>
      </w:pPr>
      <w:r w:rsidRPr="000939BE">
        <w:rPr>
          <w:rFonts w:ascii="Verdana" w:hAnsi="Verdana"/>
          <w:b/>
          <w:bCs/>
          <w:sz w:val="20"/>
        </w:rPr>
        <w:t>Stellefson, M.</w:t>
      </w:r>
      <w:r w:rsidR="006E2AE9">
        <w:rPr>
          <w:rFonts w:ascii="Verdana" w:hAnsi="Verdana"/>
          <w:b/>
          <w:bCs/>
          <w:sz w:val="20"/>
        </w:rPr>
        <w:t xml:space="preserve"> </w:t>
      </w:r>
      <w:r w:rsidRPr="000939BE">
        <w:rPr>
          <w:rFonts w:ascii="Verdana" w:hAnsi="Verdana"/>
          <w:b/>
          <w:bCs/>
          <w:sz w:val="20"/>
        </w:rPr>
        <w:t>L.</w:t>
      </w:r>
      <w:r w:rsidRPr="000939BE">
        <w:rPr>
          <w:rFonts w:ascii="Verdana" w:hAnsi="Verdana"/>
          <w:bCs/>
          <w:sz w:val="20"/>
        </w:rPr>
        <w:t xml:space="preserve"> </w:t>
      </w:r>
      <w:r w:rsidRPr="000939BE">
        <w:rPr>
          <w:rFonts w:ascii="Verdana" w:hAnsi="Verdana"/>
          <w:bCs/>
          <w:i/>
          <w:sz w:val="20"/>
        </w:rPr>
        <w:t>Efficacy of DVD technology in chronic obstructive pulmonary disease: Self-management education of rural patients</w:t>
      </w:r>
      <w:r w:rsidRPr="000939BE">
        <w:rPr>
          <w:rFonts w:ascii="Verdana" w:hAnsi="Verdana"/>
          <w:bCs/>
          <w:sz w:val="20"/>
        </w:rPr>
        <w:t>. VDM Verlag: Germany. ISBN: 978-3-639-16910-2. (2009)</w:t>
      </w:r>
    </w:p>
    <w:p w14:paraId="311C3857" w14:textId="77777777" w:rsidR="007C524A" w:rsidRPr="000939BE" w:rsidRDefault="007C524A" w:rsidP="007C524A">
      <w:pPr>
        <w:jc w:val="left"/>
        <w:rPr>
          <w:rFonts w:ascii="Verdana" w:hAnsi="Verdana"/>
          <w:b/>
          <w:bCs/>
          <w:sz w:val="20"/>
        </w:rPr>
      </w:pPr>
    </w:p>
    <w:p w14:paraId="18A42ADD" w14:textId="610ED139" w:rsidR="008752C6" w:rsidRDefault="007C524A" w:rsidP="0052785A">
      <w:pPr>
        <w:ind w:left="720"/>
        <w:jc w:val="left"/>
        <w:rPr>
          <w:rFonts w:ascii="Verdana" w:hAnsi="Verdana"/>
          <w:b/>
        </w:rPr>
      </w:pPr>
      <w:r w:rsidRPr="000939BE">
        <w:rPr>
          <w:rFonts w:ascii="Verdana" w:hAnsi="Verdana"/>
          <w:b/>
          <w:sz w:val="20"/>
        </w:rPr>
        <w:t>Stellefson, M.</w:t>
      </w:r>
      <w:r w:rsidR="006E2AE9">
        <w:rPr>
          <w:rFonts w:ascii="Verdana" w:hAnsi="Verdana"/>
          <w:b/>
          <w:sz w:val="20"/>
        </w:rPr>
        <w:t xml:space="preserve"> </w:t>
      </w:r>
      <w:r w:rsidRPr="000939BE">
        <w:rPr>
          <w:rFonts w:ascii="Verdana" w:hAnsi="Verdana"/>
          <w:b/>
          <w:sz w:val="20"/>
        </w:rPr>
        <w:t>L.</w:t>
      </w:r>
      <w:r w:rsidRPr="000939BE">
        <w:rPr>
          <w:rFonts w:ascii="Verdana" w:hAnsi="Verdana"/>
          <w:sz w:val="20"/>
        </w:rPr>
        <w:t xml:space="preserve"> Contributing Author, </w:t>
      </w:r>
      <w:r w:rsidRPr="000939BE">
        <w:rPr>
          <w:rFonts w:ascii="Verdana" w:hAnsi="Verdana"/>
          <w:bCs/>
          <w:i/>
          <w:iCs/>
          <w:color w:val="000000"/>
          <w:sz w:val="20"/>
        </w:rPr>
        <w:t>Great Athletes, 2</w:t>
      </w:r>
      <w:r w:rsidRPr="000939BE">
        <w:rPr>
          <w:rFonts w:ascii="Verdana" w:hAnsi="Verdana"/>
          <w:bCs/>
          <w:i/>
          <w:iCs/>
          <w:color w:val="000000"/>
          <w:sz w:val="20"/>
          <w:vertAlign w:val="superscript"/>
        </w:rPr>
        <w:t>nd</w:t>
      </w:r>
      <w:r w:rsidRPr="000939BE">
        <w:rPr>
          <w:rFonts w:ascii="Verdana" w:hAnsi="Verdana"/>
          <w:bCs/>
          <w:i/>
          <w:iCs/>
          <w:color w:val="000000"/>
          <w:sz w:val="20"/>
        </w:rPr>
        <w:t xml:space="preserve"> Edition</w:t>
      </w:r>
      <w:r w:rsidRPr="00643C9D">
        <w:rPr>
          <w:rFonts w:ascii="Verdana" w:hAnsi="Verdana"/>
          <w:bCs/>
          <w:iCs/>
          <w:color w:val="000000"/>
          <w:sz w:val="20"/>
        </w:rPr>
        <w:t>.</w:t>
      </w:r>
      <w:r w:rsidRPr="000939BE">
        <w:rPr>
          <w:rFonts w:ascii="Verdana" w:hAnsi="Verdana"/>
          <w:b/>
          <w:bCs/>
          <w:i/>
          <w:iCs/>
          <w:color w:val="000000"/>
          <w:sz w:val="20"/>
        </w:rPr>
        <w:t xml:space="preserve"> </w:t>
      </w:r>
      <w:r w:rsidRPr="000939BE">
        <w:rPr>
          <w:rFonts w:ascii="Verdana" w:hAnsi="Verdana"/>
          <w:bCs/>
          <w:iCs/>
          <w:color w:val="000000"/>
          <w:sz w:val="20"/>
        </w:rPr>
        <w:t>Salem Press: Pasadena, CA</w:t>
      </w:r>
      <w:r>
        <w:rPr>
          <w:rFonts w:ascii="Verdana" w:hAnsi="Verdana"/>
          <w:bCs/>
          <w:iCs/>
          <w:color w:val="000000"/>
          <w:sz w:val="20"/>
        </w:rPr>
        <w:t>.</w:t>
      </w:r>
      <w:r w:rsidRPr="000939BE">
        <w:rPr>
          <w:rFonts w:ascii="Verdana" w:hAnsi="Verdana"/>
          <w:bCs/>
          <w:iCs/>
          <w:color w:val="000000"/>
          <w:sz w:val="20"/>
        </w:rPr>
        <w:t xml:space="preserve"> (2008)</w:t>
      </w:r>
      <w:bookmarkStart w:id="76" w:name="_Toc417896949"/>
    </w:p>
    <w:p w14:paraId="2B907C6F" w14:textId="77777777" w:rsidR="008752C6" w:rsidRDefault="008752C6" w:rsidP="007C524A">
      <w:pPr>
        <w:jc w:val="left"/>
        <w:rPr>
          <w:rFonts w:ascii="Verdana" w:hAnsi="Verdana"/>
          <w:b/>
        </w:rPr>
      </w:pPr>
    </w:p>
    <w:p w14:paraId="63C98C32" w14:textId="1928371C" w:rsidR="007C524A" w:rsidRPr="00C337FB" w:rsidRDefault="007C524A" w:rsidP="007C524A">
      <w:pPr>
        <w:jc w:val="left"/>
        <w:rPr>
          <w:rFonts w:ascii="Verdana" w:hAnsi="Verdana"/>
          <w:b/>
          <w:spacing w:val="5"/>
        </w:rPr>
      </w:pPr>
      <w:r>
        <w:rPr>
          <w:rFonts w:ascii="Verdana" w:hAnsi="Verdana"/>
          <w:b/>
        </w:rPr>
        <w:t>G</w:t>
      </w:r>
      <w:r w:rsidRPr="00C337FB">
        <w:rPr>
          <w:rFonts w:ascii="Verdana" w:hAnsi="Verdana"/>
          <w:b/>
        </w:rPr>
        <w:t>eneral Publications</w:t>
      </w:r>
      <w:bookmarkEnd w:id="76"/>
    </w:p>
    <w:p w14:paraId="46143CFF" w14:textId="77777777" w:rsidR="007C524A" w:rsidRPr="000939BE" w:rsidRDefault="007C524A" w:rsidP="007C524A">
      <w:pPr>
        <w:jc w:val="left"/>
        <w:rPr>
          <w:rFonts w:ascii="Verdana" w:hAnsi="Verdana"/>
          <w:b/>
          <w:sz w:val="20"/>
        </w:rPr>
      </w:pPr>
    </w:p>
    <w:p w14:paraId="471433AF" w14:textId="342EA9D6" w:rsidR="002D08D1" w:rsidRDefault="002D08D1" w:rsidP="002D08D1">
      <w:pPr>
        <w:ind w:left="720"/>
        <w:jc w:val="left"/>
        <w:rPr>
          <w:rFonts w:ascii="Verdana" w:hAnsi="Verdana"/>
          <w:sz w:val="20"/>
        </w:rPr>
      </w:pPr>
      <w:r>
        <w:rPr>
          <w:rFonts w:ascii="Verdana" w:hAnsi="Verdana"/>
          <w:sz w:val="20"/>
        </w:rPr>
        <w:t xml:space="preserve">Chaney, B., Paige, S., &amp; </w:t>
      </w:r>
      <w:r w:rsidRPr="00F354DF">
        <w:rPr>
          <w:rFonts w:ascii="Verdana" w:hAnsi="Verdana"/>
          <w:b/>
          <w:sz w:val="20"/>
        </w:rPr>
        <w:t>Stellefson, M.</w:t>
      </w:r>
      <w:r>
        <w:rPr>
          <w:rFonts w:ascii="Verdana" w:hAnsi="Verdana"/>
          <w:sz w:val="20"/>
        </w:rPr>
        <w:t xml:space="preserve"> </w:t>
      </w:r>
      <w:r w:rsidRPr="00F354DF">
        <w:rPr>
          <w:rFonts w:ascii="Verdana" w:hAnsi="Verdana"/>
          <w:i/>
          <w:sz w:val="20"/>
        </w:rPr>
        <w:t>Chapter X: Communication</w:t>
      </w:r>
      <w:r>
        <w:rPr>
          <w:rFonts w:ascii="Verdana" w:hAnsi="Verdana"/>
          <w:sz w:val="20"/>
        </w:rPr>
        <w:t>. In Study Companion Guide for CHES/MCHES exam (8</w:t>
      </w:r>
      <w:r w:rsidRPr="00F354DF">
        <w:rPr>
          <w:rFonts w:ascii="Verdana" w:hAnsi="Verdana"/>
          <w:sz w:val="20"/>
          <w:vertAlign w:val="superscript"/>
        </w:rPr>
        <w:t>th</w:t>
      </w:r>
      <w:r>
        <w:rPr>
          <w:rFonts w:ascii="Verdana" w:hAnsi="Verdana"/>
          <w:sz w:val="20"/>
        </w:rPr>
        <w:t xml:space="preserve"> Edition). National Commission for Health Education Credentialing (NCHEC), Inc.: Whitehall, PA. (20</w:t>
      </w:r>
      <w:r w:rsidR="00E15A07">
        <w:rPr>
          <w:rFonts w:ascii="Verdana" w:hAnsi="Verdana"/>
          <w:sz w:val="20"/>
        </w:rPr>
        <w:t>20</w:t>
      </w:r>
      <w:r>
        <w:rPr>
          <w:rFonts w:ascii="Verdana" w:hAnsi="Verdana"/>
          <w:sz w:val="20"/>
        </w:rPr>
        <w:t>).</w:t>
      </w:r>
    </w:p>
    <w:p w14:paraId="5FA8E79D" w14:textId="77777777" w:rsidR="009F70E6" w:rsidRDefault="009F70E6" w:rsidP="007C524A">
      <w:pPr>
        <w:ind w:left="720"/>
        <w:jc w:val="left"/>
        <w:rPr>
          <w:rFonts w:ascii="Verdana" w:hAnsi="Verdana"/>
          <w:b/>
          <w:sz w:val="20"/>
        </w:rPr>
      </w:pPr>
    </w:p>
    <w:p w14:paraId="1174CC85" w14:textId="41A4AE87" w:rsidR="007C524A" w:rsidRDefault="007C524A" w:rsidP="007C524A">
      <w:pPr>
        <w:ind w:left="720"/>
        <w:jc w:val="left"/>
        <w:rPr>
          <w:rFonts w:ascii="Verdana" w:hAnsi="Verdana"/>
          <w:sz w:val="20"/>
        </w:rPr>
      </w:pPr>
      <w:r>
        <w:rPr>
          <w:rFonts w:ascii="Verdana" w:hAnsi="Verdana"/>
          <w:b/>
          <w:sz w:val="20"/>
        </w:rPr>
        <w:t>Stellefson, M.</w:t>
      </w:r>
      <w:r w:rsidR="006E2AE9">
        <w:rPr>
          <w:rFonts w:ascii="Verdana" w:hAnsi="Verdana"/>
          <w:b/>
          <w:sz w:val="20"/>
        </w:rPr>
        <w:t xml:space="preserve"> </w:t>
      </w:r>
      <w:r w:rsidRPr="000939BE">
        <w:rPr>
          <w:rFonts w:ascii="Verdana" w:hAnsi="Verdana"/>
          <w:b/>
          <w:sz w:val="20"/>
        </w:rPr>
        <w:t xml:space="preserve">L. </w:t>
      </w:r>
      <w:r w:rsidRPr="000939BE">
        <w:rPr>
          <w:rFonts w:ascii="Verdana" w:hAnsi="Verdana"/>
          <w:i/>
          <w:sz w:val="20"/>
        </w:rPr>
        <w:t>Doing</w:t>
      </w:r>
      <w:r w:rsidRPr="000939BE">
        <w:rPr>
          <w:rFonts w:ascii="Verdana" w:hAnsi="Verdana"/>
          <w:sz w:val="20"/>
        </w:rPr>
        <w:t xml:space="preserve"> </w:t>
      </w:r>
      <w:r w:rsidRPr="000939BE">
        <w:rPr>
          <w:rFonts w:ascii="Verdana" w:hAnsi="Verdana"/>
          <w:i/>
          <w:sz w:val="20"/>
        </w:rPr>
        <w:t>little things can make a big difference in preventing elder</w:t>
      </w:r>
      <w:r w:rsidRPr="000939BE">
        <w:rPr>
          <w:rFonts w:ascii="Verdana" w:hAnsi="Verdana"/>
          <w:sz w:val="20"/>
        </w:rPr>
        <w:t xml:space="preserve"> </w:t>
      </w:r>
      <w:r w:rsidRPr="000939BE">
        <w:rPr>
          <w:rFonts w:ascii="Verdana" w:hAnsi="Verdana"/>
          <w:i/>
          <w:sz w:val="20"/>
        </w:rPr>
        <w:t>falls within the home</w:t>
      </w:r>
      <w:r w:rsidRPr="000939BE">
        <w:rPr>
          <w:rFonts w:ascii="Verdana" w:hAnsi="Verdana"/>
          <w:sz w:val="20"/>
        </w:rPr>
        <w:t xml:space="preserve">. </w:t>
      </w:r>
      <w:r w:rsidRPr="000939BE">
        <w:rPr>
          <w:rFonts w:ascii="Verdana" w:hAnsi="Verdana"/>
          <w:i/>
          <w:sz w:val="20"/>
        </w:rPr>
        <w:t xml:space="preserve"> </w:t>
      </w:r>
      <w:r w:rsidRPr="007351B0">
        <w:rPr>
          <w:rFonts w:ascii="Verdana" w:hAnsi="Verdana"/>
          <w:sz w:val="20"/>
        </w:rPr>
        <w:t>Prime Times</w:t>
      </w:r>
      <w:r w:rsidRPr="000939BE">
        <w:rPr>
          <w:rFonts w:ascii="Verdana" w:hAnsi="Verdana"/>
          <w:i/>
          <w:sz w:val="20"/>
        </w:rPr>
        <w:t xml:space="preserve"> </w:t>
      </w:r>
      <w:r w:rsidRPr="000939BE">
        <w:rPr>
          <w:rFonts w:ascii="Verdana" w:hAnsi="Verdana"/>
          <w:sz w:val="20"/>
        </w:rPr>
        <w:t>Newsletter</w:t>
      </w:r>
      <w:r>
        <w:rPr>
          <w:rFonts w:ascii="Verdana" w:hAnsi="Verdana"/>
          <w:sz w:val="20"/>
        </w:rPr>
        <w:t xml:space="preserve"> (p. 4)</w:t>
      </w:r>
      <w:r w:rsidRPr="000939BE">
        <w:rPr>
          <w:rFonts w:ascii="Verdana" w:hAnsi="Verdana"/>
          <w:sz w:val="20"/>
        </w:rPr>
        <w:t>, Office of Lifespan Studies, Coastal Carolina University. (2009)</w:t>
      </w:r>
    </w:p>
    <w:p w14:paraId="65C84D94" w14:textId="77777777" w:rsidR="00014E5F" w:rsidRPr="000939BE" w:rsidRDefault="00014E5F" w:rsidP="007C524A">
      <w:pPr>
        <w:ind w:left="720"/>
        <w:jc w:val="left"/>
        <w:rPr>
          <w:rFonts w:ascii="Verdana" w:hAnsi="Verdana"/>
          <w:sz w:val="20"/>
        </w:rPr>
      </w:pPr>
    </w:p>
    <w:p w14:paraId="71CB9FF3" w14:textId="33B6B919" w:rsidR="007C524A" w:rsidRPr="000939BE" w:rsidRDefault="007C524A" w:rsidP="007C524A">
      <w:pPr>
        <w:ind w:left="720"/>
        <w:jc w:val="left"/>
        <w:rPr>
          <w:rFonts w:ascii="Verdana" w:hAnsi="Verdana"/>
          <w:b/>
          <w:sz w:val="20"/>
        </w:rPr>
      </w:pPr>
      <w:r w:rsidRPr="000939BE">
        <w:rPr>
          <w:rFonts w:ascii="Verdana" w:hAnsi="Verdana"/>
          <w:b/>
          <w:sz w:val="20"/>
        </w:rPr>
        <w:t>Stellefson, M.</w:t>
      </w:r>
      <w:r w:rsidR="006E2AE9">
        <w:rPr>
          <w:rFonts w:ascii="Verdana" w:hAnsi="Verdana"/>
          <w:b/>
          <w:sz w:val="20"/>
        </w:rPr>
        <w:t xml:space="preserve"> </w:t>
      </w:r>
      <w:r w:rsidRPr="000939BE">
        <w:rPr>
          <w:rFonts w:ascii="Verdana" w:hAnsi="Verdana"/>
          <w:b/>
          <w:sz w:val="20"/>
        </w:rPr>
        <w:t xml:space="preserve">L., </w:t>
      </w:r>
      <w:r w:rsidRPr="000939BE">
        <w:rPr>
          <w:rFonts w:ascii="Verdana" w:hAnsi="Verdana"/>
          <w:sz w:val="20"/>
        </w:rPr>
        <w:t>Author,</w:t>
      </w:r>
      <w:r w:rsidRPr="000939BE">
        <w:rPr>
          <w:rFonts w:ascii="Verdana" w:hAnsi="Verdana"/>
          <w:b/>
          <w:sz w:val="20"/>
        </w:rPr>
        <w:t xml:space="preserve"> </w:t>
      </w:r>
      <w:r w:rsidRPr="000939BE">
        <w:rPr>
          <w:rFonts w:ascii="Verdana" w:hAnsi="Verdana"/>
          <w:sz w:val="20"/>
        </w:rPr>
        <w:t>“</w:t>
      </w:r>
      <w:r w:rsidRPr="000939BE">
        <w:rPr>
          <w:rFonts w:ascii="Verdana" w:hAnsi="Verdana"/>
          <w:i/>
          <w:sz w:val="20"/>
        </w:rPr>
        <w:t>Resolution on Advancing Food Safety Education through Supporting Country of Origin Labeling</w:t>
      </w:r>
      <w:r w:rsidRPr="000939BE">
        <w:rPr>
          <w:rFonts w:ascii="Verdana" w:hAnsi="Verdana"/>
          <w:sz w:val="20"/>
        </w:rPr>
        <w:t>”, Society for Public Health Education. (2008)</w:t>
      </w:r>
    </w:p>
    <w:p w14:paraId="2BC41ECC" w14:textId="77777777" w:rsidR="007C524A" w:rsidRPr="000939BE" w:rsidRDefault="007C524A" w:rsidP="007C524A">
      <w:pPr>
        <w:ind w:left="720"/>
        <w:jc w:val="left"/>
        <w:rPr>
          <w:rFonts w:ascii="Verdana" w:hAnsi="Verdana"/>
          <w:b/>
          <w:sz w:val="20"/>
        </w:rPr>
      </w:pPr>
    </w:p>
    <w:p w14:paraId="1DDE32C8" w14:textId="6B4867A7" w:rsidR="007C524A" w:rsidRDefault="007C524A" w:rsidP="007C524A">
      <w:pPr>
        <w:ind w:left="720"/>
        <w:jc w:val="left"/>
        <w:rPr>
          <w:rFonts w:ascii="Verdana" w:hAnsi="Verdana"/>
          <w:sz w:val="20"/>
        </w:rPr>
      </w:pPr>
      <w:r w:rsidRPr="000939BE">
        <w:rPr>
          <w:rFonts w:ascii="Verdana" w:hAnsi="Verdana"/>
          <w:b/>
          <w:sz w:val="20"/>
        </w:rPr>
        <w:t>Stellefson, M.</w:t>
      </w:r>
      <w:r w:rsidR="006E2AE9">
        <w:rPr>
          <w:rFonts w:ascii="Verdana" w:hAnsi="Verdana"/>
          <w:b/>
          <w:sz w:val="20"/>
        </w:rPr>
        <w:t xml:space="preserve"> </w:t>
      </w:r>
      <w:r w:rsidRPr="000939BE">
        <w:rPr>
          <w:rFonts w:ascii="Verdana" w:hAnsi="Verdana"/>
          <w:b/>
          <w:sz w:val="20"/>
        </w:rPr>
        <w:t xml:space="preserve">L., </w:t>
      </w:r>
      <w:r w:rsidRPr="000939BE">
        <w:rPr>
          <w:rFonts w:ascii="Verdana" w:hAnsi="Verdana"/>
          <w:sz w:val="20"/>
        </w:rPr>
        <w:t xml:space="preserve">Editorial Team Member, </w:t>
      </w:r>
      <w:r w:rsidRPr="000939BE">
        <w:rPr>
          <w:rFonts w:ascii="Verdana" w:hAnsi="Verdana"/>
          <w:i/>
          <w:sz w:val="20"/>
        </w:rPr>
        <w:t>Finding the Key: Healthier Homes and Communities Activity Guide &amp; Tool Kit</w:t>
      </w:r>
      <w:r w:rsidRPr="000939BE">
        <w:rPr>
          <w:rFonts w:ascii="Verdana" w:hAnsi="Verdana"/>
          <w:sz w:val="20"/>
        </w:rPr>
        <w:t>, National Health Education Week Planning Guide, Society for Public Health Education. (2007)</w:t>
      </w:r>
    </w:p>
    <w:p w14:paraId="704EDEBF" w14:textId="77777777" w:rsidR="007C524A" w:rsidRPr="006B5F46" w:rsidRDefault="007C524A" w:rsidP="007C524A">
      <w:pPr>
        <w:pStyle w:val="StyleHeading1Verdana12ptBoldCentered"/>
        <w:rPr>
          <w:b/>
        </w:rPr>
      </w:pPr>
      <w:bookmarkStart w:id="77" w:name="_Toc417896950"/>
      <w:r w:rsidRPr="006B5F46">
        <w:rPr>
          <w:b/>
        </w:rPr>
        <w:t>Grants and contracts</w:t>
      </w:r>
      <w:bookmarkEnd w:id="77"/>
    </w:p>
    <w:p w14:paraId="1CC43927" w14:textId="77777777" w:rsidR="007C524A" w:rsidRDefault="007C524A" w:rsidP="007C524A">
      <w:pPr>
        <w:pStyle w:val="Heading2"/>
      </w:pPr>
      <w:bookmarkStart w:id="78" w:name="_Toc417896951"/>
      <w:r w:rsidRPr="006007D5">
        <w:t>Awarded</w:t>
      </w:r>
      <w:bookmarkEnd w:id="78"/>
    </w:p>
    <w:p w14:paraId="2ED15912" w14:textId="77777777" w:rsidR="007C524A" w:rsidRPr="002D08D1" w:rsidRDefault="007C524A" w:rsidP="007C524A">
      <w:pPr>
        <w:ind w:left="720"/>
        <w:jc w:val="left"/>
        <w:rPr>
          <w:rFonts w:ascii="Verdana" w:hAnsi="Verdana"/>
          <w:spacing w:val="-1"/>
          <w:sz w:val="14"/>
          <w:szCs w:val="14"/>
        </w:rPr>
      </w:pPr>
    </w:p>
    <w:p w14:paraId="3A985176" w14:textId="2A77B62D" w:rsidR="00B54818" w:rsidRPr="00B54818" w:rsidRDefault="00B54818" w:rsidP="00A75E0C">
      <w:pPr>
        <w:ind w:left="720"/>
        <w:rPr>
          <w:rFonts w:ascii="Verdana" w:hAnsi="Verdana"/>
          <w:sz w:val="20"/>
        </w:rPr>
      </w:pPr>
      <w:bookmarkStart w:id="79" w:name="_Hlk105491874"/>
      <w:bookmarkStart w:id="80" w:name="_Hlk13814512"/>
      <w:bookmarkStart w:id="81" w:name="_Hlk501008046"/>
      <w:bookmarkStart w:id="82" w:name="_Hlk498955595"/>
      <w:bookmarkStart w:id="83" w:name="_Hlk531246094"/>
      <w:r w:rsidRPr="00B54818">
        <w:rPr>
          <w:rFonts w:ascii="Verdana" w:hAnsi="Verdana"/>
          <w:b/>
          <w:bCs/>
          <w:sz w:val="20"/>
        </w:rPr>
        <w:t>Stellefson, M. (PI).</w:t>
      </w:r>
      <w:r w:rsidRPr="00B54818">
        <w:rPr>
          <w:rFonts w:ascii="Verdana" w:hAnsi="Verdana"/>
          <w:sz w:val="20"/>
        </w:rPr>
        <w:t xml:space="preserve"> (</w:t>
      </w:r>
      <w:r>
        <w:rPr>
          <w:rFonts w:ascii="Verdana" w:hAnsi="Verdana"/>
          <w:sz w:val="20"/>
        </w:rPr>
        <w:t>November 23, 2021</w:t>
      </w:r>
      <w:r w:rsidRPr="00B54818">
        <w:rPr>
          <w:rFonts w:ascii="Verdana" w:hAnsi="Verdana"/>
          <w:sz w:val="20"/>
        </w:rPr>
        <w:t xml:space="preserve"> – </w:t>
      </w:r>
      <w:r>
        <w:rPr>
          <w:rFonts w:ascii="Verdana" w:hAnsi="Verdana"/>
          <w:sz w:val="20"/>
        </w:rPr>
        <w:t>March 31, 2022</w:t>
      </w:r>
      <w:r w:rsidRPr="00B54818">
        <w:rPr>
          <w:rFonts w:ascii="Verdana" w:hAnsi="Verdana"/>
          <w:sz w:val="20"/>
        </w:rPr>
        <w:t xml:space="preserve">). </w:t>
      </w:r>
      <w:r w:rsidRPr="004F6267">
        <w:rPr>
          <w:rFonts w:ascii="Verdana" w:hAnsi="Verdana"/>
          <w:i/>
          <w:iCs/>
          <w:color w:val="000000"/>
          <w:sz w:val="20"/>
        </w:rPr>
        <w:t xml:space="preserve">The </w:t>
      </w:r>
      <w:r w:rsidR="004F6267">
        <w:rPr>
          <w:rFonts w:ascii="Verdana" w:hAnsi="Verdana"/>
          <w:i/>
          <w:iCs/>
          <w:color w:val="000000"/>
          <w:sz w:val="20"/>
        </w:rPr>
        <w:t>i</w:t>
      </w:r>
      <w:r w:rsidRPr="004F6267">
        <w:rPr>
          <w:rFonts w:ascii="Verdana" w:hAnsi="Verdana"/>
          <w:i/>
          <w:iCs/>
          <w:color w:val="000000"/>
          <w:sz w:val="20"/>
        </w:rPr>
        <w:t xml:space="preserve">mpact of </w:t>
      </w:r>
      <w:r w:rsidR="004F6267">
        <w:rPr>
          <w:rFonts w:ascii="Verdana" w:hAnsi="Verdana"/>
          <w:i/>
          <w:iCs/>
          <w:color w:val="000000"/>
          <w:sz w:val="20"/>
        </w:rPr>
        <w:t>s</w:t>
      </w:r>
      <w:r w:rsidRPr="004F6267">
        <w:rPr>
          <w:rFonts w:ascii="Verdana" w:hAnsi="Verdana"/>
          <w:i/>
          <w:iCs/>
          <w:color w:val="000000"/>
          <w:sz w:val="20"/>
        </w:rPr>
        <w:t xml:space="preserve">ubjective </w:t>
      </w:r>
      <w:r w:rsidR="004F6267">
        <w:rPr>
          <w:rFonts w:ascii="Verdana" w:hAnsi="Verdana"/>
          <w:i/>
          <w:iCs/>
          <w:color w:val="000000"/>
          <w:sz w:val="20"/>
        </w:rPr>
        <w:t>c</w:t>
      </w:r>
      <w:r w:rsidRPr="004F6267">
        <w:rPr>
          <w:rFonts w:ascii="Verdana" w:hAnsi="Verdana"/>
          <w:i/>
          <w:iCs/>
          <w:color w:val="000000"/>
          <w:sz w:val="20"/>
        </w:rPr>
        <w:t xml:space="preserve">ognitive </w:t>
      </w:r>
      <w:r w:rsidR="004F6267">
        <w:rPr>
          <w:rFonts w:ascii="Verdana" w:hAnsi="Verdana"/>
          <w:i/>
          <w:iCs/>
          <w:color w:val="000000"/>
          <w:sz w:val="20"/>
        </w:rPr>
        <w:t>d</w:t>
      </w:r>
      <w:r w:rsidRPr="004F6267">
        <w:rPr>
          <w:rFonts w:ascii="Verdana" w:hAnsi="Verdana"/>
          <w:i/>
          <w:iCs/>
          <w:color w:val="000000"/>
          <w:sz w:val="20"/>
        </w:rPr>
        <w:t xml:space="preserve">ecline on </w:t>
      </w:r>
      <w:r w:rsidR="004F6267">
        <w:rPr>
          <w:rFonts w:ascii="Verdana" w:hAnsi="Verdana"/>
          <w:i/>
          <w:iCs/>
          <w:color w:val="000000"/>
          <w:sz w:val="20"/>
        </w:rPr>
        <w:t>f</w:t>
      </w:r>
      <w:r w:rsidRPr="004F6267">
        <w:rPr>
          <w:rFonts w:ascii="Verdana" w:hAnsi="Verdana"/>
          <w:i/>
          <w:iCs/>
          <w:color w:val="000000"/>
          <w:sz w:val="20"/>
        </w:rPr>
        <w:t xml:space="preserve">unctional </w:t>
      </w:r>
      <w:r w:rsidR="004F6267">
        <w:rPr>
          <w:rFonts w:ascii="Verdana" w:hAnsi="Verdana"/>
          <w:i/>
          <w:iCs/>
          <w:color w:val="000000"/>
          <w:sz w:val="20"/>
        </w:rPr>
        <w:t>l</w:t>
      </w:r>
      <w:r w:rsidRPr="004F6267">
        <w:rPr>
          <w:rFonts w:ascii="Verdana" w:hAnsi="Verdana"/>
          <w:i/>
          <w:iCs/>
          <w:color w:val="000000"/>
          <w:sz w:val="20"/>
        </w:rPr>
        <w:t xml:space="preserve">imitation and </w:t>
      </w:r>
      <w:r w:rsidR="004F6267">
        <w:rPr>
          <w:rFonts w:ascii="Verdana" w:hAnsi="Verdana"/>
          <w:i/>
          <w:iCs/>
          <w:color w:val="000000"/>
          <w:sz w:val="20"/>
        </w:rPr>
        <w:t>p</w:t>
      </w:r>
      <w:r w:rsidRPr="004F6267">
        <w:rPr>
          <w:rFonts w:ascii="Verdana" w:hAnsi="Verdana"/>
          <w:i/>
          <w:iCs/>
          <w:color w:val="000000"/>
          <w:sz w:val="20"/>
        </w:rPr>
        <w:t xml:space="preserve">hysical </w:t>
      </w:r>
      <w:r w:rsidR="004F6267">
        <w:rPr>
          <w:rFonts w:ascii="Verdana" w:hAnsi="Verdana"/>
          <w:i/>
          <w:iCs/>
          <w:color w:val="000000"/>
          <w:sz w:val="20"/>
        </w:rPr>
        <w:t>i</w:t>
      </w:r>
      <w:r w:rsidRPr="004F6267">
        <w:rPr>
          <w:rFonts w:ascii="Verdana" w:hAnsi="Verdana"/>
          <w:i/>
          <w:iCs/>
          <w:color w:val="000000"/>
          <w:sz w:val="20"/>
        </w:rPr>
        <w:t xml:space="preserve">nactivity in Deep South </w:t>
      </w:r>
      <w:r w:rsidR="004F6267">
        <w:rPr>
          <w:rFonts w:ascii="Verdana" w:hAnsi="Verdana"/>
          <w:i/>
          <w:iCs/>
          <w:color w:val="000000"/>
          <w:sz w:val="20"/>
        </w:rPr>
        <w:t>a</w:t>
      </w:r>
      <w:r w:rsidRPr="004F6267">
        <w:rPr>
          <w:rFonts w:ascii="Verdana" w:hAnsi="Verdana"/>
          <w:i/>
          <w:iCs/>
          <w:color w:val="000000"/>
          <w:sz w:val="20"/>
        </w:rPr>
        <w:t>dults with COPD</w:t>
      </w:r>
      <w:r w:rsidRPr="00B54818">
        <w:rPr>
          <w:rFonts w:ascii="Verdana" w:hAnsi="Verdana"/>
          <w:color w:val="000000"/>
          <w:sz w:val="20"/>
        </w:rPr>
        <w:t>. Research Voucher</w:t>
      </w:r>
      <w:r>
        <w:rPr>
          <w:rFonts w:ascii="Verdana" w:hAnsi="Verdana"/>
          <w:color w:val="000000"/>
          <w:sz w:val="20"/>
        </w:rPr>
        <w:t>s</w:t>
      </w:r>
      <w:r w:rsidRPr="00B54818">
        <w:rPr>
          <w:rFonts w:ascii="Verdana" w:hAnsi="Verdana"/>
          <w:color w:val="000000"/>
          <w:sz w:val="20"/>
        </w:rPr>
        <w:t xml:space="preserve"> Program, UAB Center for Clinical and Translational Science. Total Amount Received: $5,000.</w:t>
      </w:r>
    </w:p>
    <w:bookmarkEnd w:id="79"/>
    <w:p w14:paraId="5F3350B0" w14:textId="77777777" w:rsidR="00B54818" w:rsidRDefault="00B54818" w:rsidP="00A75E0C">
      <w:pPr>
        <w:ind w:left="720"/>
        <w:rPr>
          <w:rFonts w:ascii="Verdana" w:hAnsi="Verdana"/>
          <w:sz w:val="20"/>
        </w:rPr>
      </w:pPr>
    </w:p>
    <w:p w14:paraId="7A85BC14" w14:textId="1D44D66A" w:rsidR="00A75E0C" w:rsidRPr="00A75E0C" w:rsidRDefault="00A75E0C" w:rsidP="00A75E0C">
      <w:pPr>
        <w:ind w:left="720"/>
        <w:rPr>
          <w:rFonts w:ascii="Verdana" w:hAnsi="Verdana"/>
          <w:sz w:val="20"/>
        </w:rPr>
      </w:pPr>
      <w:r w:rsidRPr="00A75E0C">
        <w:rPr>
          <w:rFonts w:ascii="Verdana" w:hAnsi="Verdana"/>
          <w:sz w:val="20"/>
        </w:rPr>
        <w:t xml:space="preserve">Bopp, T. (PI), </w:t>
      </w:r>
      <w:r w:rsidRPr="00A75E0C">
        <w:rPr>
          <w:rFonts w:ascii="Verdana" w:hAnsi="Verdana"/>
          <w:b/>
          <w:bCs/>
          <w:sz w:val="20"/>
        </w:rPr>
        <w:t>Stellefson, M. (</w:t>
      </w:r>
      <w:r w:rsidR="00217835">
        <w:rPr>
          <w:rFonts w:ascii="Verdana" w:hAnsi="Verdana"/>
          <w:b/>
          <w:bCs/>
          <w:sz w:val="20"/>
        </w:rPr>
        <w:t>Investigator</w:t>
      </w:r>
      <w:r w:rsidRPr="00A75E0C">
        <w:rPr>
          <w:rFonts w:ascii="Verdana" w:hAnsi="Verdana"/>
          <w:b/>
          <w:bCs/>
          <w:sz w:val="20"/>
        </w:rPr>
        <w:t>)</w:t>
      </w:r>
      <w:r w:rsidRPr="00A75E0C">
        <w:rPr>
          <w:rFonts w:ascii="Verdana" w:hAnsi="Verdana"/>
          <w:sz w:val="20"/>
        </w:rPr>
        <w:t xml:space="preserve">, Fuller, R. D., Vadeboncoeur, J. D., &amp; Walker, N. A. (January </w:t>
      </w:r>
      <w:r>
        <w:rPr>
          <w:rFonts w:ascii="Verdana" w:hAnsi="Verdana"/>
          <w:sz w:val="20"/>
        </w:rPr>
        <w:t xml:space="preserve">1, </w:t>
      </w:r>
      <w:r w:rsidRPr="00A75E0C">
        <w:rPr>
          <w:rFonts w:ascii="Verdana" w:hAnsi="Verdana"/>
          <w:sz w:val="20"/>
        </w:rPr>
        <w:t xml:space="preserve">2022 – June </w:t>
      </w:r>
      <w:r>
        <w:rPr>
          <w:rFonts w:ascii="Verdana" w:hAnsi="Verdana"/>
          <w:sz w:val="20"/>
        </w:rPr>
        <w:t xml:space="preserve">30, </w:t>
      </w:r>
      <w:r w:rsidRPr="00A75E0C">
        <w:rPr>
          <w:rFonts w:ascii="Verdana" w:hAnsi="Verdana"/>
          <w:sz w:val="20"/>
        </w:rPr>
        <w:t xml:space="preserve">2023). </w:t>
      </w:r>
      <w:r w:rsidRPr="00A75E0C">
        <w:rPr>
          <w:rFonts w:ascii="Verdana" w:hAnsi="Verdana"/>
          <w:i/>
          <w:iCs/>
          <w:sz w:val="20"/>
        </w:rPr>
        <w:t xml:space="preserve">Examining the multidimensional </w:t>
      </w:r>
      <w:r w:rsidRPr="00A75E0C">
        <w:rPr>
          <w:rFonts w:ascii="Verdana" w:hAnsi="Verdana"/>
          <w:i/>
          <w:iCs/>
          <w:sz w:val="20"/>
        </w:rPr>
        <w:lastRenderedPageBreak/>
        <w:t>identities and experiences of Black student-athletes</w:t>
      </w:r>
      <w:r w:rsidRPr="00A75E0C">
        <w:rPr>
          <w:rFonts w:ascii="Verdana" w:hAnsi="Verdana"/>
          <w:sz w:val="20"/>
        </w:rPr>
        <w:t xml:space="preserve">. Small Grants Program, Office of Research &amp; Economic Development, The University of Alabama. </w:t>
      </w:r>
      <w:r w:rsidRPr="00193180">
        <w:rPr>
          <w:rFonts w:ascii="Verdana" w:hAnsi="Verdana"/>
          <w:sz w:val="20"/>
        </w:rPr>
        <w:t xml:space="preserve">Total </w:t>
      </w:r>
      <w:r w:rsidRPr="00193180">
        <w:rPr>
          <w:rFonts w:ascii="Verdana" w:eastAsia="Arial" w:hAnsi="Verdana" w:cs="Arial"/>
          <w:bCs/>
          <w:sz w:val="20"/>
        </w:rPr>
        <w:t>amount received</w:t>
      </w:r>
      <w:r w:rsidRPr="00193180">
        <w:rPr>
          <w:rFonts w:ascii="Verdana" w:hAnsi="Verdana"/>
          <w:sz w:val="20"/>
        </w:rPr>
        <w:t xml:space="preserve">: </w:t>
      </w:r>
      <w:r w:rsidRPr="00A75E0C">
        <w:rPr>
          <w:rFonts w:ascii="Verdana" w:hAnsi="Verdana"/>
          <w:sz w:val="20"/>
        </w:rPr>
        <w:t>$5,980.</w:t>
      </w:r>
    </w:p>
    <w:p w14:paraId="26C28DF2" w14:textId="77777777" w:rsidR="00A75E0C" w:rsidRDefault="00A75E0C" w:rsidP="00193180">
      <w:pPr>
        <w:keepLines/>
        <w:ind w:left="720"/>
        <w:jc w:val="left"/>
        <w:rPr>
          <w:rStyle w:val="apple-style-span"/>
          <w:rFonts w:ascii="Verdana" w:hAnsi="Verdana" w:cs="Arial"/>
          <w:b/>
          <w:sz w:val="20"/>
        </w:rPr>
      </w:pPr>
    </w:p>
    <w:p w14:paraId="16D9AE98" w14:textId="5D627F82" w:rsidR="00193180" w:rsidRPr="00193180" w:rsidRDefault="00193180" w:rsidP="00193180">
      <w:pPr>
        <w:keepLines/>
        <w:ind w:left="720"/>
        <w:jc w:val="left"/>
        <w:rPr>
          <w:rFonts w:ascii="Verdana" w:hAnsi="Verdana"/>
          <w:sz w:val="20"/>
        </w:rPr>
      </w:pPr>
      <w:r w:rsidRPr="00193180">
        <w:rPr>
          <w:rStyle w:val="apple-style-span"/>
          <w:rFonts w:ascii="Verdana" w:hAnsi="Verdana" w:cs="Arial"/>
          <w:b/>
          <w:sz w:val="20"/>
        </w:rPr>
        <w:t xml:space="preserve">Stellefson, M. (PI). </w:t>
      </w:r>
      <w:r w:rsidRPr="00193180">
        <w:rPr>
          <w:rStyle w:val="apple-style-span"/>
          <w:rFonts w:ascii="Verdana" w:hAnsi="Verdana" w:cs="Arial"/>
          <w:bCs/>
          <w:sz w:val="20"/>
        </w:rPr>
        <w:t>(</w:t>
      </w:r>
      <w:r w:rsidRPr="00193180">
        <w:rPr>
          <w:rFonts w:ascii="Verdana" w:hAnsi="Verdana" w:cs="TimesNewRomanPS-BoldMT"/>
          <w:bCs/>
          <w:sz w:val="20"/>
        </w:rPr>
        <w:t xml:space="preserve">January 1, 2021 </w:t>
      </w:r>
      <w:r w:rsidRPr="00193180">
        <w:rPr>
          <w:rStyle w:val="apple-style-span"/>
          <w:rFonts w:ascii="Verdana" w:hAnsi="Verdana" w:cs="Arial"/>
          <w:bCs/>
          <w:sz w:val="20"/>
        </w:rPr>
        <w:t xml:space="preserve">– </w:t>
      </w:r>
      <w:r w:rsidRPr="00193180">
        <w:rPr>
          <w:rFonts w:ascii="Verdana" w:hAnsi="Verdana" w:cs="TimesNewRomanPS-BoldMT"/>
          <w:bCs/>
          <w:sz w:val="20"/>
        </w:rPr>
        <w:t>December 31, 2022)</w:t>
      </w:r>
      <w:r>
        <w:rPr>
          <w:rFonts w:ascii="Verdana" w:hAnsi="Verdana" w:cs="TimesNewRomanPS-BoldMT"/>
          <w:bCs/>
          <w:sz w:val="20"/>
        </w:rPr>
        <w:t>.</w:t>
      </w:r>
      <w:r w:rsidRPr="00193180">
        <w:rPr>
          <w:rStyle w:val="apple-style-span"/>
          <w:rFonts w:ascii="Verdana" w:hAnsi="Verdana" w:cs="Arial"/>
          <w:b/>
          <w:sz w:val="20"/>
        </w:rPr>
        <w:t xml:space="preserve"> </w:t>
      </w:r>
      <w:bookmarkStart w:id="84" w:name="_Hlk62231477"/>
      <w:r w:rsidRPr="00193180">
        <w:rPr>
          <w:rFonts w:ascii="Verdana" w:hAnsi="Verdana" w:cs="Arial"/>
          <w:i/>
          <w:iCs/>
          <w:sz w:val="20"/>
        </w:rPr>
        <w:t xml:space="preserve">Racial </w:t>
      </w:r>
      <w:r>
        <w:rPr>
          <w:rFonts w:ascii="Verdana" w:hAnsi="Verdana" w:cs="Arial"/>
          <w:i/>
          <w:iCs/>
          <w:sz w:val="20"/>
        </w:rPr>
        <w:t>D</w:t>
      </w:r>
      <w:r w:rsidRPr="00193180">
        <w:rPr>
          <w:rFonts w:ascii="Verdana" w:hAnsi="Verdana" w:cs="Arial"/>
          <w:i/>
          <w:iCs/>
          <w:sz w:val="20"/>
        </w:rPr>
        <w:t xml:space="preserve">isparities in </w:t>
      </w:r>
      <w:r>
        <w:rPr>
          <w:rFonts w:ascii="Verdana" w:hAnsi="Verdana" w:cs="Arial"/>
          <w:i/>
          <w:iCs/>
          <w:sz w:val="20"/>
        </w:rPr>
        <w:t>H</w:t>
      </w:r>
      <w:r w:rsidRPr="00193180">
        <w:rPr>
          <w:rFonts w:ascii="Verdana" w:hAnsi="Verdana" w:cs="Arial"/>
          <w:i/>
          <w:iCs/>
          <w:sz w:val="20"/>
        </w:rPr>
        <w:t>ealth-</w:t>
      </w:r>
      <w:r>
        <w:rPr>
          <w:rFonts w:ascii="Verdana" w:hAnsi="Verdana" w:cs="Arial"/>
          <w:i/>
          <w:iCs/>
          <w:sz w:val="20"/>
        </w:rPr>
        <w:t>R</w:t>
      </w:r>
      <w:r w:rsidRPr="00193180">
        <w:rPr>
          <w:rFonts w:ascii="Verdana" w:hAnsi="Verdana" w:cs="Arial"/>
          <w:i/>
          <w:iCs/>
          <w:sz w:val="20"/>
        </w:rPr>
        <w:t xml:space="preserve">elated </w:t>
      </w:r>
      <w:r>
        <w:rPr>
          <w:rFonts w:ascii="Verdana" w:hAnsi="Verdana" w:cs="Arial"/>
          <w:i/>
          <w:iCs/>
          <w:sz w:val="20"/>
        </w:rPr>
        <w:t>Q</w:t>
      </w:r>
      <w:r w:rsidRPr="00193180">
        <w:rPr>
          <w:rFonts w:ascii="Verdana" w:hAnsi="Verdana" w:cs="Arial"/>
          <w:i/>
          <w:iCs/>
          <w:sz w:val="20"/>
        </w:rPr>
        <w:t xml:space="preserve">uality of </w:t>
      </w:r>
      <w:r>
        <w:rPr>
          <w:rFonts w:ascii="Verdana" w:hAnsi="Verdana" w:cs="Arial"/>
          <w:i/>
          <w:iCs/>
          <w:sz w:val="20"/>
        </w:rPr>
        <w:t>L</w:t>
      </w:r>
      <w:r w:rsidRPr="00193180">
        <w:rPr>
          <w:rFonts w:ascii="Verdana" w:hAnsi="Verdana" w:cs="Arial"/>
          <w:i/>
          <w:iCs/>
          <w:sz w:val="20"/>
        </w:rPr>
        <w:t xml:space="preserve">ife </w:t>
      </w:r>
      <w:r>
        <w:rPr>
          <w:rFonts w:ascii="Verdana" w:hAnsi="Verdana" w:cs="Arial"/>
          <w:i/>
          <w:iCs/>
          <w:sz w:val="20"/>
        </w:rPr>
        <w:t>A</w:t>
      </w:r>
      <w:r w:rsidRPr="00193180">
        <w:rPr>
          <w:rFonts w:ascii="Verdana" w:hAnsi="Verdana" w:cs="Arial"/>
          <w:i/>
          <w:iCs/>
          <w:sz w:val="20"/>
        </w:rPr>
        <w:t xml:space="preserve">mong Alabama </w:t>
      </w:r>
      <w:r>
        <w:rPr>
          <w:rFonts w:ascii="Verdana" w:hAnsi="Verdana" w:cs="Arial"/>
          <w:i/>
          <w:iCs/>
          <w:sz w:val="20"/>
        </w:rPr>
        <w:t>A</w:t>
      </w:r>
      <w:r w:rsidRPr="00193180">
        <w:rPr>
          <w:rFonts w:ascii="Verdana" w:hAnsi="Verdana" w:cs="Arial"/>
          <w:i/>
          <w:iCs/>
          <w:sz w:val="20"/>
        </w:rPr>
        <w:t xml:space="preserve">dults </w:t>
      </w:r>
      <w:r>
        <w:rPr>
          <w:rFonts w:ascii="Verdana" w:hAnsi="Verdana" w:cs="Arial"/>
          <w:i/>
          <w:iCs/>
          <w:sz w:val="20"/>
        </w:rPr>
        <w:t>D</w:t>
      </w:r>
      <w:r w:rsidRPr="00193180">
        <w:rPr>
          <w:rFonts w:ascii="Verdana" w:hAnsi="Verdana" w:cs="Arial"/>
          <w:i/>
          <w:iCs/>
          <w:sz w:val="20"/>
        </w:rPr>
        <w:t>iagnosed with COPD</w:t>
      </w:r>
      <w:bookmarkEnd w:id="84"/>
      <w:r w:rsidRPr="00193180">
        <w:rPr>
          <w:rFonts w:ascii="Verdana" w:hAnsi="Verdana" w:cs="Arial"/>
          <w:sz w:val="20"/>
        </w:rPr>
        <w:t>.</w:t>
      </w:r>
      <w:r w:rsidRPr="00193180">
        <w:rPr>
          <w:rFonts w:ascii="Verdana" w:hAnsi="Verdana"/>
          <w:sz w:val="20"/>
        </w:rPr>
        <w:t xml:space="preserve"> Small Grants Program, Office of Research &amp; Economic Development, </w:t>
      </w:r>
      <w:r w:rsidR="000C79C0">
        <w:rPr>
          <w:rFonts w:ascii="Verdana" w:hAnsi="Verdana"/>
          <w:sz w:val="20"/>
        </w:rPr>
        <w:t xml:space="preserve">The </w:t>
      </w:r>
      <w:r w:rsidRPr="00193180">
        <w:rPr>
          <w:rFonts w:ascii="Verdana" w:hAnsi="Verdana"/>
          <w:sz w:val="20"/>
        </w:rPr>
        <w:t xml:space="preserve">University of Alabama. Total </w:t>
      </w:r>
      <w:r w:rsidRPr="00193180">
        <w:rPr>
          <w:rFonts w:ascii="Verdana" w:eastAsia="Arial" w:hAnsi="Verdana" w:cs="Arial"/>
          <w:bCs/>
          <w:sz w:val="20"/>
        </w:rPr>
        <w:t>amount received</w:t>
      </w:r>
      <w:r w:rsidRPr="00193180">
        <w:rPr>
          <w:rFonts w:ascii="Verdana" w:hAnsi="Verdana"/>
          <w:sz w:val="20"/>
        </w:rPr>
        <w:t>: $6,000.</w:t>
      </w:r>
    </w:p>
    <w:p w14:paraId="1BFB6836" w14:textId="77777777" w:rsidR="00193180" w:rsidRDefault="00193180" w:rsidP="00FE506D">
      <w:pPr>
        <w:ind w:left="720"/>
        <w:jc w:val="left"/>
        <w:rPr>
          <w:rStyle w:val="apple-style-span"/>
          <w:rFonts w:ascii="Verdana" w:hAnsi="Verdana" w:cs="Arial"/>
          <w:b/>
          <w:sz w:val="20"/>
        </w:rPr>
      </w:pPr>
    </w:p>
    <w:p w14:paraId="3E68B657" w14:textId="51CF6250" w:rsidR="00FE506D" w:rsidRPr="00981869" w:rsidRDefault="00FE506D" w:rsidP="00FE506D">
      <w:pPr>
        <w:ind w:left="720"/>
        <w:jc w:val="left"/>
        <w:rPr>
          <w:rFonts w:ascii="Verdana" w:eastAsia="Arial" w:hAnsi="Verdana" w:cs="Arial"/>
          <w:sz w:val="20"/>
        </w:rPr>
      </w:pPr>
      <w:r w:rsidRPr="00E43AE3">
        <w:rPr>
          <w:rStyle w:val="apple-style-span"/>
          <w:rFonts w:ascii="Verdana" w:hAnsi="Verdana" w:cs="Arial"/>
          <w:b/>
          <w:sz w:val="20"/>
        </w:rPr>
        <w:t>Stellef</w:t>
      </w:r>
      <w:r w:rsidRPr="00981869">
        <w:rPr>
          <w:rStyle w:val="apple-style-span"/>
          <w:rFonts w:ascii="Verdana" w:hAnsi="Verdana" w:cs="Arial"/>
          <w:b/>
          <w:sz w:val="20"/>
        </w:rPr>
        <w:t>son, M.</w:t>
      </w:r>
      <w:r w:rsidR="00E15A07">
        <w:rPr>
          <w:rStyle w:val="apple-style-span"/>
          <w:rFonts w:ascii="Verdana" w:hAnsi="Verdana" w:cs="Arial"/>
          <w:b/>
          <w:sz w:val="20"/>
        </w:rPr>
        <w:t xml:space="preserve"> (PI)</w:t>
      </w:r>
      <w:r w:rsidRPr="00981869">
        <w:rPr>
          <w:rStyle w:val="apple-style-span"/>
          <w:rFonts w:ascii="Verdana" w:hAnsi="Verdana" w:cs="Arial"/>
          <w:sz w:val="20"/>
        </w:rPr>
        <w:t xml:space="preserve">, </w:t>
      </w:r>
      <w:r w:rsidRPr="000552BA">
        <w:rPr>
          <w:rStyle w:val="apple-style-span"/>
          <w:rFonts w:ascii="Verdana" w:hAnsi="Verdana" w:cs="Arial"/>
          <w:sz w:val="20"/>
        </w:rPr>
        <w:t>Balanay, J.</w:t>
      </w:r>
      <w:r w:rsidR="006E2AE9">
        <w:rPr>
          <w:rStyle w:val="apple-style-span"/>
          <w:rFonts w:ascii="Verdana" w:hAnsi="Verdana" w:cs="Arial"/>
          <w:sz w:val="20"/>
        </w:rPr>
        <w:t xml:space="preserve"> </w:t>
      </w:r>
      <w:r w:rsidRPr="000552BA">
        <w:rPr>
          <w:rStyle w:val="apple-style-span"/>
          <w:rFonts w:ascii="Verdana" w:hAnsi="Verdana" w:cs="Arial"/>
          <w:sz w:val="20"/>
        </w:rPr>
        <w:t>A.</w:t>
      </w:r>
      <w:r w:rsidR="006E2AE9">
        <w:rPr>
          <w:rStyle w:val="apple-style-span"/>
          <w:rFonts w:ascii="Verdana" w:hAnsi="Verdana" w:cs="Arial"/>
          <w:sz w:val="20"/>
        </w:rPr>
        <w:t xml:space="preserve"> </w:t>
      </w:r>
      <w:r w:rsidRPr="000552BA">
        <w:rPr>
          <w:rStyle w:val="apple-style-span"/>
          <w:rFonts w:ascii="Verdana" w:hAnsi="Verdana" w:cs="Arial"/>
          <w:sz w:val="20"/>
        </w:rPr>
        <w:t>G., Gudivada, V., Wu, R., &amp; Wang, M.</w:t>
      </w:r>
      <w:r w:rsidR="006E2AE9">
        <w:rPr>
          <w:rStyle w:val="apple-style-span"/>
          <w:rFonts w:ascii="Verdana" w:hAnsi="Verdana" w:cs="Arial"/>
          <w:sz w:val="20"/>
        </w:rPr>
        <w:t xml:space="preserve"> </w:t>
      </w:r>
      <w:r w:rsidRPr="000552BA">
        <w:rPr>
          <w:rStyle w:val="apple-style-span"/>
          <w:rFonts w:ascii="Verdana" w:hAnsi="Verdana" w:cs="Arial"/>
          <w:sz w:val="20"/>
        </w:rPr>
        <w:t xml:space="preserve">Q. </w:t>
      </w:r>
      <w:r w:rsidRPr="004436A8">
        <w:rPr>
          <w:rStyle w:val="apple-style-span"/>
          <w:rFonts w:ascii="Verdana" w:hAnsi="Verdana"/>
          <w:sz w:val="20"/>
        </w:rPr>
        <w:t>(</w:t>
      </w:r>
      <w:r w:rsidR="004436A8" w:rsidRPr="004436A8">
        <w:rPr>
          <w:rFonts w:ascii="Verdana" w:hAnsi="Verdana"/>
          <w:bCs/>
          <w:sz w:val="20"/>
        </w:rPr>
        <w:t xml:space="preserve">July 29, 2019 </w:t>
      </w:r>
      <w:r w:rsidR="004436A8" w:rsidRPr="004436A8">
        <w:rPr>
          <w:rStyle w:val="apple-style-span"/>
          <w:rFonts w:ascii="Verdana" w:hAnsi="Verdana" w:cs="Arial"/>
          <w:sz w:val="20"/>
        </w:rPr>
        <w:t>–</w:t>
      </w:r>
      <w:r w:rsidR="004436A8" w:rsidRPr="004436A8">
        <w:rPr>
          <w:rStyle w:val="apple-style-span"/>
          <w:rFonts w:ascii="Verdana" w:hAnsi="Verdana"/>
          <w:sz w:val="20"/>
        </w:rPr>
        <w:t xml:space="preserve"> </w:t>
      </w:r>
      <w:r w:rsidR="004436A8" w:rsidRPr="004436A8">
        <w:rPr>
          <w:rFonts w:ascii="Verdana" w:hAnsi="Verdana"/>
          <w:bCs/>
          <w:sz w:val="20"/>
        </w:rPr>
        <w:t>June 30, 2020</w:t>
      </w:r>
      <w:r w:rsidRPr="004436A8">
        <w:rPr>
          <w:rStyle w:val="apple-style-span"/>
          <w:rFonts w:ascii="Verdana" w:hAnsi="Verdana"/>
          <w:sz w:val="20"/>
        </w:rPr>
        <w:t>).</w:t>
      </w:r>
      <w:r w:rsidR="004436A8">
        <w:rPr>
          <w:rStyle w:val="apple-style-span"/>
          <w:rFonts w:ascii="Verdana" w:hAnsi="Verdana"/>
          <w:sz w:val="20"/>
        </w:rPr>
        <w:t xml:space="preserve"> </w:t>
      </w:r>
      <w:r w:rsidRPr="004436A8">
        <w:rPr>
          <w:rFonts w:ascii="Verdana" w:hAnsi="Verdana"/>
          <w:i/>
          <w:iCs/>
          <w:sz w:val="20"/>
        </w:rPr>
        <w:t>Occupational and Environmental Risk Factors Associated</w:t>
      </w:r>
      <w:r w:rsidRPr="000552BA">
        <w:rPr>
          <w:rFonts w:ascii="Verdana" w:hAnsi="Verdana"/>
          <w:i/>
          <w:iCs/>
          <w:sz w:val="20"/>
        </w:rPr>
        <w:t xml:space="preserve"> with Poor Health-Related Quality of Life in Central Appalachian Workers with COPD</w:t>
      </w:r>
      <w:r w:rsidRPr="000552BA">
        <w:rPr>
          <w:rFonts w:ascii="Verdana" w:hAnsi="Verdana" w:cs="Arial"/>
          <w:bCs/>
          <w:sz w:val="20"/>
        </w:rPr>
        <w:t xml:space="preserve">. </w:t>
      </w:r>
      <w:hyperlink r:id="rId19" w:history="1">
        <w:r w:rsidRPr="000552BA">
          <w:rPr>
            <w:rStyle w:val="Hyperlink"/>
            <w:rFonts w:ascii="Verdana" w:hAnsi="Verdana"/>
            <w:color w:val="auto"/>
            <w:sz w:val="20"/>
            <w:u w:val="none"/>
          </w:rPr>
          <w:t>Central Appalachian Regional Education and Research Center</w:t>
        </w:r>
      </w:hyperlink>
      <w:r w:rsidRPr="000552BA">
        <w:rPr>
          <w:rStyle w:val="Hyperlink"/>
          <w:rFonts w:ascii="Verdana" w:hAnsi="Verdana"/>
          <w:color w:val="auto"/>
          <w:sz w:val="20"/>
          <w:u w:val="none"/>
        </w:rPr>
        <w:t xml:space="preserve"> (CARERC) Pilot Funding Program</w:t>
      </w:r>
      <w:r w:rsidRPr="000552BA">
        <w:rPr>
          <w:rFonts w:ascii="Verdana" w:eastAsia="Arial" w:hAnsi="Verdana" w:cs="Arial"/>
          <w:bCs/>
          <w:sz w:val="20"/>
        </w:rPr>
        <w:t>. Total amount re</w:t>
      </w:r>
      <w:r w:rsidR="004436A8">
        <w:rPr>
          <w:rFonts w:ascii="Verdana" w:eastAsia="Arial" w:hAnsi="Verdana" w:cs="Arial"/>
          <w:bCs/>
          <w:sz w:val="20"/>
        </w:rPr>
        <w:t>ceived</w:t>
      </w:r>
      <w:r w:rsidRPr="000552BA">
        <w:rPr>
          <w:rFonts w:ascii="Verdana" w:eastAsia="Arial" w:hAnsi="Verdana" w:cs="Arial"/>
          <w:bCs/>
          <w:sz w:val="20"/>
        </w:rPr>
        <w:t>: $15,000</w:t>
      </w:r>
      <w:r w:rsidRPr="00981869">
        <w:rPr>
          <w:rFonts w:ascii="Verdana" w:eastAsia="Arial" w:hAnsi="Verdana" w:cs="Arial"/>
          <w:bCs/>
          <w:sz w:val="20"/>
        </w:rPr>
        <w:t>.</w:t>
      </w:r>
    </w:p>
    <w:bookmarkEnd w:id="80"/>
    <w:p w14:paraId="6BAFCCE8" w14:textId="77777777" w:rsidR="00843385" w:rsidRDefault="00843385" w:rsidP="00843385">
      <w:pPr>
        <w:rPr>
          <w:rFonts w:ascii="Verdana" w:hAnsi="Verdana" w:cs="Arial"/>
          <w:sz w:val="20"/>
        </w:rPr>
      </w:pPr>
    </w:p>
    <w:p w14:paraId="645642D8" w14:textId="26A7A494" w:rsidR="00835A82" w:rsidRDefault="00835A82" w:rsidP="00835A82">
      <w:pPr>
        <w:ind w:left="720"/>
        <w:jc w:val="left"/>
        <w:rPr>
          <w:rStyle w:val="apple-style-span"/>
          <w:rFonts w:ascii="Verdana" w:hAnsi="Verdana"/>
          <w:sz w:val="20"/>
        </w:rPr>
      </w:pPr>
      <w:bookmarkStart w:id="85" w:name="_Hlk31203109"/>
      <w:r w:rsidRPr="0079095A">
        <w:rPr>
          <w:rStyle w:val="apple-style-span"/>
          <w:rFonts w:ascii="Verdana" w:hAnsi="Verdana"/>
          <w:b/>
          <w:sz w:val="20"/>
        </w:rPr>
        <w:t>Stellefson, M.</w:t>
      </w:r>
      <w:r w:rsidR="00EA26CA">
        <w:rPr>
          <w:rStyle w:val="apple-style-span"/>
          <w:rFonts w:ascii="Verdana" w:hAnsi="Verdana"/>
          <w:b/>
          <w:sz w:val="20"/>
        </w:rPr>
        <w:t xml:space="preserve"> (PI)</w:t>
      </w:r>
      <w:r>
        <w:rPr>
          <w:rStyle w:val="apple-style-span"/>
          <w:rFonts w:ascii="Verdana" w:hAnsi="Verdana"/>
          <w:b/>
          <w:sz w:val="20"/>
        </w:rPr>
        <w:t xml:space="preserve"> </w:t>
      </w:r>
      <w:r>
        <w:rPr>
          <w:rStyle w:val="apple-style-span"/>
          <w:rFonts w:ascii="Verdana" w:hAnsi="Verdana"/>
          <w:sz w:val="20"/>
        </w:rPr>
        <w:t>(</w:t>
      </w:r>
      <w:r w:rsidR="003F2271">
        <w:rPr>
          <w:rStyle w:val="apple-style-span"/>
          <w:rFonts w:ascii="Verdana" w:hAnsi="Verdana"/>
          <w:sz w:val="20"/>
        </w:rPr>
        <w:t xml:space="preserve">May 13, 2019 </w:t>
      </w:r>
      <w:r w:rsidR="003F2271" w:rsidRPr="00B41AEE">
        <w:rPr>
          <w:rStyle w:val="apple-style-span"/>
          <w:rFonts w:ascii="Verdana" w:hAnsi="Verdana" w:cs="Arial"/>
          <w:sz w:val="20"/>
        </w:rPr>
        <w:t>–</w:t>
      </w:r>
      <w:r w:rsidR="003F2271">
        <w:rPr>
          <w:rStyle w:val="apple-style-span"/>
          <w:rFonts w:ascii="Verdana" w:hAnsi="Verdana"/>
          <w:sz w:val="20"/>
        </w:rPr>
        <w:t xml:space="preserve"> </w:t>
      </w:r>
      <w:r w:rsidR="00920C5C">
        <w:rPr>
          <w:rStyle w:val="apple-style-span"/>
          <w:rFonts w:ascii="Verdana" w:hAnsi="Verdana"/>
          <w:sz w:val="20"/>
        </w:rPr>
        <w:t>June 30, 2019</w:t>
      </w:r>
      <w:r>
        <w:rPr>
          <w:rStyle w:val="apple-style-span"/>
          <w:rFonts w:ascii="Verdana" w:hAnsi="Verdana"/>
          <w:sz w:val="20"/>
        </w:rPr>
        <w:t xml:space="preserve">). </w:t>
      </w:r>
      <w:r>
        <w:rPr>
          <w:rStyle w:val="apple-style-span"/>
          <w:rFonts w:ascii="Verdana" w:hAnsi="Verdana"/>
          <w:i/>
          <w:sz w:val="20"/>
        </w:rPr>
        <w:t>Development of Conceptual Animation Video Library with VoiceThread Reflection Assignments to Explain Health Behavior Theory Applications</w:t>
      </w:r>
      <w:r>
        <w:rPr>
          <w:rStyle w:val="apple-style-span"/>
          <w:rFonts w:ascii="Verdana" w:hAnsi="Verdana"/>
          <w:sz w:val="20"/>
        </w:rPr>
        <w:t>. New Submission to Teaching Grants Program, Office of the Provost, East Carolina University. Total Amount Re</w:t>
      </w:r>
      <w:r w:rsidR="00760FC6">
        <w:rPr>
          <w:rStyle w:val="apple-style-span"/>
          <w:rFonts w:ascii="Verdana" w:hAnsi="Verdana"/>
          <w:sz w:val="20"/>
        </w:rPr>
        <w:t>ceived</w:t>
      </w:r>
      <w:r>
        <w:rPr>
          <w:rStyle w:val="apple-style-span"/>
          <w:rFonts w:ascii="Verdana" w:hAnsi="Verdana"/>
          <w:sz w:val="20"/>
        </w:rPr>
        <w:t xml:space="preserve">: $19,600. </w:t>
      </w:r>
    </w:p>
    <w:p w14:paraId="08619B62" w14:textId="77777777" w:rsidR="00912671" w:rsidRDefault="00912671" w:rsidP="00835A82">
      <w:pPr>
        <w:ind w:left="720"/>
        <w:jc w:val="left"/>
        <w:rPr>
          <w:rStyle w:val="apple-style-span"/>
          <w:rFonts w:ascii="Verdana" w:hAnsi="Verdana"/>
          <w:sz w:val="20"/>
        </w:rPr>
      </w:pPr>
    </w:p>
    <w:bookmarkEnd w:id="85"/>
    <w:p w14:paraId="3052E174" w14:textId="28FFF213" w:rsidR="007C524A" w:rsidRPr="00B41AEE" w:rsidRDefault="007C524A" w:rsidP="007C524A">
      <w:pPr>
        <w:ind w:left="720"/>
        <w:rPr>
          <w:rFonts w:ascii="Verdana" w:hAnsi="Verdana" w:cs="Arial"/>
          <w:sz w:val="20"/>
        </w:rPr>
      </w:pPr>
      <w:r w:rsidRPr="00B41AEE">
        <w:rPr>
          <w:rStyle w:val="apple-style-span"/>
          <w:rFonts w:ascii="Verdana" w:hAnsi="Verdana" w:cs="Arial"/>
          <w:b/>
          <w:sz w:val="20"/>
        </w:rPr>
        <w:t>Stellefson, M.</w:t>
      </w:r>
      <w:r w:rsidR="00EA26CA">
        <w:rPr>
          <w:rStyle w:val="apple-style-span"/>
          <w:rFonts w:ascii="Verdana" w:hAnsi="Verdana" w:cs="Arial"/>
          <w:b/>
          <w:sz w:val="20"/>
        </w:rPr>
        <w:t xml:space="preserve"> (PI)</w:t>
      </w:r>
      <w:r w:rsidRPr="00B41AEE">
        <w:rPr>
          <w:rStyle w:val="apple-style-span"/>
          <w:rFonts w:ascii="Verdana" w:hAnsi="Verdana" w:cs="Arial"/>
          <w:b/>
          <w:sz w:val="20"/>
        </w:rPr>
        <w:t xml:space="preserve"> </w:t>
      </w:r>
      <w:r w:rsidRPr="00B41AEE">
        <w:rPr>
          <w:rStyle w:val="apple-style-span"/>
          <w:rFonts w:ascii="Verdana" w:hAnsi="Verdana" w:cs="Arial"/>
          <w:sz w:val="20"/>
        </w:rPr>
        <w:t xml:space="preserve">(May 14, 2018 – April 25, 2019). </w:t>
      </w:r>
      <w:bookmarkStart w:id="86" w:name="_Hlk522547877"/>
      <w:r w:rsidRPr="00B41AEE">
        <w:rPr>
          <w:rStyle w:val="apple-style-span"/>
          <w:rFonts w:ascii="Verdana" w:hAnsi="Verdana" w:cs="Arial"/>
          <w:i/>
          <w:sz w:val="20"/>
        </w:rPr>
        <w:t>Joyner Library Alternative Textbook Program</w:t>
      </w:r>
      <w:bookmarkEnd w:id="86"/>
      <w:r w:rsidRPr="00B41AEE">
        <w:rPr>
          <w:rStyle w:val="apple-style-span"/>
          <w:rFonts w:ascii="Verdana" w:hAnsi="Verdana" w:cs="Arial"/>
          <w:i/>
          <w:sz w:val="20"/>
        </w:rPr>
        <w:t>: HLTH 3000 – Theory and Practice in Community Health Education</w:t>
      </w:r>
      <w:r w:rsidRPr="00B41AEE">
        <w:rPr>
          <w:rStyle w:val="apple-style-span"/>
          <w:rFonts w:ascii="Verdana" w:hAnsi="Verdana" w:cs="Arial"/>
          <w:sz w:val="20"/>
        </w:rPr>
        <w:t xml:space="preserve">. </w:t>
      </w:r>
      <w:r>
        <w:rPr>
          <w:rStyle w:val="apple-style-span"/>
          <w:rFonts w:ascii="Verdana" w:hAnsi="Verdana" w:cs="Arial"/>
          <w:sz w:val="20"/>
        </w:rPr>
        <w:t>East Carolina University (</w:t>
      </w:r>
      <w:r w:rsidRPr="00B41AEE">
        <w:rPr>
          <w:rStyle w:val="apple-style-span"/>
          <w:rFonts w:ascii="Verdana" w:hAnsi="Verdana" w:cs="Arial"/>
          <w:sz w:val="20"/>
        </w:rPr>
        <w:t>ECU</w:t>
      </w:r>
      <w:r>
        <w:rPr>
          <w:rStyle w:val="apple-style-span"/>
          <w:rFonts w:ascii="Verdana" w:hAnsi="Verdana" w:cs="Arial"/>
          <w:sz w:val="20"/>
        </w:rPr>
        <w:t>)</w:t>
      </w:r>
      <w:r w:rsidRPr="00B41AEE">
        <w:rPr>
          <w:rStyle w:val="apple-style-span"/>
          <w:rFonts w:ascii="Verdana" w:hAnsi="Verdana" w:cs="Arial"/>
          <w:sz w:val="20"/>
        </w:rPr>
        <w:t xml:space="preserve"> Scholarly Communication Department. </w:t>
      </w:r>
      <w:r w:rsidRPr="00B41AEE">
        <w:rPr>
          <w:rFonts w:ascii="Verdana" w:hAnsi="Verdana" w:cs="Arial"/>
          <w:sz w:val="20"/>
        </w:rPr>
        <w:t xml:space="preserve">Amount of Stipend: $1,000. </w:t>
      </w:r>
    </w:p>
    <w:p w14:paraId="769FF7C7" w14:textId="77777777" w:rsidR="007C524A" w:rsidRPr="0099574F" w:rsidRDefault="007C524A" w:rsidP="007C524A">
      <w:pPr>
        <w:ind w:left="720"/>
        <w:rPr>
          <w:rStyle w:val="apple-style-span"/>
          <w:rFonts w:ascii="Verdana" w:hAnsi="Verdana" w:cs="Arial"/>
          <w:sz w:val="20"/>
        </w:rPr>
      </w:pPr>
    </w:p>
    <w:p w14:paraId="0E62A52C" w14:textId="4ABD13E0" w:rsidR="007C524A" w:rsidRPr="00B560EB" w:rsidRDefault="007C524A" w:rsidP="00FE506D">
      <w:pPr>
        <w:ind w:left="720"/>
        <w:jc w:val="left"/>
        <w:rPr>
          <w:rFonts w:ascii="Verdana" w:hAnsi="Verdana" w:cs="Arial"/>
          <w:sz w:val="20"/>
        </w:rPr>
      </w:pPr>
      <w:r w:rsidRPr="00E6021E">
        <w:rPr>
          <w:rStyle w:val="apple-style-span"/>
          <w:rFonts w:ascii="Verdana" w:hAnsi="Verdana"/>
          <w:b/>
          <w:sz w:val="20"/>
        </w:rPr>
        <w:t>Stellefson, M.</w:t>
      </w:r>
      <w:r w:rsidR="00EA26CA">
        <w:rPr>
          <w:rStyle w:val="apple-style-span"/>
          <w:rFonts w:ascii="Verdana" w:hAnsi="Verdana"/>
          <w:b/>
          <w:sz w:val="20"/>
        </w:rPr>
        <w:t xml:space="preserve"> (PI</w:t>
      </w:r>
      <w:r w:rsidR="009901E8">
        <w:rPr>
          <w:rStyle w:val="apple-style-span"/>
          <w:rFonts w:ascii="Verdana" w:hAnsi="Verdana"/>
          <w:b/>
          <w:sz w:val="20"/>
        </w:rPr>
        <w:t xml:space="preserve">; 5% </w:t>
      </w:r>
      <w:r w:rsidR="00014E5F">
        <w:rPr>
          <w:rStyle w:val="apple-style-span"/>
          <w:rFonts w:ascii="Verdana" w:hAnsi="Verdana"/>
          <w:b/>
          <w:sz w:val="20"/>
        </w:rPr>
        <w:t>e</w:t>
      </w:r>
      <w:r w:rsidR="009901E8">
        <w:rPr>
          <w:rStyle w:val="apple-style-span"/>
          <w:rFonts w:ascii="Verdana" w:hAnsi="Verdana"/>
          <w:b/>
          <w:sz w:val="20"/>
        </w:rPr>
        <w:t>ffort</w:t>
      </w:r>
      <w:r w:rsidR="00EA26CA">
        <w:rPr>
          <w:rStyle w:val="apple-style-span"/>
          <w:rFonts w:ascii="Verdana" w:hAnsi="Verdana"/>
          <w:b/>
          <w:sz w:val="20"/>
        </w:rPr>
        <w:t>)</w:t>
      </w:r>
      <w:r w:rsidRPr="00E6021E">
        <w:rPr>
          <w:rStyle w:val="apple-style-span"/>
          <w:rFonts w:ascii="Verdana" w:hAnsi="Verdana"/>
          <w:sz w:val="20"/>
        </w:rPr>
        <w:t xml:space="preserve">, </w:t>
      </w:r>
      <w:proofErr w:type="spellStart"/>
      <w:r w:rsidRPr="00E6021E">
        <w:rPr>
          <w:rStyle w:val="apple-style-span"/>
          <w:rFonts w:ascii="Verdana" w:hAnsi="Verdana"/>
          <w:sz w:val="20"/>
        </w:rPr>
        <w:t>Odio</w:t>
      </w:r>
      <w:proofErr w:type="spellEnd"/>
      <w:r w:rsidRPr="00E6021E">
        <w:rPr>
          <w:rStyle w:val="apple-style-span"/>
          <w:rFonts w:ascii="Verdana" w:hAnsi="Verdana"/>
          <w:sz w:val="20"/>
        </w:rPr>
        <w:t>, M.</w:t>
      </w:r>
      <w:r w:rsidR="006730D2">
        <w:rPr>
          <w:rStyle w:val="apple-style-span"/>
          <w:rFonts w:ascii="Verdana" w:hAnsi="Verdana"/>
          <w:sz w:val="20"/>
        </w:rPr>
        <w:t xml:space="preserve"> (Co-PI)</w:t>
      </w:r>
      <w:r w:rsidRPr="00E6021E">
        <w:rPr>
          <w:rStyle w:val="apple-style-span"/>
          <w:rFonts w:ascii="Verdana" w:hAnsi="Verdana"/>
          <w:sz w:val="20"/>
        </w:rPr>
        <w:t>, &amp; Bopp, T.</w:t>
      </w:r>
      <w:r w:rsidR="006730D2">
        <w:rPr>
          <w:rStyle w:val="apple-style-span"/>
          <w:rFonts w:ascii="Verdana" w:hAnsi="Verdana"/>
          <w:sz w:val="20"/>
        </w:rPr>
        <w:t xml:space="preserve"> (Co-PI)</w:t>
      </w:r>
      <w:r w:rsidRPr="00E6021E">
        <w:rPr>
          <w:rStyle w:val="apple-style-span"/>
          <w:rFonts w:ascii="Verdana" w:hAnsi="Verdana"/>
          <w:sz w:val="20"/>
        </w:rPr>
        <w:t xml:space="preserve"> (April 1, 2018 – </w:t>
      </w:r>
      <w:r w:rsidR="008857BE">
        <w:rPr>
          <w:rStyle w:val="apple-style-span"/>
          <w:rFonts w:ascii="Verdana" w:hAnsi="Verdana"/>
          <w:sz w:val="20"/>
        </w:rPr>
        <w:t>December</w:t>
      </w:r>
      <w:r w:rsidRPr="00E6021E">
        <w:rPr>
          <w:rStyle w:val="apple-style-span"/>
          <w:rFonts w:ascii="Verdana" w:hAnsi="Verdana"/>
          <w:sz w:val="20"/>
        </w:rPr>
        <w:t xml:space="preserve"> 31, 2019). </w:t>
      </w:r>
      <w:bookmarkStart w:id="87" w:name="_Hlk522547072"/>
      <w:r w:rsidRPr="00E6021E">
        <w:rPr>
          <w:rStyle w:val="apple-style-span"/>
          <w:rFonts w:ascii="Verdana" w:hAnsi="Verdana"/>
          <w:i/>
          <w:sz w:val="20"/>
        </w:rPr>
        <w:t xml:space="preserve">Development and Pilot Testing of </w:t>
      </w:r>
      <w:bookmarkStart w:id="88" w:name="_Hlk510107864"/>
      <w:r w:rsidRPr="00E6021E">
        <w:rPr>
          <w:rStyle w:val="apple-style-span"/>
          <w:rFonts w:ascii="Verdana" w:hAnsi="Verdana"/>
          <w:i/>
          <w:sz w:val="20"/>
        </w:rPr>
        <w:t>the Life After Sports Transition (LAST) Online Course for Graduating Collegiate Student-Athletes</w:t>
      </w:r>
      <w:bookmarkEnd w:id="88"/>
      <w:r w:rsidRPr="00E6021E">
        <w:rPr>
          <w:rStyle w:val="apple-style-span"/>
          <w:rFonts w:ascii="Verdana" w:hAnsi="Verdana"/>
          <w:sz w:val="20"/>
        </w:rPr>
        <w:t xml:space="preserve">. </w:t>
      </w:r>
      <w:r w:rsidRPr="00E6021E">
        <w:rPr>
          <w:rFonts w:ascii="Verdana" w:hAnsi="Verdana"/>
          <w:sz w:val="20"/>
        </w:rPr>
        <w:t>2018-19 American Athletic Conference Research Grant Program</w:t>
      </w:r>
      <w:bookmarkEnd w:id="87"/>
      <w:r w:rsidRPr="00E6021E">
        <w:rPr>
          <w:rFonts w:ascii="Verdana" w:hAnsi="Verdana"/>
          <w:sz w:val="20"/>
        </w:rPr>
        <w:t xml:space="preserve">. </w:t>
      </w:r>
      <w:r w:rsidRPr="00E6021E">
        <w:rPr>
          <w:rStyle w:val="apple-style-span"/>
          <w:rFonts w:ascii="Verdana" w:hAnsi="Verdana"/>
          <w:sz w:val="20"/>
        </w:rPr>
        <w:t>Total amount awarded: $9,903.</w:t>
      </w:r>
      <w:r w:rsidRPr="00E6021E">
        <w:rPr>
          <w:rFonts w:ascii="Verdana" w:hAnsi="Verdana"/>
          <w:sz w:val="20"/>
        </w:rPr>
        <w:t xml:space="preserve"> </w:t>
      </w:r>
      <w:bookmarkEnd w:id="81"/>
    </w:p>
    <w:p w14:paraId="7967454C" w14:textId="77777777" w:rsidR="007C524A" w:rsidRPr="00E6021E" w:rsidRDefault="007C524A" w:rsidP="004F00DA">
      <w:pPr>
        <w:keepNext/>
        <w:keepLines/>
        <w:ind w:left="720"/>
        <w:rPr>
          <w:rFonts w:ascii="Verdana" w:hAnsi="Verdana"/>
          <w:sz w:val="20"/>
        </w:rPr>
      </w:pPr>
    </w:p>
    <w:p w14:paraId="7FAC6D34" w14:textId="18A7D792" w:rsidR="007C524A" w:rsidRDefault="007C524A" w:rsidP="009D498B">
      <w:pPr>
        <w:keepLines/>
        <w:ind w:left="720"/>
        <w:jc w:val="left"/>
        <w:rPr>
          <w:rStyle w:val="apple-style-span"/>
          <w:rFonts w:ascii="Verdana" w:hAnsi="Verdana"/>
          <w:sz w:val="20"/>
        </w:rPr>
      </w:pPr>
      <w:r w:rsidRPr="002A00CA">
        <w:rPr>
          <w:rStyle w:val="apple-style-span"/>
          <w:rFonts w:ascii="Verdana" w:hAnsi="Verdana"/>
          <w:sz w:val="20"/>
        </w:rPr>
        <w:t>Apperson, A.</w:t>
      </w:r>
      <w:r>
        <w:rPr>
          <w:rStyle w:val="apple-style-span"/>
          <w:rFonts w:ascii="Verdana" w:hAnsi="Verdana"/>
          <w:sz w:val="20"/>
        </w:rPr>
        <w:t xml:space="preserve"> (PI)</w:t>
      </w:r>
      <w:r w:rsidRPr="002A00CA">
        <w:rPr>
          <w:rStyle w:val="apple-style-span"/>
          <w:rFonts w:ascii="Verdana" w:hAnsi="Verdana"/>
          <w:sz w:val="20"/>
        </w:rPr>
        <w:t>,</w:t>
      </w:r>
      <w:r>
        <w:rPr>
          <w:rStyle w:val="apple-style-span"/>
          <w:rFonts w:ascii="Verdana" w:hAnsi="Verdana"/>
          <w:b/>
          <w:sz w:val="20"/>
        </w:rPr>
        <w:t xml:space="preserve"> </w:t>
      </w:r>
      <w:r w:rsidRPr="002A00CA">
        <w:rPr>
          <w:rStyle w:val="apple-style-span"/>
          <w:rFonts w:ascii="Verdana" w:hAnsi="Verdana"/>
          <w:sz w:val="20"/>
        </w:rPr>
        <w:t>&amp;</w:t>
      </w:r>
      <w:r>
        <w:rPr>
          <w:rStyle w:val="apple-style-span"/>
          <w:rFonts w:ascii="Verdana" w:hAnsi="Verdana"/>
          <w:b/>
          <w:sz w:val="20"/>
        </w:rPr>
        <w:t xml:space="preserve"> Stellefson, M.</w:t>
      </w:r>
      <w:r w:rsidR="00EA26CA">
        <w:rPr>
          <w:rStyle w:val="apple-style-span"/>
          <w:rFonts w:ascii="Verdana" w:hAnsi="Verdana"/>
          <w:b/>
          <w:sz w:val="20"/>
        </w:rPr>
        <w:t xml:space="preserve"> (Faculty Mentor)</w:t>
      </w:r>
      <w:r>
        <w:rPr>
          <w:rStyle w:val="apple-style-span"/>
          <w:rFonts w:ascii="Verdana" w:hAnsi="Verdana"/>
          <w:b/>
          <w:sz w:val="20"/>
        </w:rPr>
        <w:t xml:space="preserve"> </w:t>
      </w:r>
      <w:r w:rsidRPr="002A00CA">
        <w:rPr>
          <w:rStyle w:val="apple-style-span"/>
          <w:rFonts w:ascii="Verdana" w:hAnsi="Verdana"/>
          <w:sz w:val="20"/>
        </w:rPr>
        <w:t>(</w:t>
      </w:r>
      <w:r>
        <w:rPr>
          <w:rStyle w:val="apple-style-span"/>
          <w:rFonts w:ascii="Verdana" w:hAnsi="Verdana"/>
          <w:sz w:val="20"/>
        </w:rPr>
        <w:t xml:space="preserve">May 14, 2018 – </w:t>
      </w:r>
      <w:r w:rsidR="003F61DC">
        <w:rPr>
          <w:rStyle w:val="apple-style-span"/>
          <w:rFonts w:ascii="Verdana" w:hAnsi="Verdana"/>
          <w:sz w:val="20"/>
        </w:rPr>
        <w:t>May 3, 201</w:t>
      </w:r>
      <w:r w:rsidR="007A6BD9">
        <w:rPr>
          <w:rStyle w:val="apple-style-span"/>
          <w:rFonts w:ascii="Verdana" w:hAnsi="Verdana"/>
          <w:sz w:val="20"/>
        </w:rPr>
        <w:t>9</w:t>
      </w:r>
      <w:r w:rsidRPr="002A00CA">
        <w:rPr>
          <w:rStyle w:val="apple-style-span"/>
          <w:rFonts w:ascii="Verdana" w:hAnsi="Verdana"/>
          <w:sz w:val="20"/>
        </w:rPr>
        <w:t>)</w:t>
      </w:r>
      <w:r>
        <w:rPr>
          <w:rStyle w:val="apple-style-span"/>
          <w:rFonts w:ascii="Verdana" w:hAnsi="Verdana"/>
          <w:sz w:val="20"/>
        </w:rPr>
        <w:t xml:space="preserve">. </w:t>
      </w:r>
      <w:bookmarkStart w:id="89" w:name="_Hlk510107667"/>
      <w:r w:rsidRPr="002A00CA">
        <w:rPr>
          <w:rStyle w:val="apple-style-span"/>
          <w:rFonts w:ascii="Verdana" w:hAnsi="Verdana"/>
          <w:i/>
          <w:sz w:val="20"/>
        </w:rPr>
        <w:t>Social Media Content Analysis of COPD Facebook Groups</w:t>
      </w:r>
      <w:bookmarkEnd w:id="89"/>
      <w:r>
        <w:rPr>
          <w:rStyle w:val="apple-style-span"/>
          <w:rFonts w:ascii="Verdana" w:hAnsi="Verdana"/>
          <w:sz w:val="20"/>
        </w:rPr>
        <w:t xml:space="preserve">. Spring 2018 </w:t>
      </w:r>
      <w:bookmarkStart w:id="90" w:name="_Hlk510107613"/>
      <w:r>
        <w:rPr>
          <w:rStyle w:val="apple-style-span"/>
          <w:rFonts w:ascii="Verdana" w:hAnsi="Verdana"/>
          <w:sz w:val="20"/>
        </w:rPr>
        <w:t>Undergraduate Research/Creative Activity Award</w:t>
      </w:r>
      <w:bookmarkEnd w:id="90"/>
      <w:r>
        <w:rPr>
          <w:rStyle w:val="apple-style-span"/>
          <w:rFonts w:ascii="Verdana" w:hAnsi="Verdana"/>
          <w:sz w:val="20"/>
        </w:rPr>
        <w:t xml:space="preserve"> Program, East Carolina University. Total amount requested: $2,047; Total amount awarded: $1,350. </w:t>
      </w:r>
    </w:p>
    <w:p w14:paraId="14E661FF" w14:textId="77777777" w:rsidR="007C524A" w:rsidRPr="00193180" w:rsidRDefault="007C524A" w:rsidP="007C524A">
      <w:pPr>
        <w:ind w:left="720"/>
        <w:jc w:val="left"/>
        <w:rPr>
          <w:rStyle w:val="apple-style-span"/>
          <w:rFonts w:ascii="Verdana" w:hAnsi="Verdana"/>
          <w:sz w:val="20"/>
        </w:rPr>
      </w:pPr>
    </w:p>
    <w:p w14:paraId="23ECA529" w14:textId="4B770104" w:rsidR="007C524A" w:rsidRDefault="007C524A" w:rsidP="00EA26CA">
      <w:pPr>
        <w:keepLines/>
        <w:shd w:val="clear" w:color="auto" w:fill="FFFFFF"/>
        <w:ind w:left="720"/>
        <w:jc w:val="left"/>
        <w:rPr>
          <w:rFonts w:ascii="Verdana" w:hAnsi="Verdana"/>
          <w:color w:val="000000"/>
          <w:sz w:val="20"/>
        </w:rPr>
      </w:pPr>
      <w:r w:rsidRPr="00F77463">
        <w:rPr>
          <w:rFonts w:ascii="Verdana" w:hAnsi="Verdana"/>
          <w:color w:val="000000"/>
          <w:sz w:val="20"/>
        </w:rPr>
        <w:t>Leeman, R.</w:t>
      </w:r>
      <w:r>
        <w:rPr>
          <w:rFonts w:ascii="Verdana" w:hAnsi="Verdana"/>
          <w:color w:val="000000"/>
          <w:sz w:val="20"/>
        </w:rPr>
        <w:t xml:space="preserve"> (PI)</w:t>
      </w:r>
      <w:r w:rsidRPr="00F77463">
        <w:rPr>
          <w:rFonts w:ascii="Verdana" w:hAnsi="Verdana"/>
          <w:color w:val="000000"/>
          <w:sz w:val="20"/>
        </w:rPr>
        <w:t xml:space="preserve">, </w:t>
      </w:r>
      <w:r w:rsidRPr="00F77463">
        <w:rPr>
          <w:rFonts w:ascii="Verdana" w:hAnsi="Verdana"/>
          <w:b/>
          <w:color w:val="000000"/>
          <w:sz w:val="20"/>
        </w:rPr>
        <w:t>Stellefson, M.</w:t>
      </w:r>
      <w:r w:rsidR="00EA26CA">
        <w:rPr>
          <w:rFonts w:ascii="Verdana" w:hAnsi="Verdana"/>
          <w:b/>
          <w:color w:val="000000"/>
          <w:sz w:val="20"/>
        </w:rPr>
        <w:t xml:space="preserve"> (Co-I – Year 1 / Consultant – Year 2</w:t>
      </w:r>
      <w:r w:rsidR="009901E8">
        <w:rPr>
          <w:rFonts w:ascii="Verdana" w:hAnsi="Verdana"/>
          <w:b/>
          <w:color w:val="000000"/>
          <w:sz w:val="20"/>
        </w:rPr>
        <w:t xml:space="preserve">; 5% </w:t>
      </w:r>
      <w:r w:rsidR="00014E5F">
        <w:rPr>
          <w:rFonts w:ascii="Verdana" w:hAnsi="Verdana"/>
          <w:b/>
          <w:color w:val="000000"/>
          <w:sz w:val="20"/>
        </w:rPr>
        <w:t>e</w:t>
      </w:r>
      <w:r w:rsidR="009901E8">
        <w:rPr>
          <w:rFonts w:ascii="Verdana" w:hAnsi="Verdana"/>
          <w:b/>
          <w:color w:val="000000"/>
          <w:sz w:val="20"/>
        </w:rPr>
        <w:t>ffort</w:t>
      </w:r>
      <w:r w:rsidR="00EA26CA">
        <w:rPr>
          <w:rFonts w:ascii="Verdana" w:hAnsi="Verdana"/>
          <w:b/>
          <w:color w:val="000000"/>
          <w:sz w:val="20"/>
        </w:rPr>
        <w:t>)</w:t>
      </w:r>
      <w:r w:rsidRPr="00F77463">
        <w:rPr>
          <w:rFonts w:ascii="Verdana" w:hAnsi="Verdana"/>
          <w:color w:val="000000"/>
          <w:sz w:val="20"/>
        </w:rPr>
        <w:t xml:space="preserve">, Merlo, L., Nixon, S. J., Fucito, L., </w:t>
      </w:r>
      <w:proofErr w:type="spellStart"/>
      <w:r w:rsidRPr="00F77463">
        <w:rPr>
          <w:rFonts w:ascii="Verdana" w:hAnsi="Verdana"/>
          <w:color w:val="000000"/>
          <w:sz w:val="20"/>
        </w:rPr>
        <w:t>Gueorguieva</w:t>
      </w:r>
      <w:proofErr w:type="spellEnd"/>
      <w:r w:rsidRPr="00F77463">
        <w:rPr>
          <w:rFonts w:ascii="Verdana" w:hAnsi="Verdana"/>
          <w:color w:val="000000"/>
          <w:sz w:val="20"/>
        </w:rPr>
        <w:t>, R., Martens, M., Muench, F., &amp; O'Malley, S. (</w:t>
      </w:r>
      <w:r>
        <w:rPr>
          <w:rFonts w:ascii="Verdana" w:hAnsi="Verdana"/>
          <w:color w:val="000000"/>
          <w:sz w:val="20"/>
        </w:rPr>
        <w:t xml:space="preserve">July 15, 2016 </w:t>
      </w:r>
      <w:r>
        <w:rPr>
          <w:rStyle w:val="apple-style-span"/>
          <w:rFonts w:ascii="Verdana" w:hAnsi="Verdana"/>
          <w:sz w:val="20"/>
        </w:rPr>
        <w:t>– January 31, 2018</w:t>
      </w:r>
      <w:r w:rsidR="0083407C">
        <w:rPr>
          <w:rStyle w:val="apple-style-span"/>
          <w:rFonts w:ascii="Verdana" w:hAnsi="Verdana"/>
          <w:sz w:val="20"/>
        </w:rPr>
        <w:t>; no</w:t>
      </w:r>
      <w:r w:rsidR="00027E0D">
        <w:rPr>
          <w:rStyle w:val="apple-style-span"/>
          <w:rFonts w:ascii="Verdana" w:hAnsi="Verdana"/>
          <w:sz w:val="20"/>
        </w:rPr>
        <w:t>-</w:t>
      </w:r>
      <w:r w:rsidR="0083407C">
        <w:rPr>
          <w:rStyle w:val="apple-style-span"/>
          <w:rFonts w:ascii="Verdana" w:hAnsi="Verdana"/>
          <w:sz w:val="20"/>
        </w:rPr>
        <w:t>cost extension granted until July 31, 2019</w:t>
      </w:r>
      <w:r w:rsidRPr="00F77463">
        <w:rPr>
          <w:rFonts w:ascii="Verdana" w:hAnsi="Verdana"/>
          <w:color w:val="000000"/>
          <w:sz w:val="20"/>
        </w:rPr>
        <w:t xml:space="preserve">). </w:t>
      </w:r>
      <w:r w:rsidRPr="00F77463">
        <w:rPr>
          <w:rFonts w:ascii="Verdana" w:hAnsi="Verdana"/>
          <w:i/>
          <w:color w:val="000000"/>
          <w:sz w:val="20"/>
        </w:rPr>
        <w:t>Testing a Smartphone Breathalyzer and BAC Estimator in Young Adult Heavy Drinkers</w:t>
      </w:r>
      <w:r w:rsidRPr="00F77463">
        <w:rPr>
          <w:rFonts w:ascii="Verdana" w:hAnsi="Verdana"/>
          <w:color w:val="000000"/>
          <w:sz w:val="20"/>
        </w:rPr>
        <w:t>. </w:t>
      </w:r>
      <w:r>
        <w:rPr>
          <w:rFonts w:ascii="Verdana" w:hAnsi="Verdana"/>
          <w:color w:val="000000"/>
          <w:sz w:val="20"/>
        </w:rPr>
        <w:t xml:space="preserve"> </w:t>
      </w:r>
      <w:r w:rsidRPr="00F77463">
        <w:rPr>
          <w:rFonts w:ascii="Verdana" w:hAnsi="Verdana"/>
          <w:sz w:val="20"/>
        </w:rPr>
        <w:t xml:space="preserve">Alcohol Use Disorders: Treatment, Services, and Recovery Research </w:t>
      </w:r>
      <w:r w:rsidRPr="00360AA7">
        <w:rPr>
          <w:rFonts w:ascii="Verdana" w:hAnsi="Verdana"/>
          <w:sz w:val="20"/>
        </w:rPr>
        <w:t>(R21), National Institute on Alcohol Abuse and Alcoholism (</w:t>
      </w:r>
      <w:r w:rsidRPr="00360AA7">
        <w:rPr>
          <w:rFonts w:ascii="Verdana" w:hAnsi="Verdana"/>
          <w:bCs/>
          <w:sz w:val="20"/>
        </w:rPr>
        <w:t>Grant #:</w:t>
      </w:r>
      <w:r w:rsidRPr="00360AA7">
        <w:rPr>
          <w:rFonts w:ascii="Verdana" w:hAnsi="Verdana"/>
          <w:color w:val="000000"/>
          <w:sz w:val="20"/>
          <w:shd w:val="clear" w:color="auto" w:fill="FFFFFF"/>
        </w:rPr>
        <w:t xml:space="preserve"> R21AA023368)</w:t>
      </w:r>
      <w:r w:rsidRPr="00360AA7">
        <w:rPr>
          <w:rFonts w:ascii="Verdana" w:hAnsi="Verdana"/>
          <w:sz w:val="20"/>
        </w:rPr>
        <w:t xml:space="preserve">. </w:t>
      </w:r>
      <w:r>
        <w:rPr>
          <w:rFonts w:ascii="Verdana" w:hAnsi="Verdana"/>
          <w:sz w:val="20"/>
        </w:rPr>
        <w:t>A</w:t>
      </w:r>
      <w:r w:rsidRPr="00360AA7">
        <w:rPr>
          <w:rFonts w:ascii="Verdana" w:hAnsi="Verdana"/>
          <w:sz w:val="20"/>
        </w:rPr>
        <w:t xml:space="preserve">mount received: </w:t>
      </w:r>
      <w:r w:rsidRPr="00360AA7">
        <w:rPr>
          <w:rFonts w:ascii="Verdana" w:hAnsi="Verdana"/>
          <w:color w:val="000000"/>
          <w:sz w:val="20"/>
        </w:rPr>
        <w:t xml:space="preserve">$384,131. </w:t>
      </w:r>
    </w:p>
    <w:p w14:paraId="4888D702" w14:textId="77777777" w:rsidR="007C524A" w:rsidRDefault="007C524A" w:rsidP="007C524A">
      <w:pPr>
        <w:shd w:val="clear" w:color="auto" w:fill="FFFFFF"/>
        <w:ind w:left="720"/>
        <w:jc w:val="left"/>
        <w:rPr>
          <w:rFonts w:ascii="Verdana" w:hAnsi="Verdana"/>
          <w:color w:val="000000"/>
          <w:sz w:val="20"/>
        </w:rPr>
      </w:pPr>
    </w:p>
    <w:p w14:paraId="6E25B6EC" w14:textId="41B58DE7" w:rsidR="007C524A" w:rsidRDefault="007C524A" w:rsidP="00193180">
      <w:pPr>
        <w:keepLines/>
        <w:ind w:left="720"/>
        <w:jc w:val="left"/>
        <w:rPr>
          <w:rFonts w:ascii="Verdana" w:hAnsi="Verdana"/>
          <w:sz w:val="20"/>
        </w:rPr>
      </w:pPr>
      <w:bookmarkStart w:id="91" w:name="_Hlk498955609"/>
      <w:bookmarkEnd w:id="82"/>
      <w:r w:rsidRPr="00247FCB">
        <w:rPr>
          <w:rFonts w:ascii="Verdana" w:hAnsi="Verdana"/>
          <w:sz w:val="20"/>
        </w:rPr>
        <w:t>Paige, S</w:t>
      </w:r>
      <w:r>
        <w:rPr>
          <w:rFonts w:ascii="Verdana" w:hAnsi="Verdana"/>
          <w:sz w:val="20"/>
        </w:rPr>
        <w:t>. (PI)</w:t>
      </w:r>
      <w:r w:rsidRPr="00247FCB">
        <w:rPr>
          <w:rFonts w:ascii="Verdana" w:hAnsi="Verdana"/>
          <w:sz w:val="20"/>
        </w:rPr>
        <w:t xml:space="preserve">, </w:t>
      </w:r>
      <w:r w:rsidRPr="00247FCB">
        <w:rPr>
          <w:rFonts w:ascii="Verdana" w:hAnsi="Verdana"/>
          <w:b/>
          <w:sz w:val="20"/>
        </w:rPr>
        <w:t>Stellefson, M.</w:t>
      </w:r>
      <w:r w:rsidR="00EA26CA">
        <w:rPr>
          <w:rFonts w:ascii="Verdana" w:hAnsi="Verdana"/>
          <w:b/>
          <w:sz w:val="20"/>
        </w:rPr>
        <w:t xml:space="preserve"> (Primary Sponsor </w:t>
      </w:r>
      <w:r w:rsidR="00EA26CA">
        <w:rPr>
          <w:rFonts w:ascii="Verdana" w:hAnsi="Verdana"/>
          <w:b/>
          <w:color w:val="000000"/>
          <w:sz w:val="20"/>
        </w:rPr>
        <w:t>–</w:t>
      </w:r>
      <w:r w:rsidR="00EA26CA">
        <w:rPr>
          <w:rFonts w:ascii="Verdana" w:hAnsi="Verdana"/>
          <w:b/>
          <w:sz w:val="20"/>
        </w:rPr>
        <w:t xml:space="preserve"> Year 1 / Co-Sponsor </w:t>
      </w:r>
      <w:r w:rsidR="00EA26CA">
        <w:rPr>
          <w:rFonts w:ascii="Verdana" w:hAnsi="Verdana"/>
          <w:b/>
          <w:color w:val="000000"/>
          <w:sz w:val="20"/>
        </w:rPr>
        <w:t>–</w:t>
      </w:r>
      <w:r w:rsidR="00EA26CA">
        <w:rPr>
          <w:rFonts w:ascii="Verdana" w:hAnsi="Verdana"/>
          <w:b/>
          <w:sz w:val="20"/>
        </w:rPr>
        <w:t xml:space="preserve"> Year 2)</w:t>
      </w:r>
      <w:r w:rsidRPr="00247FCB">
        <w:rPr>
          <w:rFonts w:ascii="Verdana" w:hAnsi="Verdana"/>
          <w:sz w:val="20"/>
        </w:rPr>
        <w:t xml:space="preserve">, </w:t>
      </w:r>
      <w:proofErr w:type="spellStart"/>
      <w:r w:rsidRPr="00247FCB">
        <w:rPr>
          <w:rFonts w:ascii="Verdana" w:hAnsi="Verdana"/>
          <w:sz w:val="20"/>
        </w:rPr>
        <w:t>Cottler</w:t>
      </w:r>
      <w:proofErr w:type="spellEnd"/>
      <w:r w:rsidRPr="00247FCB">
        <w:rPr>
          <w:rFonts w:ascii="Verdana" w:hAnsi="Verdana"/>
          <w:sz w:val="20"/>
        </w:rPr>
        <w:t>, L., Krieger, J., &amp; Miller, D. (August</w:t>
      </w:r>
      <w:r>
        <w:rPr>
          <w:rFonts w:ascii="Verdana" w:hAnsi="Verdana"/>
          <w:sz w:val="20"/>
        </w:rPr>
        <w:t xml:space="preserve"> 16</w:t>
      </w:r>
      <w:r w:rsidRPr="00247FCB">
        <w:rPr>
          <w:rFonts w:ascii="Verdana" w:hAnsi="Verdana"/>
          <w:sz w:val="20"/>
        </w:rPr>
        <w:t>, 201</w:t>
      </w:r>
      <w:r>
        <w:rPr>
          <w:rFonts w:ascii="Verdana" w:hAnsi="Verdana"/>
          <w:sz w:val="20"/>
        </w:rPr>
        <w:t xml:space="preserve">6 </w:t>
      </w:r>
      <w:r>
        <w:rPr>
          <w:rStyle w:val="apple-style-span"/>
          <w:rFonts w:ascii="Verdana" w:hAnsi="Verdana"/>
          <w:sz w:val="20"/>
        </w:rPr>
        <w:t>– August 15, 2018</w:t>
      </w:r>
      <w:r w:rsidRPr="00247FCB">
        <w:rPr>
          <w:rFonts w:ascii="Verdana" w:hAnsi="Verdana"/>
          <w:sz w:val="20"/>
        </w:rPr>
        <w:t xml:space="preserve">). </w:t>
      </w:r>
      <w:r w:rsidRPr="00247FCB">
        <w:rPr>
          <w:rFonts w:ascii="Verdana" w:hAnsi="Verdana"/>
          <w:i/>
          <w:sz w:val="20"/>
        </w:rPr>
        <w:t>Developing an instrument to measure interactive eHealth literacy</w:t>
      </w:r>
      <w:r w:rsidRPr="00247FCB">
        <w:rPr>
          <w:rFonts w:ascii="Verdana" w:hAnsi="Verdana"/>
          <w:sz w:val="20"/>
        </w:rPr>
        <w:t xml:space="preserve">. </w:t>
      </w:r>
      <w:r w:rsidRPr="00F1541F">
        <w:rPr>
          <w:rFonts w:ascii="Verdana" w:hAnsi="Verdana"/>
          <w:sz w:val="20"/>
        </w:rPr>
        <w:t xml:space="preserve">Ruth L. </w:t>
      </w:r>
      <w:proofErr w:type="spellStart"/>
      <w:r w:rsidRPr="00F1541F">
        <w:rPr>
          <w:rFonts w:ascii="Verdana" w:hAnsi="Verdana"/>
          <w:sz w:val="20"/>
        </w:rPr>
        <w:t>Kirschstein</w:t>
      </w:r>
      <w:proofErr w:type="spellEnd"/>
      <w:r w:rsidRPr="00F1541F">
        <w:rPr>
          <w:rFonts w:ascii="Verdana" w:hAnsi="Verdana"/>
          <w:sz w:val="20"/>
        </w:rPr>
        <w:t xml:space="preserve"> National Research Service Award (NRSA) Individual Predoctoral Fellowship Program (F31), National Heart, Lung, and Blood Institute </w:t>
      </w:r>
      <w:r w:rsidRPr="00360AA7">
        <w:rPr>
          <w:rFonts w:ascii="Verdana" w:hAnsi="Verdana"/>
          <w:sz w:val="20"/>
        </w:rPr>
        <w:t>(</w:t>
      </w:r>
      <w:r w:rsidRPr="00360AA7">
        <w:rPr>
          <w:rFonts w:ascii="Verdana" w:hAnsi="Verdana"/>
          <w:bCs/>
          <w:sz w:val="20"/>
        </w:rPr>
        <w:t>Grant #:</w:t>
      </w:r>
      <w:r w:rsidRPr="00360AA7">
        <w:rPr>
          <w:rFonts w:ascii="Verdana" w:hAnsi="Verdana"/>
          <w:color w:val="000000"/>
          <w:sz w:val="20"/>
          <w:shd w:val="clear" w:color="auto" w:fill="FFFFFF"/>
        </w:rPr>
        <w:t xml:space="preserve"> F31HL132463-01</w:t>
      </w:r>
      <w:r w:rsidRPr="00F1541F">
        <w:rPr>
          <w:rFonts w:ascii="Verdana" w:hAnsi="Verdana"/>
          <w:sz w:val="20"/>
        </w:rPr>
        <w:t>). Amount received: $86,022.</w:t>
      </w:r>
    </w:p>
    <w:p w14:paraId="37E77EA3" w14:textId="77777777" w:rsidR="007C524A" w:rsidRDefault="007C524A" w:rsidP="007C524A">
      <w:pPr>
        <w:ind w:left="720"/>
        <w:jc w:val="left"/>
        <w:rPr>
          <w:rFonts w:ascii="Verdana" w:hAnsi="Verdana"/>
          <w:sz w:val="20"/>
        </w:rPr>
      </w:pPr>
    </w:p>
    <w:p w14:paraId="7FD03230" w14:textId="770729A4" w:rsidR="007C524A" w:rsidRDefault="007C524A" w:rsidP="00E12AC3">
      <w:pPr>
        <w:keepLines/>
        <w:ind w:left="720"/>
        <w:jc w:val="left"/>
        <w:rPr>
          <w:rFonts w:ascii="Verdana" w:hAnsi="Verdana"/>
          <w:spacing w:val="-1"/>
          <w:sz w:val="20"/>
        </w:rPr>
      </w:pPr>
      <w:bookmarkStart w:id="92" w:name="_Hlk498955694"/>
      <w:bookmarkEnd w:id="83"/>
      <w:bookmarkEnd w:id="91"/>
      <w:r w:rsidRPr="00F62574">
        <w:rPr>
          <w:rFonts w:ascii="Verdana" w:hAnsi="Verdana"/>
          <w:spacing w:val="-1"/>
          <w:sz w:val="20"/>
        </w:rPr>
        <w:lastRenderedPageBreak/>
        <w:t>Paige, S.</w:t>
      </w:r>
      <w:r>
        <w:rPr>
          <w:rFonts w:ascii="Verdana" w:hAnsi="Verdana"/>
          <w:spacing w:val="-1"/>
          <w:sz w:val="20"/>
        </w:rPr>
        <w:t xml:space="preserve"> (PI)</w:t>
      </w:r>
      <w:r w:rsidRPr="00F62574">
        <w:rPr>
          <w:rFonts w:ascii="Verdana" w:hAnsi="Verdana"/>
          <w:spacing w:val="-1"/>
          <w:sz w:val="20"/>
        </w:rPr>
        <w:t xml:space="preserve">, </w:t>
      </w:r>
      <w:r w:rsidRPr="00F62574">
        <w:rPr>
          <w:rFonts w:ascii="Verdana" w:hAnsi="Verdana"/>
          <w:b/>
          <w:spacing w:val="-1"/>
          <w:sz w:val="20"/>
        </w:rPr>
        <w:t>Stellefson, M.</w:t>
      </w:r>
      <w:r w:rsidR="00EA26CA">
        <w:rPr>
          <w:rFonts w:ascii="Verdana" w:hAnsi="Verdana"/>
          <w:b/>
          <w:spacing w:val="-1"/>
          <w:sz w:val="20"/>
        </w:rPr>
        <w:t xml:space="preserve"> (Primary Mentor)</w:t>
      </w:r>
      <w:r w:rsidRPr="00F62574">
        <w:rPr>
          <w:rFonts w:ascii="Verdana" w:hAnsi="Verdana"/>
          <w:spacing w:val="-1"/>
          <w:sz w:val="20"/>
        </w:rPr>
        <w:t xml:space="preserve">, </w:t>
      </w:r>
      <w:r>
        <w:rPr>
          <w:rFonts w:ascii="Verdana" w:hAnsi="Verdana"/>
          <w:spacing w:val="-1"/>
          <w:sz w:val="20"/>
        </w:rPr>
        <w:t xml:space="preserve">&amp; </w:t>
      </w:r>
      <w:r w:rsidRPr="00F62574">
        <w:rPr>
          <w:rFonts w:ascii="Verdana" w:hAnsi="Verdana"/>
          <w:spacing w:val="-1"/>
          <w:sz w:val="20"/>
        </w:rPr>
        <w:t>Krieger, J. (</w:t>
      </w:r>
      <w:r>
        <w:rPr>
          <w:rFonts w:ascii="Verdana" w:hAnsi="Verdana"/>
          <w:spacing w:val="-1"/>
          <w:sz w:val="20"/>
        </w:rPr>
        <w:t xml:space="preserve">July 1, 2015 </w:t>
      </w:r>
      <w:r>
        <w:rPr>
          <w:rStyle w:val="apple-style-span"/>
          <w:rFonts w:ascii="Verdana" w:hAnsi="Verdana"/>
          <w:sz w:val="20"/>
        </w:rPr>
        <w:t>– June 30, 2016</w:t>
      </w:r>
      <w:r w:rsidRPr="00F62574">
        <w:rPr>
          <w:rFonts w:ascii="Verdana" w:hAnsi="Verdana"/>
          <w:spacing w:val="-1"/>
          <w:sz w:val="20"/>
        </w:rPr>
        <w:t>).</w:t>
      </w:r>
      <w:r w:rsidRPr="00F62574">
        <w:rPr>
          <w:rFonts w:ascii="Verdana" w:hAnsi="Verdana"/>
          <w:i/>
          <w:iCs/>
          <w:spacing w:val="-1"/>
          <w:sz w:val="20"/>
        </w:rPr>
        <w:t xml:space="preserve"> Exploring </w:t>
      </w:r>
      <w:r>
        <w:rPr>
          <w:rFonts w:ascii="Verdana" w:hAnsi="Verdana"/>
          <w:i/>
          <w:iCs/>
          <w:spacing w:val="-1"/>
          <w:sz w:val="20"/>
        </w:rPr>
        <w:t>f</w:t>
      </w:r>
      <w:r w:rsidRPr="00F62574">
        <w:rPr>
          <w:rFonts w:ascii="Verdana" w:hAnsi="Verdana"/>
          <w:i/>
          <w:iCs/>
          <w:spacing w:val="-1"/>
          <w:sz w:val="20"/>
        </w:rPr>
        <w:t xml:space="preserve">actors </w:t>
      </w:r>
      <w:r>
        <w:rPr>
          <w:rFonts w:ascii="Verdana" w:hAnsi="Verdana"/>
          <w:i/>
          <w:iCs/>
          <w:spacing w:val="-1"/>
          <w:sz w:val="20"/>
        </w:rPr>
        <w:t>a</w:t>
      </w:r>
      <w:r w:rsidRPr="00F62574">
        <w:rPr>
          <w:rFonts w:ascii="Verdana" w:hAnsi="Verdana"/>
          <w:i/>
          <w:iCs/>
          <w:spacing w:val="-1"/>
          <w:sz w:val="20"/>
        </w:rPr>
        <w:t xml:space="preserve">ffecting </w:t>
      </w:r>
      <w:r>
        <w:rPr>
          <w:rFonts w:ascii="Verdana" w:hAnsi="Verdana"/>
          <w:i/>
          <w:iCs/>
          <w:spacing w:val="-1"/>
          <w:sz w:val="20"/>
        </w:rPr>
        <w:t>r</w:t>
      </w:r>
      <w:r w:rsidRPr="00F62574">
        <w:rPr>
          <w:rFonts w:ascii="Verdana" w:hAnsi="Verdana"/>
          <w:i/>
          <w:iCs/>
          <w:spacing w:val="-1"/>
          <w:sz w:val="20"/>
        </w:rPr>
        <w:t xml:space="preserve">ecruitment and </w:t>
      </w:r>
      <w:r>
        <w:rPr>
          <w:rFonts w:ascii="Verdana" w:hAnsi="Verdana"/>
          <w:i/>
          <w:iCs/>
          <w:spacing w:val="-1"/>
          <w:sz w:val="20"/>
        </w:rPr>
        <w:t>r</w:t>
      </w:r>
      <w:r w:rsidRPr="00F62574">
        <w:rPr>
          <w:rFonts w:ascii="Verdana" w:hAnsi="Verdana"/>
          <w:i/>
          <w:iCs/>
          <w:spacing w:val="-1"/>
          <w:sz w:val="20"/>
        </w:rPr>
        <w:t xml:space="preserve">etention of </w:t>
      </w:r>
      <w:r>
        <w:rPr>
          <w:rFonts w:ascii="Verdana" w:hAnsi="Verdana"/>
          <w:i/>
          <w:iCs/>
          <w:spacing w:val="-1"/>
          <w:sz w:val="20"/>
        </w:rPr>
        <w:t>p</w:t>
      </w:r>
      <w:r w:rsidRPr="00F62574">
        <w:rPr>
          <w:rFonts w:ascii="Verdana" w:hAnsi="Verdana"/>
          <w:i/>
          <w:iCs/>
          <w:spacing w:val="-1"/>
          <w:sz w:val="20"/>
        </w:rPr>
        <w:t xml:space="preserve">atients with COPD in mHealth </w:t>
      </w:r>
      <w:r>
        <w:rPr>
          <w:rFonts w:ascii="Verdana" w:hAnsi="Verdana"/>
          <w:i/>
          <w:iCs/>
          <w:spacing w:val="-1"/>
          <w:sz w:val="20"/>
        </w:rPr>
        <w:t>s</w:t>
      </w:r>
      <w:r w:rsidRPr="00F62574">
        <w:rPr>
          <w:rFonts w:ascii="Verdana" w:hAnsi="Verdana"/>
          <w:i/>
          <w:iCs/>
          <w:spacing w:val="-1"/>
          <w:sz w:val="20"/>
        </w:rPr>
        <w:t xml:space="preserve">moking </w:t>
      </w:r>
      <w:r>
        <w:rPr>
          <w:rFonts w:ascii="Verdana" w:hAnsi="Verdana"/>
          <w:i/>
          <w:iCs/>
          <w:spacing w:val="-1"/>
          <w:sz w:val="20"/>
        </w:rPr>
        <w:t>c</w:t>
      </w:r>
      <w:r w:rsidRPr="00F62574">
        <w:rPr>
          <w:rFonts w:ascii="Verdana" w:hAnsi="Verdana"/>
          <w:i/>
          <w:iCs/>
          <w:spacing w:val="-1"/>
          <w:sz w:val="20"/>
        </w:rPr>
        <w:t xml:space="preserve">essation </w:t>
      </w:r>
      <w:r>
        <w:rPr>
          <w:rFonts w:ascii="Verdana" w:hAnsi="Verdana"/>
          <w:i/>
          <w:iCs/>
          <w:spacing w:val="-1"/>
          <w:sz w:val="20"/>
        </w:rPr>
        <w:t>i</w:t>
      </w:r>
      <w:r w:rsidRPr="00F62574">
        <w:rPr>
          <w:rFonts w:ascii="Verdana" w:hAnsi="Verdana"/>
          <w:i/>
          <w:iCs/>
          <w:spacing w:val="-1"/>
          <w:sz w:val="20"/>
        </w:rPr>
        <w:t xml:space="preserve">nterventions: A </w:t>
      </w:r>
      <w:r>
        <w:rPr>
          <w:rFonts w:ascii="Verdana" w:hAnsi="Verdana"/>
          <w:i/>
          <w:iCs/>
          <w:spacing w:val="-1"/>
          <w:sz w:val="20"/>
        </w:rPr>
        <w:t>m</w:t>
      </w:r>
      <w:r w:rsidRPr="00F62574">
        <w:rPr>
          <w:rFonts w:ascii="Verdana" w:hAnsi="Verdana"/>
          <w:i/>
          <w:iCs/>
          <w:spacing w:val="-1"/>
          <w:sz w:val="20"/>
        </w:rPr>
        <w:t>ixed-</w:t>
      </w:r>
      <w:r>
        <w:rPr>
          <w:rFonts w:ascii="Verdana" w:hAnsi="Verdana"/>
          <w:i/>
          <w:iCs/>
          <w:spacing w:val="-1"/>
          <w:sz w:val="20"/>
        </w:rPr>
        <w:t>m</w:t>
      </w:r>
      <w:r w:rsidRPr="00F62574">
        <w:rPr>
          <w:rFonts w:ascii="Verdana" w:hAnsi="Verdana"/>
          <w:i/>
          <w:iCs/>
          <w:spacing w:val="-1"/>
          <w:sz w:val="20"/>
        </w:rPr>
        <w:t xml:space="preserve">ethod </w:t>
      </w:r>
      <w:r>
        <w:rPr>
          <w:rFonts w:ascii="Verdana" w:hAnsi="Verdana"/>
          <w:i/>
          <w:iCs/>
          <w:spacing w:val="-1"/>
          <w:sz w:val="20"/>
        </w:rPr>
        <w:t>a</w:t>
      </w:r>
      <w:r w:rsidRPr="00F62574">
        <w:rPr>
          <w:rFonts w:ascii="Verdana" w:hAnsi="Verdana"/>
          <w:i/>
          <w:iCs/>
          <w:spacing w:val="-1"/>
          <w:sz w:val="20"/>
        </w:rPr>
        <w:t>pproach.</w:t>
      </w:r>
      <w:r w:rsidRPr="00F62574">
        <w:rPr>
          <w:rFonts w:ascii="Verdana" w:hAnsi="Verdana"/>
          <w:spacing w:val="-1"/>
          <w:sz w:val="20"/>
        </w:rPr>
        <w:t xml:space="preserve"> University of Florida Clinical and Translational Science Institute (CTSI), STEM Translational Communication Research Program Pilot Projects Grant. Amount </w:t>
      </w:r>
      <w:r>
        <w:rPr>
          <w:rFonts w:ascii="Verdana" w:hAnsi="Verdana"/>
          <w:spacing w:val="-1"/>
          <w:sz w:val="20"/>
        </w:rPr>
        <w:t>Received</w:t>
      </w:r>
      <w:r w:rsidRPr="00F62574">
        <w:rPr>
          <w:rFonts w:ascii="Verdana" w:hAnsi="Verdana"/>
          <w:spacing w:val="-1"/>
          <w:sz w:val="20"/>
        </w:rPr>
        <w:t xml:space="preserve">: $2,500. </w:t>
      </w:r>
    </w:p>
    <w:bookmarkEnd w:id="92"/>
    <w:p w14:paraId="71226B26" w14:textId="77777777" w:rsidR="007C524A" w:rsidRDefault="007C524A" w:rsidP="007C524A">
      <w:pPr>
        <w:ind w:left="720"/>
        <w:rPr>
          <w:rFonts w:ascii="Verdana" w:hAnsi="Verdana"/>
          <w:spacing w:val="-1"/>
          <w:sz w:val="20"/>
        </w:rPr>
      </w:pPr>
    </w:p>
    <w:p w14:paraId="5E2D5468" w14:textId="33F003B2" w:rsidR="007C524A" w:rsidRDefault="007C524A" w:rsidP="007C524A">
      <w:pPr>
        <w:pStyle w:val="Default"/>
        <w:ind w:left="720"/>
        <w:rPr>
          <w:rStyle w:val="apple-style-span"/>
          <w:rFonts w:ascii="Verdana" w:hAnsi="Verdana"/>
          <w:sz w:val="20"/>
        </w:rPr>
      </w:pPr>
      <w:bookmarkStart w:id="93" w:name="_Hlk498955719"/>
      <w:r w:rsidRPr="000F6849">
        <w:rPr>
          <w:rStyle w:val="apple-style-span"/>
          <w:rFonts w:ascii="Verdana" w:hAnsi="Verdana"/>
          <w:b/>
          <w:sz w:val="20"/>
        </w:rPr>
        <w:t>Stellefson, M.L.</w:t>
      </w:r>
      <w:r w:rsidR="00EA26CA">
        <w:rPr>
          <w:rStyle w:val="apple-style-span"/>
          <w:rFonts w:ascii="Verdana" w:hAnsi="Verdana"/>
          <w:b/>
          <w:sz w:val="20"/>
        </w:rPr>
        <w:t xml:space="preserve"> (PI</w:t>
      </w:r>
      <w:r w:rsidR="009901E8">
        <w:rPr>
          <w:rStyle w:val="apple-style-span"/>
          <w:rFonts w:ascii="Verdana" w:hAnsi="Verdana"/>
          <w:b/>
          <w:sz w:val="20"/>
        </w:rPr>
        <w:t xml:space="preserve">; 10% </w:t>
      </w:r>
      <w:r w:rsidR="00014E5F">
        <w:rPr>
          <w:rStyle w:val="apple-style-span"/>
          <w:rFonts w:ascii="Verdana" w:hAnsi="Verdana"/>
          <w:b/>
          <w:sz w:val="20"/>
        </w:rPr>
        <w:t>e</w:t>
      </w:r>
      <w:r w:rsidR="009901E8">
        <w:rPr>
          <w:rStyle w:val="apple-style-span"/>
          <w:rFonts w:ascii="Verdana" w:hAnsi="Verdana"/>
          <w:b/>
          <w:sz w:val="20"/>
        </w:rPr>
        <w:t>ffort</w:t>
      </w:r>
      <w:r w:rsidR="00EA26CA">
        <w:rPr>
          <w:rStyle w:val="apple-style-span"/>
          <w:rFonts w:ascii="Verdana" w:hAnsi="Verdana"/>
          <w:b/>
          <w:sz w:val="20"/>
        </w:rPr>
        <w:t>)</w:t>
      </w:r>
      <w:r w:rsidRPr="000F6849">
        <w:rPr>
          <w:rStyle w:val="apple-style-span"/>
          <w:rFonts w:ascii="Verdana" w:hAnsi="Verdana"/>
          <w:b/>
          <w:sz w:val="20"/>
        </w:rPr>
        <w:t xml:space="preserve">, </w:t>
      </w:r>
      <w:r w:rsidRPr="000F6849">
        <w:rPr>
          <w:rStyle w:val="apple-style-span"/>
          <w:rFonts w:ascii="Verdana" w:hAnsi="Verdana"/>
          <w:sz w:val="20"/>
        </w:rPr>
        <w:t xml:space="preserve">Bernhardt, J. M., Clanton, T., </w:t>
      </w:r>
      <w:r>
        <w:rPr>
          <w:rStyle w:val="apple-style-span"/>
          <w:rFonts w:ascii="Verdana" w:hAnsi="Verdana"/>
          <w:sz w:val="20"/>
        </w:rPr>
        <w:t xml:space="preserve">&amp; </w:t>
      </w:r>
      <w:r w:rsidRPr="000F6849">
        <w:rPr>
          <w:rStyle w:val="apple-style-span"/>
          <w:rFonts w:ascii="Verdana" w:hAnsi="Verdana"/>
          <w:sz w:val="20"/>
        </w:rPr>
        <w:t xml:space="preserve">Ellison, </w:t>
      </w:r>
      <w:r>
        <w:rPr>
          <w:rStyle w:val="apple-style-span"/>
          <w:rFonts w:ascii="Verdana" w:hAnsi="Verdana"/>
          <w:sz w:val="20"/>
        </w:rPr>
        <w:t>J.</w:t>
      </w:r>
      <w:r w:rsidRPr="000F6849">
        <w:rPr>
          <w:rStyle w:val="apple-style-span"/>
          <w:rFonts w:ascii="Verdana" w:hAnsi="Verdana"/>
          <w:sz w:val="20"/>
        </w:rPr>
        <w:t xml:space="preserve"> (</w:t>
      </w:r>
      <w:r>
        <w:rPr>
          <w:rStyle w:val="apple-style-span"/>
          <w:rFonts w:ascii="Verdana" w:hAnsi="Verdana"/>
          <w:sz w:val="20"/>
        </w:rPr>
        <w:t>February 1</w:t>
      </w:r>
      <w:r w:rsidRPr="000F6849">
        <w:rPr>
          <w:rStyle w:val="apple-style-span"/>
          <w:rFonts w:ascii="Verdana" w:hAnsi="Verdana"/>
          <w:sz w:val="20"/>
        </w:rPr>
        <w:t>, 201</w:t>
      </w:r>
      <w:r>
        <w:rPr>
          <w:rStyle w:val="apple-style-span"/>
          <w:rFonts w:ascii="Verdana" w:hAnsi="Verdana"/>
          <w:sz w:val="20"/>
        </w:rPr>
        <w:t xml:space="preserve">4 </w:t>
      </w:r>
      <w:r>
        <w:rPr>
          <w:rStyle w:val="apple-style-span"/>
          <w:rFonts w:ascii="Verdana" w:hAnsi="Verdana"/>
          <w:sz w:val="20"/>
          <w:szCs w:val="20"/>
        </w:rPr>
        <w:t>–</w:t>
      </w:r>
      <w:r>
        <w:rPr>
          <w:rStyle w:val="apple-style-span"/>
          <w:rFonts w:ascii="Verdana" w:hAnsi="Verdana"/>
          <w:sz w:val="20"/>
        </w:rPr>
        <w:t xml:space="preserve"> October 31, 2014; no-cost extension received until April 30, 2015</w:t>
      </w:r>
      <w:r w:rsidRPr="000F6849">
        <w:rPr>
          <w:rStyle w:val="apple-style-span"/>
          <w:rFonts w:ascii="Verdana" w:hAnsi="Verdana"/>
          <w:sz w:val="20"/>
        </w:rPr>
        <w:t xml:space="preserve">).  </w:t>
      </w:r>
      <w:r w:rsidRPr="000F6849">
        <w:rPr>
          <w:rStyle w:val="apple-style-span"/>
          <w:rFonts w:ascii="Verdana" w:hAnsi="Verdana"/>
          <w:i/>
          <w:sz w:val="20"/>
        </w:rPr>
        <w:t xml:space="preserve">Development of Online </w:t>
      </w:r>
      <w:proofErr w:type="spellStart"/>
      <w:r w:rsidRPr="000F6849">
        <w:rPr>
          <w:rStyle w:val="apple-style-span"/>
          <w:rFonts w:ascii="Verdana" w:hAnsi="Verdana"/>
          <w:i/>
          <w:sz w:val="20"/>
        </w:rPr>
        <w:t>COPDFlix</w:t>
      </w:r>
      <w:proofErr w:type="spellEnd"/>
      <w:r w:rsidRPr="000F6849">
        <w:rPr>
          <w:rStyle w:val="apple-style-span"/>
          <w:rFonts w:ascii="Verdana" w:hAnsi="Verdana"/>
          <w:i/>
          <w:sz w:val="20"/>
        </w:rPr>
        <w:t xml:space="preserve"> Comparative Effectiveness Research Network</w:t>
      </w:r>
      <w:r w:rsidRPr="000F6849">
        <w:rPr>
          <w:rStyle w:val="apple-style-span"/>
          <w:rFonts w:ascii="Verdana" w:hAnsi="Verdana"/>
          <w:sz w:val="20"/>
        </w:rPr>
        <w:t>.</w:t>
      </w:r>
      <w:r w:rsidRPr="000F6849">
        <w:rPr>
          <w:rStyle w:val="apple-style-span"/>
          <w:rFonts w:ascii="Verdana" w:hAnsi="Verdana"/>
          <w:b/>
          <w:sz w:val="20"/>
        </w:rPr>
        <w:t xml:space="preserve">  </w:t>
      </w:r>
      <w:proofErr w:type="spellStart"/>
      <w:r w:rsidRPr="000F6849">
        <w:rPr>
          <w:rStyle w:val="apple-style-span"/>
          <w:rFonts w:ascii="Verdana" w:hAnsi="Verdana"/>
          <w:sz w:val="20"/>
        </w:rPr>
        <w:t>U</w:t>
      </w:r>
      <w:r>
        <w:rPr>
          <w:rStyle w:val="apple-style-span"/>
          <w:rFonts w:ascii="Verdana" w:hAnsi="Verdana"/>
          <w:sz w:val="20"/>
        </w:rPr>
        <w:t>FHealth</w:t>
      </w:r>
      <w:proofErr w:type="spellEnd"/>
      <w:r>
        <w:rPr>
          <w:rStyle w:val="apple-style-span"/>
          <w:rFonts w:ascii="Verdana" w:hAnsi="Verdana"/>
          <w:sz w:val="20"/>
        </w:rPr>
        <w:t xml:space="preserve"> and UF </w:t>
      </w:r>
      <w:r w:rsidRPr="000F6849">
        <w:rPr>
          <w:rStyle w:val="apple-style-span"/>
          <w:rFonts w:ascii="Verdana" w:hAnsi="Verdana"/>
          <w:sz w:val="20"/>
        </w:rPr>
        <w:t>Clinical and Translational Science Institute (CTSI) Pipeline to Proposal Development Grant Program</w:t>
      </w:r>
      <w:r>
        <w:rPr>
          <w:rStyle w:val="apple-style-span"/>
          <w:rFonts w:ascii="Verdana" w:hAnsi="Verdana"/>
          <w:sz w:val="20"/>
        </w:rPr>
        <w:t xml:space="preserve">. Amount Received: $15,000. </w:t>
      </w:r>
    </w:p>
    <w:bookmarkEnd w:id="93"/>
    <w:p w14:paraId="0C70F9D0" w14:textId="77777777" w:rsidR="005F0470" w:rsidRDefault="005F0470" w:rsidP="00AA4C99">
      <w:pPr>
        <w:pStyle w:val="Default"/>
        <w:keepLines/>
        <w:ind w:left="720"/>
        <w:rPr>
          <w:rStyle w:val="apple-style-span"/>
          <w:rFonts w:ascii="Verdana" w:hAnsi="Verdana"/>
          <w:b/>
          <w:sz w:val="20"/>
        </w:rPr>
      </w:pPr>
    </w:p>
    <w:p w14:paraId="59F7FD4A" w14:textId="6D631030" w:rsidR="007C524A" w:rsidRDefault="007C524A" w:rsidP="00AA4C99">
      <w:pPr>
        <w:pStyle w:val="Default"/>
        <w:keepLines/>
        <w:ind w:left="720"/>
        <w:rPr>
          <w:rFonts w:ascii="Verdana" w:hAnsi="Verdana"/>
          <w:sz w:val="20"/>
          <w:szCs w:val="20"/>
        </w:rPr>
      </w:pPr>
      <w:r w:rsidRPr="00AC30A9">
        <w:rPr>
          <w:rStyle w:val="apple-style-span"/>
          <w:rFonts w:ascii="Verdana" w:hAnsi="Verdana"/>
          <w:b/>
          <w:sz w:val="20"/>
        </w:rPr>
        <w:t>Stellefson, M.</w:t>
      </w:r>
      <w:r w:rsidR="00EA26CA">
        <w:rPr>
          <w:rStyle w:val="apple-style-span"/>
          <w:rFonts w:ascii="Verdana" w:hAnsi="Verdana"/>
          <w:b/>
          <w:sz w:val="20"/>
        </w:rPr>
        <w:t xml:space="preserve"> (PI</w:t>
      </w:r>
      <w:r w:rsidR="009901E8">
        <w:rPr>
          <w:rStyle w:val="apple-style-span"/>
          <w:rFonts w:ascii="Verdana" w:hAnsi="Verdana"/>
          <w:b/>
          <w:sz w:val="20"/>
        </w:rPr>
        <w:t xml:space="preserve">; 10% </w:t>
      </w:r>
      <w:r w:rsidR="00014E5F">
        <w:rPr>
          <w:rStyle w:val="apple-style-span"/>
          <w:rFonts w:ascii="Verdana" w:hAnsi="Verdana"/>
          <w:b/>
          <w:sz w:val="20"/>
        </w:rPr>
        <w:t>e</w:t>
      </w:r>
      <w:r w:rsidR="009901E8">
        <w:rPr>
          <w:rStyle w:val="apple-style-span"/>
          <w:rFonts w:ascii="Verdana" w:hAnsi="Verdana"/>
          <w:b/>
          <w:sz w:val="20"/>
        </w:rPr>
        <w:t>ffort</w:t>
      </w:r>
      <w:r w:rsidR="00EA26CA">
        <w:rPr>
          <w:rStyle w:val="apple-style-span"/>
          <w:rFonts w:ascii="Verdana" w:hAnsi="Verdana"/>
          <w:b/>
          <w:sz w:val="20"/>
        </w:rPr>
        <w:t>)</w:t>
      </w:r>
      <w:r w:rsidRPr="00AC30A9">
        <w:rPr>
          <w:rStyle w:val="apple-style-span"/>
          <w:rFonts w:ascii="Verdana" w:hAnsi="Verdana"/>
          <w:b/>
          <w:sz w:val="20"/>
        </w:rPr>
        <w:t xml:space="preserve">, </w:t>
      </w:r>
      <w:r w:rsidRPr="00AC30A9">
        <w:rPr>
          <w:rStyle w:val="apple-style-span"/>
          <w:rFonts w:ascii="Verdana" w:hAnsi="Verdana"/>
          <w:sz w:val="20"/>
          <w:szCs w:val="20"/>
        </w:rPr>
        <w:t>Barry, A., Delisle, T., &amp; Varnes, J. (</w:t>
      </w:r>
      <w:r>
        <w:rPr>
          <w:rStyle w:val="apple-style-span"/>
          <w:rFonts w:ascii="Verdana" w:hAnsi="Verdana"/>
          <w:sz w:val="20"/>
          <w:szCs w:val="20"/>
        </w:rPr>
        <w:t xml:space="preserve">January 1, 2014 – June 30, 2015; </w:t>
      </w:r>
      <w:r>
        <w:rPr>
          <w:rStyle w:val="apple-style-span"/>
          <w:rFonts w:ascii="Verdana" w:hAnsi="Verdana"/>
          <w:sz w:val="20"/>
        </w:rPr>
        <w:t>no-cost extension received until December 31, 2015</w:t>
      </w:r>
      <w:r w:rsidRPr="00AC30A9">
        <w:rPr>
          <w:rStyle w:val="apple-style-span"/>
          <w:rFonts w:ascii="Verdana" w:hAnsi="Verdana"/>
          <w:sz w:val="20"/>
          <w:szCs w:val="20"/>
        </w:rPr>
        <w:t>).</w:t>
      </w:r>
      <w:r w:rsidRPr="00AC30A9">
        <w:rPr>
          <w:rFonts w:ascii="Verdana" w:hAnsi="Verdana"/>
          <w:sz w:val="20"/>
          <w:szCs w:val="20"/>
        </w:rPr>
        <w:t xml:space="preserve"> </w:t>
      </w:r>
      <w:r w:rsidRPr="00AC30A9">
        <w:rPr>
          <w:rFonts w:ascii="Verdana" w:hAnsi="Verdana"/>
          <w:i/>
          <w:sz w:val="20"/>
          <w:szCs w:val="20"/>
        </w:rPr>
        <w:t>Exploring associations between intensity of Facebook use and perceived social capital in military student service members and veterans</w:t>
      </w:r>
      <w:r w:rsidRPr="00AC30A9">
        <w:rPr>
          <w:rFonts w:ascii="Verdana" w:hAnsi="Verdana"/>
          <w:sz w:val="20"/>
          <w:szCs w:val="20"/>
        </w:rPr>
        <w:t xml:space="preserve">. </w:t>
      </w:r>
      <w:r w:rsidRPr="00AC30A9">
        <w:rPr>
          <w:rStyle w:val="apple-style-span"/>
          <w:rFonts w:ascii="Verdana" w:hAnsi="Verdana"/>
          <w:sz w:val="20"/>
          <w:szCs w:val="20"/>
        </w:rPr>
        <w:t>UF</w:t>
      </w:r>
      <w:r>
        <w:rPr>
          <w:rStyle w:val="apple-style-span"/>
          <w:rFonts w:ascii="Verdana" w:hAnsi="Verdana"/>
          <w:sz w:val="20"/>
          <w:szCs w:val="20"/>
        </w:rPr>
        <w:t xml:space="preserve"> Department of Health Education and Behavior Health Promotion Research Fund</w:t>
      </w:r>
      <w:r w:rsidRPr="00865B85">
        <w:rPr>
          <w:rStyle w:val="apple-style-span"/>
          <w:rFonts w:ascii="Verdana" w:hAnsi="Verdana"/>
          <w:vanish/>
          <w:sz w:val="20"/>
          <w:szCs w:val="20"/>
        </w:rPr>
        <w:t>Seed Grant Opportunity Program</w:t>
      </w:r>
      <w:r w:rsidRPr="00AC30A9">
        <w:rPr>
          <w:rFonts w:ascii="Verdana" w:hAnsi="Verdana"/>
          <w:sz w:val="20"/>
          <w:szCs w:val="20"/>
        </w:rPr>
        <w:t>. Amount Re</w:t>
      </w:r>
      <w:r>
        <w:rPr>
          <w:rFonts w:ascii="Verdana" w:hAnsi="Verdana"/>
          <w:sz w:val="20"/>
          <w:szCs w:val="20"/>
        </w:rPr>
        <w:t>ceived</w:t>
      </w:r>
      <w:r w:rsidRPr="00AC30A9">
        <w:rPr>
          <w:rFonts w:ascii="Verdana" w:hAnsi="Verdana"/>
          <w:sz w:val="20"/>
          <w:szCs w:val="20"/>
        </w:rPr>
        <w:t>: $</w:t>
      </w:r>
      <w:r>
        <w:rPr>
          <w:rFonts w:ascii="Verdana" w:hAnsi="Verdana"/>
          <w:sz w:val="20"/>
          <w:szCs w:val="20"/>
        </w:rPr>
        <w:t>10,000</w:t>
      </w:r>
      <w:r w:rsidRPr="00AC30A9">
        <w:rPr>
          <w:rFonts w:ascii="Verdana" w:hAnsi="Verdana"/>
          <w:sz w:val="20"/>
          <w:szCs w:val="20"/>
        </w:rPr>
        <w:t xml:space="preserve">. </w:t>
      </w:r>
    </w:p>
    <w:p w14:paraId="19BCEC88" w14:textId="77777777" w:rsidR="007C524A" w:rsidRPr="00EA26CA" w:rsidRDefault="007C524A" w:rsidP="007C524A">
      <w:pPr>
        <w:ind w:left="720"/>
        <w:rPr>
          <w:rStyle w:val="apple-style-span"/>
          <w:rFonts w:ascii="Verdana" w:hAnsi="Verdana"/>
          <w:sz w:val="20"/>
        </w:rPr>
      </w:pPr>
    </w:p>
    <w:p w14:paraId="5216FACA" w14:textId="43E4EC1B" w:rsidR="007C524A" w:rsidRDefault="007C524A" w:rsidP="00C90066">
      <w:pPr>
        <w:keepLines/>
        <w:ind w:left="720"/>
        <w:jc w:val="left"/>
        <w:rPr>
          <w:rStyle w:val="apple-style-span"/>
          <w:rFonts w:ascii="Verdana" w:hAnsi="Verdana"/>
          <w:sz w:val="20"/>
        </w:rPr>
      </w:pPr>
      <w:r w:rsidRPr="00AC30A9">
        <w:rPr>
          <w:rStyle w:val="apple-style-span"/>
          <w:rFonts w:ascii="Verdana" w:hAnsi="Verdana"/>
          <w:sz w:val="20"/>
        </w:rPr>
        <w:t>James, D.</w:t>
      </w:r>
      <w:r>
        <w:rPr>
          <w:rStyle w:val="apple-style-span"/>
          <w:rFonts w:ascii="Verdana" w:hAnsi="Verdana"/>
          <w:sz w:val="20"/>
        </w:rPr>
        <w:t xml:space="preserve"> (PI)</w:t>
      </w:r>
      <w:r w:rsidRPr="00AC30A9">
        <w:rPr>
          <w:rStyle w:val="apple-style-span"/>
          <w:rFonts w:ascii="Verdana" w:hAnsi="Verdana"/>
          <w:sz w:val="20"/>
        </w:rPr>
        <w:t xml:space="preserve">, </w:t>
      </w:r>
      <w:r w:rsidRPr="00AC30A9">
        <w:rPr>
          <w:rStyle w:val="apple-style-span"/>
          <w:rFonts w:ascii="Verdana" w:hAnsi="Verdana"/>
          <w:b/>
          <w:sz w:val="20"/>
        </w:rPr>
        <w:t>Stellefson, M.</w:t>
      </w:r>
      <w:r w:rsidR="00EA26CA">
        <w:rPr>
          <w:rStyle w:val="apple-style-span"/>
          <w:rFonts w:ascii="Verdana" w:hAnsi="Verdana"/>
          <w:b/>
          <w:sz w:val="20"/>
        </w:rPr>
        <w:t xml:space="preserve"> (Co-I</w:t>
      </w:r>
      <w:r w:rsidR="009901E8">
        <w:rPr>
          <w:rStyle w:val="apple-style-span"/>
          <w:rFonts w:ascii="Verdana" w:hAnsi="Verdana"/>
          <w:b/>
          <w:sz w:val="20"/>
        </w:rPr>
        <w:t xml:space="preserve">; 5% </w:t>
      </w:r>
      <w:r w:rsidR="00014E5F">
        <w:rPr>
          <w:rStyle w:val="apple-style-span"/>
          <w:rFonts w:ascii="Verdana" w:hAnsi="Verdana"/>
          <w:b/>
          <w:sz w:val="20"/>
        </w:rPr>
        <w:t>e</w:t>
      </w:r>
      <w:r w:rsidR="009901E8">
        <w:rPr>
          <w:rStyle w:val="apple-style-span"/>
          <w:rFonts w:ascii="Verdana" w:hAnsi="Verdana"/>
          <w:b/>
          <w:sz w:val="20"/>
        </w:rPr>
        <w:t>ffort</w:t>
      </w:r>
      <w:r w:rsidR="00EA26CA">
        <w:rPr>
          <w:rStyle w:val="apple-style-span"/>
          <w:rFonts w:ascii="Verdana" w:hAnsi="Verdana"/>
          <w:b/>
          <w:sz w:val="20"/>
        </w:rPr>
        <w:t>)</w:t>
      </w:r>
      <w:r w:rsidRPr="00AC30A9">
        <w:rPr>
          <w:rStyle w:val="apple-style-span"/>
          <w:rFonts w:ascii="Verdana" w:hAnsi="Verdana"/>
          <w:sz w:val="20"/>
        </w:rPr>
        <w:t xml:space="preserve">, &amp; </w:t>
      </w:r>
      <w:proofErr w:type="spellStart"/>
      <w:r w:rsidRPr="00AC30A9">
        <w:rPr>
          <w:rStyle w:val="apple-style-span"/>
          <w:rFonts w:ascii="Verdana" w:hAnsi="Verdana"/>
          <w:sz w:val="20"/>
        </w:rPr>
        <w:t>Harville</w:t>
      </w:r>
      <w:proofErr w:type="spellEnd"/>
      <w:r w:rsidRPr="00AC30A9">
        <w:rPr>
          <w:rStyle w:val="apple-style-span"/>
          <w:rFonts w:ascii="Verdana" w:hAnsi="Verdana"/>
          <w:sz w:val="20"/>
        </w:rPr>
        <w:t>, C. (</w:t>
      </w:r>
      <w:r>
        <w:rPr>
          <w:rStyle w:val="apple-style-span"/>
          <w:rFonts w:ascii="Verdana" w:hAnsi="Verdana"/>
          <w:sz w:val="20"/>
        </w:rPr>
        <w:t>January 1, 2014 – June 30, 2015</w:t>
      </w:r>
      <w:r w:rsidRPr="00AC30A9">
        <w:rPr>
          <w:rStyle w:val="apple-style-span"/>
          <w:rFonts w:ascii="Verdana" w:hAnsi="Verdana"/>
          <w:sz w:val="20"/>
        </w:rPr>
        <w:t xml:space="preserve">). </w:t>
      </w:r>
      <w:r w:rsidRPr="00AC30A9">
        <w:rPr>
          <w:rStyle w:val="apple-style-span"/>
          <w:rFonts w:ascii="Verdana" w:hAnsi="Verdana"/>
          <w:i/>
          <w:sz w:val="20"/>
        </w:rPr>
        <w:t>Increasing participation of African Americans in eHealth and mHealth interventions</w:t>
      </w:r>
      <w:r w:rsidRPr="00AC30A9">
        <w:rPr>
          <w:rStyle w:val="apple-style-span"/>
          <w:rFonts w:ascii="Verdana" w:hAnsi="Verdana"/>
          <w:sz w:val="20"/>
        </w:rPr>
        <w:t>. UF</w:t>
      </w:r>
      <w:r>
        <w:rPr>
          <w:rStyle w:val="apple-style-span"/>
          <w:rFonts w:ascii="Verdana" w:hAnsi="Verdana"/>
          <w:sz w:val="20"/>
        </w:rPr>
        <w:t xml:space="preserve"> Department of Health Education and Behavior Health Promotion Research Fund</w:t>
      </w:r>
      <w:r w:rsidRPr="00AC30A9">
        <w:rPr>
          <w:rStyle w:val="apple-style-span"/>
          <w:rFonts w:ascii="Verdana" w:hAnsi="Verdana"/>
          <w:sz w:val="20"/>
        </w:rPr>
        <w:t xml:space="preserve">. Amount </w:t>
      </w:r>
      <w:r w:rsidRPr="00AC30A9">
        <w:rPr>
          <w:rFonts w:ascii="Verdana" w:hAnsi="Verdana"/>
          <w:sz w:val="20"/>
        </w:rPr>
        <w:t>Re</w:t>
      </w:r>
      <w:r>
        <w:rPr>
          <w:rFonts w:ascii="Verdana" w:hAnsi="Verdana"/>
          <w:sz w:val="20"/>
        </w:rPr>
        <w:t>ceived</w:t>
      </w:r>
      <w:r w:rsidRPr="00AC30A9">
        <w:rPr>
          <w:rStyle w:val="apple-style-span"/>
          <w:rFonts w:ascii="Verdana" w:hAnsi="Verdana"/>
          <w:sz w:val="20"/>
        </w:rPr>
        <w:t xml:space="preserve">: $10,000. </w:t>
      </w:r>
    </w:p>
    <w:p w14:paraId="21F37756" w14:textId="77777777" w:rsidR="007C524A" w:rsidRDefault="007C524A" w:rsidP="007C524A">
      <w:pPr>
        <w:ind w:left="720"/>
        <w:rPr>
          <w:rFonts w:ascii="Verdana" w:hAnsi="Verdana"/>
          <w:b/>
          <w:sz w:val="20"/>
        </w:rPr>
      </w:pPr>
    </w:p>
    <w:p w14:paraId="1435D099" w14:textId="00643382" w:rsidR="007C524A" w:rsidRDefault="007C524A" w:rsidP="00A75E0C">
      <w:pPr>
        <w:keepLines/>
        <w:ind w:left="720"/>
        <w:rPr>
          <w:rFonts w:ascii="Verdana" w:hAnsi="Verdana"/>
          <w:sz w:val="20"/>
        </w:rPr>
      </w:pPr>
      <w:r w:rsidRPr="00847EAC">
        <w:rPr>
          <w:rFonts w:ascii="Verdana" w:hAnsi="Verdana"/>
          <w:b/>
          <w:sz w:val="20"/>
        </w:rPr>
        <w:t>Stellefson, M.</w:t>
      </w:r>
      <w:r w:rsidR="00EA26CA">
        <w:rPr>
          <w:rFonts w:ascii="Verdana" w:hAnsi="Verdana"/>
          <w:b/>
          <w:sz w:val="20"/>
        </w:rPr>
        <w:t xml:space="preserve"> (PI)</w:t>
      </w:r>
      <w:r w:rsidRPr="00847EAC">
        <w:rPr>
          <w:rFonts w:ascii="Verdana" w:hAnsi="Verdana"/>
          <w:b/>
          <w:sz w:val="20"/>
        </w:rPr>
        <w:t xml:space="preserve"> </w:t>
      </w:r>
      <w:r w:rsidRPr="000263A9">
        <w:rPr>
          <w:rFonts w:ascii="Verdana" w:hAnsi="Verdana"/>
          <w:sz w:val="20"/>
        </w:rPr>
        <w:t>(</w:t>
      </w:r>
      <w:r>
        <w:rPr>
          <w:rFonts w:ascii="Verdana" w:hAnsi="Verdana"/>
          <w:sz w:val="20"/>
        </w:rPr>
        <w:t>2014</w:t>
      </w:r>
      <w:r w:rsidRPr="000263A9">
        <w:rPr>
          <w:rFonts w:ascii="Verdana" w:hAnsi="Verdana"/>
          <w:sz w:val="20"/>
        </w:rPr>
        <w:t>).</w:t>
      </w:r>
      <w:r>
        <w:rPr>
          <w:rFonts w:ascii="Verdana" w:hAnsi="Verdana"/>
          <w:b/>
          <w:sz w:val="20"/>
        </w:rPr>
        <w:t xml:space="preserve"> </w:t>
      </w:r>
      <w:r w:rsidRPr="006D309E">
        <w:rPr>
          <w:rFonts w:ascii="Verdana" w:hAnsi="Verdana"/>
          <w:i/>
          <w:sz w:val="20"/>
        </w:rPr>
        <w:t>Southeastern Conference (SEC</w:t>
      </w:r>
      <w:r>
        <w:rPr>
          <w:rFonts w:ascii="Verdana" w:hAnsi="Verdana"/>
          <w:i/>
          <w:sz w:val="20"/>
        </w:rPr>
        <w:t>)</w:t>
      </w:r>
      <w:r w:rsidRPr="00847EAC">
        <w:rPr>
          <w:rFonts w:ascii="Verdana" w:hAnsi="Verdana"/>
          <w:i/>
          <w:sz w:val="20"/>
        </w:rPr>
        <w:t xml:space="preserve"> </w:t>
      </w:r>
      <w:r w:rsidRPr="00847EAC">
        <w:rPr>
          <w:rFonts w:ascii="Verdana" w:hAnsi="Verdana" w:cs="Courier New"/>
          <w:i/>
          <w:sz w:val="20"/>
          <w:lang w:val="en"/>
        </w:rPr>
        <w:t>Visiting Faculty</w:t>
      </w:r>
      <w:r w:rsidRPr="00847EAC">
        <w:rPr>
          <w:rFonts w:ascii="Verdana" w:hAnsi="Verdana" w:cs="Courier New"/>
          <w:i/>
          <w:color w:val="444444"/>
          <w:sz w:val="20"/>
          <w:lang w:val="en"/>
        </w:rPr>
        <w:t xml:space="preserve"> </w:t>
      </w:r>
      <w:r w:rsidRPr="00847EAC">
        <w:rPr>
          <w:rFonts w:ascii="Verdana" w:hAnsi="Verdana"/>
          <w:i/>
          <w:sz w:val="20"/>
        </w:rPr>
        <w:t>Travel Grant</w:t>
      </w:r>
      <w:r w:rsidRPr="00847EAC">
        <w:rPr>
          <w:rFonts w:ascii="Verdana" w:hAnsi="Verdana"/>
          <w:sz w:val="20"/>
        </w:rPr>
        <w:t xml:space="preserve">. </w:t>
      </w:r>
      <w:r>
        <w:rPr>
          <w:rFonts w:ascii="Verdana" w:hAnsi="Verdana"/>
          <w:sz w:val="20"/>
        </w:rPr>
        <w:t xml:space="preserve">Travel for </w:t>
      </w:r>
      <w:r w:rsidRPr="00847EAC">
        <w:rPr>
          <w:rFonts w:ascii="Verdana" w:hAnsi="Verdana"/>
          <w:sz w:val="20"/>
        </w:rPr>
        <w:t>Research Experience</w:t>
      </w:r>
      <w:r>
        <w:rPr>
          <w:rFonts w:ascii="Verdana" w:hAnsi="Verdana"/>
          <w:sz w:val="20"/>
        </w:rPr>
        <w:t xml:space="preserve"> and Collaboration with the Department of Health and Kinesiology</w:t>
      </w:r>
      <w:r w:rsidRPr="00847EAC">
        <w:rPr>
          <w:rFonts w:ascii="Verdana" w:hAnsi="Verdana"/>
          <w:sz w:val="20"/>
        </w:rPr>
        <w:t xml:space="preserve"> at Texas A&amp;M University</w:t>
      </w:r>
      <w:r>
        <w:rPr>
          <w:rFonts w:ascii="Verdana" w:hAnsi="Verdana"/>
          <w:sz w:val="20"/>
        </w:rPr>
        <w:t xml:space="preserve"> (TAMU) in College Station, TX</w:t>
      </w:r>
      <w:r w:rsidRPr="00847EAC">
        <w:rPr>
          <w:rFonts w:ascii="Verdana" w:hAnsi="Verdana"/>
          <w:sz w:val="20"/>
        </w:rPr>
        <w:t>. Amount Re</w:t>
      </w:r>
      <w:r>
        <w:rPr>
          <w:rFonts w:ascii="Verdana" w:hAnsi="Verdana"/>
          <w:sz w:val="20"/>
        </w:rPr>
        <w:t>ceived</w:t>
      </w:r>
      <w:r w:rsidRPr="00847EAC">
        <w:rPr>
          <w:rFonts w:ascii="Verdana" w:hAnsi="Verdana"/>
          <w:sz w:val="20"/>
        </w:rPr>
        <w:t>: $2,500.</w:t>
      </w:r>
    </w:p>
    <w:p w14:paraId="6F903374" w14:textId="77777777" w:rsidR="007C524A" w:rsidRDefault="007C524A" w:rsidP="007C524A">
      <w:pPr>
        <w:ind w:left="720"/>
        <w:rPr>
          <w:rFonts w:ascii="Verdana" w:hAnsi="Verdana"/>
          <w:sz w:val="20"/>
        </w:rPr>
      </w:pPr>
    </w:p>
    <w:p w14:paraId="62CDD810" w14:textId="4E2EE903" w:rsidR="007C524A" w:rsidRPr="0045217C" w:rsidRDefault="007C524A" w:rsidP="00521F22">
      <w:pPr>
        <w:keepLines/>
        <w:ind w:left="720"/>
        <w:jc w:val="left"/>
        <w:rPr>
          <w:rStyle w:val="apple-style-span"/>
          <w:rFonts w:ascii="Verdana" w:hAnsi="Verdana"/>
          <w:sz w:val="20"/>
        </w:rPr>
      </w:pPr>
      <w:bookmarkStart w:id="94" w:name="_Hlk498955767"/>
      <w:r>
        <w:rPr>
          <w:rStyle w:val="apple-style-span"/>
          <w:rFonts w:ascii="Verdana" w:hAnsi="Verdana"/>
          <w:b/>
          <w:sz w:val="20"/>
        </w:rPr>
        <w:t>Stellefson, M.</w:t>
      </w:r>
      <w:r w:rsidR="00EA26CA">
        <w:rPr>
          <w:rStyle w:val="apple-style-span"/>
          <w:rFonts w:ascii="Verdana" w:hAnsi="Verdana"/>
          <w:b/>
          <w:sz w:val="20"/>
        </w:rPr>
        <w:t xml:space="preserve"> (PI; 75% </w:t>
      </w:r>
      <w:r w:rsidR="00014E5F">
        <w:rPr>
          <w:rStyle w:val="apple-style-span"/>
          <w:rFonts w:ascii="Verdana" w:hAnsi="Verdana"/>
          <w:b/>
          <w:sz w:val="20"/>
        </w:rPr>
        <w:t>e</w:t>
      </w:r>
      <w:r w:rsidR="00EA26CA">
        <w:rPr>
          <w:rStyle w:val="apple-style-span"/>
          <w:rFonts w:ascii="Verdana" w:hAnsi="Verdana"/>
          <w:b/>
          <w:sz w:val="20"/>
        </w:rPr>
        <w:t>ffort)</w:t>
      </w:r>
      <w:r>
        <w:rPr>
          <w:rStyle w:val="apple-style-span"/>
          <w:rFonts w:ascii="Verdana" w:hAnsi="Verdana"/>
          <w:b/>
          <w:sz w:val="20"/>
        </w:rPr>
        <w:t xml:space="preserve"> </w:t>
      </w:r>
      <w:r>
        <w:rPr>
          <w:rStyle w:val="apple-style-span"/>
          <w:rFonts w:ascii="Verdana" w:hAnsi="Verdana"/>
          <w:sz w:val="20"/>
        </w:rPr>
        <w:t xml:space="preserve">(August 16, 2012 – March 31, 2015). </w:t>
      </w:r>
      <w:r w:rsidRPr="0045217C">
        <w:rPr>
          <w:rStyle w:val="apple-style-span"/>
          <w:rFonts w:ascii="Verdana" w:hAnsi="Verdana"/>
          <w:i/>
          <w:sz w:val="20"/>
        </w:rPr>
        <w:t>Development and Pilot Testing of eHealth Literacy 2.0 Assessment Instrument</w:t>
      </w:r>
      <w:r>
        <w:rPr>
          <w:rStyle w:val="apple-style-span"/>
          <w:rFonts w:ascii="Verdana" w:hAnsi="Verdana"/>
          <w:sz w:val="20"/>
        </w:rPr>
        <w:t>. National Center for Advancing Translational Sciences (NCATS) at the National Institutes of Health (NIH), UF KL2 Multidisciplinary Scholars Program (</w:t>
      </w:r>
      <w:r>
        <w:rPr>
          <w:rFonts w:ascii="Verdana" w:hAnsi="Verdana"/>
          <w:bCs/>
          <w:sz w:val="20"/>
        </w:rPr>
        <w:t>Grant</w:t>
      </w:r>
      <w:r w:rsidRPr="000939BE">
        <w:rPr>
          <w:rFonts w:ascii="Verdana" w:hAnsi="Verdana"/>
          <w:bCs/>
          <w:sz w:val="20"/>
        </w:rPr>
        <w:t>#</w:t>
      </w:r>
      <w:r>
        <w:rPr>
          <w:rFonts w:ascii="Verdana" w:hAnsi="Verdana"/>
          <w:bCs/>
          <w:sz w:val="20"/>
        </w:rPr>
        <w:t xml:space="preserve">: </w:t>
      </w:r>
      <w:r w:rsidRPr="000263A9">
        <w:rPr>
          <w:rFonts w:ascii="Verdana" w:hAnsi="Verdana"/>
          <w:sz w:val="20"/>
        </w:rPr>
        <w:t>KL2TR000065</w:t>
      </w:r>
      <w:r>
        <w:rPr>
          <w:rFonts w:ascii="Verdana" w:hAnsi="Verdana"/>
          <w:sz w:val="20"/>
        </w:rPr>
        <w:t>-04</w:t>
      </w:r>
      <w:r>
        <w:rPr>
          <w:rStyle w:val="apple-style-span"/>
          <w:rFonts w:ascii="Verdana" w:hAnsi="Verdana"/>
          <w:sz w:val="20"/>
        </w:rPr>
        <w:t xml:space="preserve">). </w:t>
      </w:r>
      <w:r w:rsidRPr="00241F5E">
        <w:rPr>
          <w:rStyle w:val="apple-style-span"/>
          <w:rFonts w:ascii="Verdana" w:hAnsi="Verdana"/>
          <w:sz w:val="20"/>
        </w:rPr>
        <w:t xml:space="preserve">Amount </w:t>
      </w:r>
      <w:r>
        <w:rPr>
          <w:rStyle w:val="apple-style-span"/>
          <w:rFonts w:ascii="Verdana" w:hAnsi="Verdana"/>
          <w:sz w:val="20"/>
        </w:rPr>
        <w:t>R</w:t>
      </w:r>
      <w:r w:rsidRPr="00241F5E">
        <w:rPr>
          <w:rStyle w:val="apple-style-span"/>
          <w:rFonts w:ascii="Verdana" w:hAnsi="Verdana"/>
          <w:sz w:val="20"/>
        </w:rPr>
        <w:t>e</w:t>
      </w:r>
      <w:r>
        <w:rPr>
          <w:rStyle w:val="apple-style-span"/>
          <w:rFonts w:ascii="Verdana" w:hAnsi="Verdana"/>
          <w:sz w:val="20"/>
        </w:rPr>
        <w:t>ceived</w:t>
      </w:r>
      <w:r w:rsidRPr="00241F5E">
        <w:rPr>
          <w:rStyle w:val="apple-style-span"/>
          <w:rFonts w:ascii="Verdana" w:hAnsi="Verdana"/>
          <w:sz w:val="20"/>
        </w:rPr>
        <w:t>: $</w:t>
      </w:r>
      <w:r>
        <w:rPr>
          <w:rStyle w:val="apple-style-span"/>
          <w:rFonts w:ascii="Verdana" w:hAnsi="Verdana"/>
          <w:sz w:val="20"/>
        </w:rPr>
        <w:t>268,099</w:t>
      </w:r>
      <w:r w:rsidRPr="00241F5E">
        <w:rPr>
          <w:rStyle w:val="apple-style-span"/>
          <w:rFonts w:ascii="Verdana" w:hAnsi="Verdana"/>
          <w:sz w:val="20"/>
        </w:rPr>
        <w:t>.</w:t>
      </w:r>
      <w:r>
        <w:rPr>
          <w:rStyle w:val="apple-style-span"/>
          <w:rFonts w:ascii="Verdana" w:hAnsi="Verdana"/>
          <w:sz w:val="20"/>
        </w:rPr>
        <w:t xml:space="preserve"> </w:t>
      </w:r>
    </w:p>
    <w:bookmarkEnd w:id="94"/>
    <w:p w14:paraId="0DE6C0F2" w14:textId="77777777" w:rsidR="007C524A" w:rsidRDefault="007C524A" w:rsidP="007C524A">
      <w:pPr>
        <w:ind w:left="720"/>
        <w:jc w:val="left"/>
        <w:rPr>
          <w:rStyle w:val="apple-style-span"/>
          <w:rFonts w:ascii="Verdana" w:hAnsi="Verdana"/>
          <w:b/>
          <w:sz w:val="20"/>
        </w:rPr>
      </w:pPr>
    </w:p>
    <w:p w14:paraId="76DD0701" w14:textId="284B524E" w:rsidR="007C524A" w:rsidRDefault="007C524A" w:rsidP="00EA26CA">
      <w:pPr>
        <w:keepLines/>
        <w:ind w:left="720"/>
        <w:jc w:val="left"/>
        <w:rPr>
          <w:rStyle w:val="apple-style-span"/>
          <w:rFonts w:ascii="Verdana" w:hAnsi="Verdana"/>
          <w:sz w:val="20"/>
        </w:rPr>
      </w:pPr>
      <w:r w:rsidRPr="00241F5E">
        <w:rPr>
          <w:rStyle w:val="apple-style-span"/>
          <w:rFonts w:ascii="Verdana" w:hAnsi="Verdana"/>
          <w:b/>
          <w:sz w:val="20"/>
        </w:rPr>
        <w:t>Stellefson, M.</w:t>
      </w:r>
      <w:r w:rsidR="00EA26CA">
        <w:rPr>
          <w:rStyle w:val="apple-style-span"/>
          <w:rFonts w:ascii="Verdana" w:hAnsi="Verdana"/>
          <w:b/>
          <w:sz w:val="20"/>
        </w:rPr>
        <w:t xml:space="preserve"> (PI; 10% </w:t>
      </w:r>
      <w:r w:rsidR="00014E5F">
        <w:rPr>
          <w:rStyle w:val="apple-style-span"/>
          <w:rFonts w:ascii="Verdana" w:hAnsi="Verdana"/>
          <w:b/>
          <w:sz w:val="20"/>
        </w:rPr>
        <w:t>e</w:t>
      </w:r>
      <w:r w:rsidR="00EA26CA">
        <w:rPr>
          <w:rStyle w:val="apple-style-span"/>
          <w:rFonts w:ascii="Verdana" w:hAnsi="Verdana"/>
          <w:b/>
          <w:sz w:val="20"/>
        </w:rPr>
        <w:t>ffort)</w:t>
      </w:r>
      <w:r w:rsidRPr="00241F5E">
        <w:rPr>
          <w:rStyle w:val="apple-style-span"/>
          <w:rFonts w:ascii="Verdana" w:hAnsi="Verdana"/>
          <w:sz w:val="20"/>
        </w:rPr>
        <w:t>, Chaney, B., Walsh-Childers, K., &amp; Sriram, P.</w:t>
      </w:r>
      <w:r w:rsidR="00BE6D52">
        <w:rPr>
          <w:rStyle w:val="apple-style-span"/>
          <w:rFonts w:ascii="Verdana" w:hAnsi="Verdana"/>
          <w:sz w:val="20"/>
        </w:rPr>
        <w:t xml:space="preserve"> </w:t>
      </w:r>
      <w:r>
        <w:rPr>
          <w:rStyle w:val="apple-style-span"/>
          <w:rFonts w:ascii="Verdana" w:hAnsi="Verdana"/>
          <w:sz w:val="20"/>
        </w:rPr>
        <w:t>S.</w:t>
      </w:r>
      <w:r w:rsidRPr="00241F5E">
        <w:rPr>
          <w:rStyle w:val="apple-style-span"/>
          <w:rFonts w:ascii="Verdana" w:hAnsi="Verdana"/>
          <w:sz w:val="20"/>
        </w:rPr>
        <w:t xml:space="preserve"> (</w:t>
      </w:r>
      <w:r>
        <w:rPr>
          <w:rStyle w:val="apple-style-span"/>
          <w:rFonts w:ascii="Verdana" w:hAnsi="Verdana"/>
          <w:sz w:val="20"/>
        </w:rPr>
        <w:t xml:space="preserve">June 1, </w:t>
      </w:r>
      <w:r w:rsidRPr="00241F5E">
        <w:rPr>
          <w:rStyle w:val="apple-style-span"/>
          <w:rFonts w:ascii="Verdana" w:hAnsi="Verdana"/>
          <w:sz w:val="20"/>
        </w:rPr>
        <w:t>2012</w:t>
      </w:r>
      <w:r>
        <w:rPr>
          <w:rStyle w:val="apple-style-span"/>
          <w:rFonts w:ascii="Verdana" w:hAnsi="Verdana"/>
          <w:sz w:val="20"/>
        </w:rPr>
        <w:t xml:space="preserve"> – May 31, 2013</w:t>
      </w:r>
      <w:r w:rsidRPr="00241F5E">
        <w:rPr>
          <w:rStyle w:val="apple-style-span"/>
          <w:rFonts w:ascii="Verdana" w:hAnsi="Verdana"/>
          <w:sz w:val="20"/>
        </w:rPr>
        <w:t xml:space="preserve">). </w:t>
      </w:r>
      <w:r w:rsidRPr="00D66030">
        <w:rPr>
          <w:rFonts w:ascii="Verdana" w:hAnsi="Verdana" w:cs="Arial"/>
          <w:i/>
          <w:sz w:val="20"/>
        </w:rPr>
        <w:t xml:space="preserve">Design and </w:t>
      </w:r>
      <w:r>
        <w:rPr>
          <w:rFonts w:ascii="Verdana" w:hAnsi="Verdana" w:cs="Arial"/>
          <w:i/>
          <w:sz w:val="20"/>
        </w:rPr>
        <w:t>F</w:t>
      </w:r>
      <w:r w:rsidRPr="00D66030">
        <w:rPr>
          <w:rFonts w:ascii="Verdana" w:hAnsi="Verdana" w:cs="Arial"/>
          <w:i/>
          <w:sz w:val="20"/>
        </w:rPr>
        <w:t xml:space="preserve">easibility </w:t>
      </w:r>
      <w:r>
        <w:rPr>
          <w:rFonts w:ascii="Verdana" w:hAnsi="Verdana" w:cs="Arial"/>
          <w:i/>
          <w:sz w:val="20"/>
        </w:rPr>
        <w:t>T</w:t>
      </w:r>
      <w:r w:rsidRPr="00D66030">
        <w:rPr>
          <w:rFonts w:ascii="Verdana" w:hAnsi="Verdana" w:cs="Arial"/>
          <w:i/>
          <w:sz w:val="20"/>
        </w:rPr>
        <w:t xml:space="preserve">esting of patientflix.com for COPD </w:t>
      </w:r>
      <w:r>
        <w:rPr>
          <w:rFonts w:ascii="Verdana" w:hAnsi="Verdana" w:cs="Arial"/>
          <w:i/>
          <w:sz w:val="20"/>
        </w:rPr>
        <w:t>S</w:t>
      </w:r>
      <w:r w:rsidRPr="00D66030">
        <w:rPr>
          <w:rFonts w:ascii="Verdana" w:hAnsi="Verdana" w:cs="Arial"/>
          <w:i/>
          <w:sz w:val="20"/>
        </w:rPr>
        <w:t>elf-</w:t>
      </w:r>
      <w:r>
        <w:rPr>
          <w:rFonts w:ascii="Verdana" w:hAnsi="Verdana" w:cs="Arial"/>
          <w:i/>
          <w:sz w:val="20"/>
        </w:rPr>
        <w:t>M</w:t>
      </w:r>
      <w:r w:rsidRPr="00D66030">
        <w:rPr>
          <w:rFonts w:ascii="Verdana" w:hAnsi="Verdana" w:cs="Arial"/>
          <w:i/>
          <w:sz w:val="20"/>
        </w:rPr>
        <w:t xml:space="preserve">anagement </w:t>
      </w:r>
      <w:r>
        <w:rPr>
          <w:rFonts w:ascii="Verdana" w:hAnsi="Verdana" w:cs="Arial"/>
          <w:i/>
          <w:sz w:val="20"/>
        </w:rPr>
        <w:t>E</w:t>
      </w:r>
      <w:r w:rsidRPr="00D66030">
        <w:rPr>
          <w:rFonts w:ascii="Verdana" w:hAnsi="Verdana" w:cs="Arial"/>
          <w:i/>
          <w:sz w:val="20"/>
        </w:rPr>
        <w:t>ducation</w:t>
      </w:r>
      <w:r w:rsidRPr="00241F5E">
        <w:rPr>
          <w:rStyle w:val="apple-style-span"/>
          <w:rFonts w:ascii="Verdana" w:hAnsi="Verdana"/>
          <w:sz w:val="20"/>
        </w:rPr>
        <w:t>. University of Florida Clinical and Translational Science Institute (CTSI), Pilot Projects Program</w:t>
      </w:r>
      <w:r>
        <w:rPr>
          <w:rStyle w:val="apple-style-span"/>
          <w:rFonts w:ascii="Verdana" w:hAnsi="Verdana"/>
          <w:sz w:val="20"/>
        </w:rPr>
        <w:t xml:space="preserve"> Grant (Project No. 00103232)</w:t>
      </w:r>
      <w:r w:rsidRPr="00241F5E">
        <w:rPr>
          <w:rFonts w:ascii="Verdana" w:hAnsi="Verdana"/>
          <w:color w:val="000000"/>
          <w:sz w:val="20"/>
        </w:rPr>
        <w:t xml:space="preserve">. </w:t>
      </w:r>
      <w:r w:rsidRPr="00241F5E">
        <w:rPr>
          <w:rStyle w:val="apple-style-span"/>
          <w:rFonts w:ascii="Verdana" w:hAnsi="Verdana"/>
          <w:sz w:val="20"/>
        </w:rPr>
        <w:t>Amount Re</w:t>
      </w:r>
      <w:r>
        <w:rPr>
          <w:rStyle w:val="apple-style-span"/>
          <w:rFonts w:ascii="Verdana" w:hAnsi="Verdana"/>
          <w:sz w:val="20"/>
        </w:rPr>
        <w:t>ceived</w:t>
      </w:r>
      <w:r w:rsidRPr="00241F5E">
        <w:rPr>
          <w:rStyle w:val="apple-style-span"/>
          <w:rFonts w:ascii="Verdana" w:hAnsi="Verdana"/>
          <w:sz w:val="20"/>
        </w:rPr>
        <w:t xml:space="preserve">: $19,863. </w:t>
      </w:r>
    </w:p>
    <w:p w14:paraId="1862BADC" w14:textId="77777777" w:rsidR="007C524A" w:rsidRDefault="007C524A" w:rsidP="007C524A">
      <w:pPr>
        <w:ind w:left="720"/>
        <w:jc w:val="left"/>
        <w:rPr>
          <w:rStyle w:val="apple-style-span"/>
          <w:rFonts w:ascii="Verdana" w:hAnsi="Verdana"/>
          <w:sz w:val="20"/>
        </w:rPr>
      </w:pPr>
    </w:p>
    <w:p w14:paraId="04D81404" w14:textId="17663337" w:rsidR="007C524A" w:rsidRDefault="007C524A" w:rsidP="006730D2">
      <w:pPr>
        <w:ind w:left="720"/>
        <w:jc w:val="left"/>
        <w:rPr>
          <w:rFonts w:ascii="Verdana" w:hAnsi="Verdana"/>
          <w:bCs/>
          <w:sz w:val="20"/>
        </w:rPr>
      </w:pPr>
      <w:bookmarkStart w:id="95" w:name="_Hlk78186297"/>
      <w:r w:rsidRPr="001C2175">
        <w:rPr>
          <w:rFonts w:ascii="Verdana" w:hAnsi="Verdana"/>
          <w:b/>
          <w:bCs/>
          <w:sz w:val="20"/>
        </w:rPr>
        <w:t>Stellefson, M.</w:t>
      </w:r>
      <w:r w:rsidR="00BE6D52">
        <w:rPr>
          <w:rFonts w:ascii="Verdana" w:hAnsi="Verdana"/>
          <w:b/>
          <w:bCs/>
          <w:sz w:val="20"/>
        </w:rPr>
        <w:t xml:space="preserve"> </w:t>
      </w:r>
      <w:r w:rsidRPr="001C2175">
        <w:rPr>
          <w:rFonts w:ascii="Verdana" w:hAnsi="Verdana"/>
          <w:b/>
          <w:bCs/>
          <w:sz w:val="20"/>
        </w:rPr>
        <w:t>L.</w:t>
      </w:r>
      <w:r w:rsidR="006730D2">
        <w:rPr>
          <w:rFonts w:ascii="Verdana" w:hAnsi="Verdana"/>
          <w:b/>
          <w:bCs/>
          <w:sz w:val="20"/>
        </w:rPr>
        <w:t xml:space="preserve"> (PI)</w:t>
      </w:r>
      <w:r w:rsidRPr="001C2175">
        <w:rPr>
          <w:rFonts w:ascii="Verdana" w:hAnsi="Verdana"/>
          <w:bCs/>
          <w:sz w:val="20"/>
        </w:rPr>
        <w:t xml:space="preserve"> (September 30, 2009 </w:t>
      </w:r>
      <w:r w:rsidRPr="001C2175">
        <w:rPr>
          <w:rStyle w:val="apple-style-span"/>
          <w:rFonts w:ascii="Verdana" w:hAnsi="Verdana"/>
          <w:sz w:val="20"/>
        </w:rPr>
        <w:t>– May 7, 2010)</w:t>
      </w:r>
      <w:r w:rsidRPr="001C2175">
        <w:rPr>
          <w:rFonts w:ascii="Verdana" w:hAnsi="Verdana"/>
          <w:bCs/>
          <w:sz w:val="20"/>
        </w:rPr>
        <w:t xml:space="preserve">. </w:t>
      </w:r>
      <w:r w:rsidRPr="001C2175">
        <w:rPr>
          <w:rFonts w:ascii="Verdana" w:hAnsi="Verdana"/>
          <w:i/>
          <w:spacing w:val="-3"/>
          <w:sz w:val="20"/>
        </w:rPr>
        <w:t>Directing undergraduate practice-based research through implementing and evaluating a diabetes self-management education outreach program for rural patients</w:t>
      </w:r>
      <w:r w:rsidRPr="001C2175">
        <w:rPr>
          <w:rFonts w:ascii="Verdana" w:hAnsi="Verdana"/>
          <w:bCs/>
          <w:sz w:val="20"/>
        </w:rPr>
        <w:t xml:space="preserve">.  Research Enhancement Grant </w:t>
      </w:r>
      <w:r>
        <w:rPr>
          <w:rFonts w:ascii="Verdana" w:hAnsi="Verdana"/>
          <w:bCs/>
          <w:sz w:val="20"/>
        </w:rPr>
        <w:t xml:space="preserve">program in </w:t>
      </w:r>
      <w:r w:rsidRPr="001C2175">
        <w:rPr>
          <w:rFonts w:ascii="Verdana" w:hAnsi="Verdana"/>
          <w:bCs/>
          <w:sz w:val="20"/>
        </w:rPr>
        <w:t>the Office of the Provost, Coastal Carolina University, Conway, SC. Amount Received: $1,597.</w:t>
      </w:r>
    </w:p>
    <w:p w14:paraId="46C78EDC" w14:textId="77777777" w:rsidR="00560083" w:rsidRDefault="00560083" w:rsidP="006730D2">
      <w:pPr>
        <w:ind w:left="720"/>
        <w:jc w:val="left"/>
        <w:rPr>
          <w:rFonts w:ascii="Verdana" w:hAnsi="Verdana"/>
          <w:bCs/>
          <w:sz w:val="20"/>
        </w:rPr>
      </w:pPr>
    </w:p>
    <w:bookmarkEnd w:id="95"/>
    <w:p w14:paraId="49668F39" w14:textId="3315A2C7" w:rsidR="007C524A" w:rsidRDefault="007C524A" w:rsidP="00AA4C99">
      <w:pPr>
        <w:ind w:left="720"/>
        <w:jc w:val="left"/>
        <w:rPr>
          <w:rFonts w:ascii="Verdana" w:hAnsi="Verdana"/>
          <w:spacing w:val="-3"/>
          <w:sz w:val="20"/>
        </w:rPr>
      </w:pPr>
      <w:r w:rsidRPr="000939BE">
        <w:rPr>
          <w:rFonts w:ascii="Verdana" w:hAnsi="Verdana"/>
          <w:b/>
          <w:bCs/>
          <w:sz w:val="20"/>
        </w:rPr>
        <w:t>Stellefson, M.</w:t>
      </w:r>
      <w:r w:rsidR="00BE6D52">
        <w:rPr>
          <w:rFonts w:ascii="Verdana" w:hAnsi="Verdana"/>
          <w:b/>
          <w:bCs/>
          <w:sz w:val="20"/>
        </w:rPr>
        <w:t xml:space="preserve"> </w:t>
      </w:r>
      <w:r w:rsidRPr="000939BE">
        <w:rPr>
          <w:rFonts w:ascii="Verdana" w:hAnsi="Verdana"/>
          <w:b/>
          <w:bCs/>
          <w:sz w:val="20"/>
        </w:rPr>
        <w:t>L.</w:t>
      </w:r>
      <w:r w:rsidR="006730D2">
        <w:rPr>
          <w:rFonts w:ascii="Verdana" w:hAnsi="Verdana"/>
          <w:b/>
          <w:bCs/>
          <w:sz w:val="20"/>
        </w:rPr>
        <w:t xml:space="preserve"> (PI)</w:t>
      </w:r>
      <w:r w:rsidRPr="000939BE">
        <w:rPr>
          <w:rFonts w:ascii="Verdana" w:hAnsi="Verdana"/>
          <w:bCs/>
          <w:sz w:val="20"/>
        </w:rPr>
        <w:t xml:space="preserve"> (</w:t>
      </w:r>
      <w:r>
        <w:rPr>
          <w:rFonts w:ascii="Verdana" w:hAnsi="Verdana"/>
          <w:bCs/>
          <w:sz w:val="20"/>
        </w:rPr>
        <w:t xml:space="preserve">January 1, </w:t>
      </w:r>
      <w:r w:rsidRPr="000939BE">
        <w:rPr>
          <w:rFonts w:ascii="Verdana" w:hAnsi="Verdana"/>
          <w:bCs/>
          <w:sz w:val="20"/>
        </w:rPr>
        <w:t>2008</w:t>
      </w:r>
      <w:r>
        <w:rPr>
          <w:rFonts w:ascii="Verdana" w:hAnsi="Verdana"/>
          <w:bCs/>
          <w:sz w:val="20"/>
        </w:rPr>
        <w:t xml:space="preserve"> </w:t>
      </w:r>
      <w:r w:rsidRPr="001C2175">
        <w:rPr>
          <w:rStyle w:val="apple-style-span"/>
          <w:rFonts w:ascii="Verdana" w:hAnsi="Verdana"/>
          <w:sz w:val="20"/>
        </w:rPr>
        <w:t>–</w:t>
      </w:r>
      <w:r>
        <w:rPr>
          <w:rStyle w:val="apple-style-span"/>
          <w:rFonts w:ascii="Verdana" w:hAnsi="Verdana"/>
          <w:sz w:val="20"/>
        </w:rPr>
        <w:t xml:space="preserve"> December 31, 2009</w:t>
      </w:r>
      <w:r w:rsidRPr="000939BE">
        <w:rPr>
          <w:rFonts w:ascii="Verdana" w:hAnsi="Verdana"/>
          <w:bCs/>
          <w:sz w:val="20"/>
        </w:rPr>
        <w:t xml:space="preserve">). </w:t>
      </w:r>
      <w:r w:rsidRPr="000939BE">
        <w:rPr>
          <w:rFonts w:ascii="Verdana" w:hAnsi="Verdana"/>
          <w:i/>
          <w:sz w:val="20"/>
        </w:rPr>
        <w:t>Student Fellowship in Injury Prevention and Control</w:t>
      </w:r>
      <w:r w:rsidRPr="000939BE">
        <w:rPr>
          <w:rFonts w:ascii="Verdana" w:hAnsi="Verdana"/>
          <w:spacing w:val="-3"/>
          <w:sz w:val="20"/>
        </w:rPr>
        <w:t xml:space="preserve">. Awarded by the </w:t>
      </w:r>
      <w:r w:rsidRPr="000939BE">
        <w:rPr>
          <w:rFonts w:ascii="Verdana" w:hAnsi="Verdana"/>
          <w:sz w:val="20"/>
        </w:rPr>
        <w:t>Society for Public Health Education and the Centers for Disease Control and Prevention, Agency for Toxic Substances and Disease Registry</w:t>
      </w:r>
      <w:r>
        <w:rPr>
          <w:rFonts w:ascii="Verdana" w:hAnsi="Verdana"/>
          <w:sz w:val="20"/>
        </w:rPr>
        <w:t>.</w:t>
      </w:r>
      <w:r>
        <w:rPr>
          <w:rFonts w:ascii="Verdana" w:hAnsi="Verdana"/>
          <w:bCs/>
          <w:sz w:val="20"/>
        </w:rPr>
        <w:t xml:space="preserve"> </w:t>
      </w:r>
      <w:r w:rsidRPr="000939BE">
        <w:rPr>
          <w:rFonts w:ascii="Verdana" w:hAnsi="Verdana"/>
          <w:sz w:val="20"/>
        </w:rPr>
        <w:t xml:space="preserve">Amount </w:t>
      </w:r>
      <w:r w:rsidRPr="000939BE">
        <w:rPr>
          <w:rFonts w:ascii="Verdana" w:hAnsi="Verdana"/>
          <w:spacing w:val="-3"/>
          <w:sz w:val="20"/>
        </w:rPr>
        <w:t>Received</w:t>
      </w:r>
      <w:r>
        <w:rPr>
          <w:rFonts w:ascii="Verdana" w:hAnsi="Verdana"/>
          <w:spacing w:val="-3"/>
          <w:sz w:val="20"/>
        </w:rPr>
        <w:t>:</w:t>
      </w:r>
      <w:r w:rsidRPr="000939BE">
        <w:rPr>
          <w:rFonts w:ascii="Verdana" w:hAnsi="Verdana"/>
          <w:spacing w:val="-3"/>
          <w:sz w:val="20"/>
        </w:rPr>
        <w:t xml:space="preserve"> $1,500</w:t>
      </w:r>
      <w:r>
        <w:rPr>
          <w:rFonts w:ascii="Verdana" w:hAnsi="Verdana"/>
          <w:spacing w:val="-3"/>
          <w:sz w:val="20"/>
        </w:rPr>
        <w:t>.</w:t>
      </w:r>
    </w:p>
    <w:p w14:paraId="7E916C99" w14:textId="77777777" w:rsidR="007C524A" w:rsidRDefault="007C524A" w:rsidP="007C524A">
      <w:pPr>
        <w:ind w:left="720"/>
        <w:jc w:val="left"/>
        <w:rPr>
          <w:rFonts w:ascii="Verdana" w:hAnsi="Verdana"/>
          <w:bCs/>
          <w:sz w:val="20"/>
        </w:rPr>
      </w:pPr>
      <w:r w:rsidRPr="000939BE">
        <w:rPr>
          <w:rFonts w:ascii="Verdana" w:hAnsi="Verdana"/>
          <w:bCs/>
          <w:sz w:val="20"/>
        </w:rPr>
        <w:t xml:space="preserve"> </w:t>
      </w:r>
    </w:p>
    <w:p w14:paraId="4EE89287" w14:textId="477CF596" w:rsidR="007C524A" w:rsidRDefault="007C524A" w:rsidP="00AA4C99">
      <w:pPr>
        <w:keepLines/>
        <w:ind w:left="720"/>
        <w:jc w:val="left"/>
        <w:rPr>
          <w:rFonts w:ascii="Verdana" w:hAnsi="Verdana"/>
          <w:bCs/>
          <w:sz w:val="20"/>
        </w:rPr>
      </w:pPr>
      <w:r w:rsidRPr="000939BE">
        <w:rPr>
          <w:rFonts w:ascii="Verdana" w:hAnsi="Verdana"/>
          <w:b/>
          <w:bCs/>
          <w:sz w:val="20"/>
        </w:rPr>
        <w:lastRenderedPageBreak/>
        <w:t>Stellefson, M.</w:t>
      </w:r>
      <w:r w:rsidR="00BE6D52">
        <w:rPr>
          <w:rFonts w:ascii="Verdana" w:hAnsi="Verdana"/>
          <w:b/>
          <w:bCs/>
          <w:sz w:val="20"/>
        </w:rPr>
        <w:t xml:space="preserve"> </w:t>
      </w:r>
      <w:r w:rsidRPr="000939BE">
        <w:rPr>
          <w:rFonts w:ascii="Verdana" w:hAnsi="Verdana"/>
          <w:b/>
          <w:bCs/>
          <w:sz w:val="20"/>
        </w:rPr>
        <w:t>L.</w:t>
      </w:r>
      <w:r w:rsidR="006730D2">
        <w:rPr>
          <w:rFonts w:ascii="Verdana" w:hAnsi="Verdana"/>
          <w:b/>
          <w:bCs/>
          <w:sz w:val="20"/>
        </w:rPr>
        <w:t xml:space="preserve"> (PI; 50% </w:t>
      </w:r>
      <w:r w:rsidR="00014E5F">
        <w:rPr>
          <w:rFonts w:ascii="Verdana" w:hAnsi="Verdana"/>
          <w:b/>
          <w:bCs/>
          <w:sz w:val="20"/>
        </w:rPr>
        <w:t>e</w:t>
      </w:r>
      <w:r w:rsidR="006730D2">
        <w:rPr>
          <w:rFonts w:ascii="Verdana" w:hAnsi="Verdana"/>
          <w:b/>
          <w:bCs/>
          <w:sz w:val="20"/>
        </w:rPr>
        <w:t>ffort)</w:t>
      </w:r>
      <w:r w:rsidRPr="000939BE">
        <w:rPr>
          <w:rFonts w:ascii="Verdana" w:hAnsi="Verdana"/>
          <w:bCs/>
          <w:sz w:val="20"/>
        </w:rPr>
        <w:t xml:space="preserve"> (</w:t>
      </w:r>
      <w:r>
        <w:rPr>
          <w:rFonts w:ascii="Verdana" w:hAnsi="Verdana"/>
          <w:bCs/>
          <w:sz w:val="20"/>
        </w:rPr>
        <w:t xml:space="preserve">September 10, </w:t>
      </w:r>
      <w:r w:rsidRPr="000939BE">
        <w:rPr>
          <w:rFonts w:ascii="Verdana" w:hAnsi="Verdana"/>
          <w:bCs/>
          <w:sz w:val="20"/>
        </w:rPr>
        <w:t>2007</w:t>
      </w:r>
      <w:r>
        <w:rPr>
          <w:rFonts w:ascii="Verdana" w:hAnsi="Verdana"/>
          <w:bCs/>
          <w:sz w:val="20"/>
        </w:rPr>
        <w:t xml:space="preserve"> </w:t>
      </w:r>
      <w:r w:rsidRPr="001C2175">
        <w:rPr>
          <w:rStyle w:val="apple-style-span"/>
          <w:rFonts w:ascii="Verdana" w:hAnsi="Verdana"/>
          <w:sz w:val="20"/>
        </w:rPr>
        <w:t>–</w:t>
      </w:r>
      <w:r>
        <w:rPr>
          <w:rStyle w:val="apple-style-span"/>
          <w:rFonts w:ascii="Verdana" w:hAnsi="Verdana"/>
          <w:sz w:val="20"/>
        </w:rPr>
        <w:t xml:space="preserve"> August 31, </w:t>
      </w:r>
      <w:r w:rsidRPr="000939BE">
        <w:rPr>
          <w:rFonts w:ascii="Verdana" w:hAnsi="Verdana"/>
          <w:bCs/>
          <w:sz w:val="20"/>
        </w:rPr>
        <w:t xml:space="preserve">2008). </w:t>
      </w:r>
      <w:r w:rsidRPr="000939BE">
        <w:rPr>
          <w:rFonts w:ascii="Verdana" w:hAnsi="Verdana"/>
          <w:i/>
          <w:sz w:val="20"/>
        </w:rPr>
        <w:t>Efficacy of DVD Technology in COPD Self-Management Education of Rural Patients</w:t>
      </w:r>
      <w:r>
        <w:rPr>
          <w:rFonts w:ascii="Verdana" w:hAnsi="Verdana"/>
          <w:bCs/>
          <w:sz w:val="20"/>
        </w:rPr>
        <w:t xml:space="preserve">. </w:t>
      </w:r>
      <w:r w:rsidRPr="000939BE">
        <w:rPr>
          <w:rFonts w:ascii="Verdana" w:hAnsi="Verdana"/>
          <w:bCs/>
          <w:sz w:val="20"/>
        </w:rPr>
        <w:t>Health Services Research Dissertation</w:t>
      </w:r>
      <w:r>
        <w:rPr>
          <w:rFonts w:ascii="Verdana" w:hAnsi="Verdana"/>
          <w:bCs/>
          <w:sz w:val="20"/>
        </w:rPr>
        <w:t xml:space="preserve"> Grant program at the A</w:t>
      </w:r>
      <w:r w:rsidRPr="000939BE">
        <w:rPr>
          <w:rFonts w:ascii="Verdana" w:hAnsi="Verdana"/>
          <w:bCs/>
          <w:sz w:val="20"/>
        </w:rPr>
        <w:t>gency for Healthcare Research and Quality (</w:t>
      </w:r>
      <w:r w:rsidRPr="000939BE">
        <w:rPr>
          <w:rFonts w:ascii="Verdana" w:hAnsi="Verdana"/>
          <w:sz w:val="20"/>
        </w:rPr>
        <w:t>R36HS017387-01</w:t>
      </w:r>
      <w:r>
        <w:rPr>
          <w:rFonts w:ascii="Verdana" w:hAnsi="Verdana"/>
          <w:bCs/>
          <w:sz w:val="20"/>
        </w:rPr>
        <w:t>). Amount Received: $29,446.</w:t>
      </w:r>
    </w:p>
    <w:p w14:paraId="19598829" w14:textId="77777777" w:rsidR="00CF4BC4" w:rsidRDefault="00CF4BC4" w:rsidP="00CF4BC4">
      <w:pPr>
        <w:jc w:val="left"/>
      </w:pPr>
      <w:bookmarkStart w:id="96" w:name="_Toc417896953"/>
    </w:p>
    <w:p w14:paraId="6B368FA7" w14:textId="0E70DFD8" w:rsidR="007C524A" w:rsidRPr="00CF4BC4" w:rsidRDefault="00560083" w:rsidP="00CF4BC4">
      <w:pPr>
        <w:jc w:val="left"/>
        <w:rPr>
          <w:rFonts w:ascii="Verdana" w:hAnsi="Verdana"/>
          <w:b/>
          <w:bCs/>
        </w:rPr>
      </w:pPr>
      <w:r w:rsidRPr="00CF4BC4">
        <w:rPr>
          <w:rFonts w:ascii="Verdana" w:hAnsi="Verdana"/>
          <w:b/>
          <w:bCs/>
        </w:rPr>
        <w:t>S</w:t>
      </w:r>
      <w:r w:rsidR="00983D39" w:rsidRPr="00CF4BC4">
        <w:rPr>
          <w:rFonts w:ascii="Verdana" w:hAnsi="Verdana"/>
          <w:b/>
          <w:bCs/>
        </w:rPr>
        <w:t xml:space="preserve">elect </w:t>
      </w:r>
      <w:r w:rsidR="007C524A" w:rsidRPr="00CF4BC4">
        <w:rPr>
          <w:rFonts w:ascii="Verdana" w:hAnsi="Verdana"/>
          <w:b/>
          <w:bCs/>
        </w:rPr>
        <w:t>Proposals Submitted; Not Funded</w:t>
      </w:r>
      <w:bookmarkEnd w:id="96"/>
      <w:r w:rsidR="007C524A" w:rsidRPr="00CF4BC4">
        <w:rPr>
          <w:rFonts w:ascii="Verdana" w:hAnsi="Verdana"/>
          <w:b/>
          <w:bCs/>
        </w:rPr>
        <w:t xml:space="preserve"> </w:t>
      </w:r>
    </w:p>
    <w:p w14:paraId="2731D71B" w14:textId="77777777" w:rsidR="007C524A" w:rsidRDefault="007C524A" w:rsidP="007C524A">
      <w:pPr>
        <w:ind w:left="720"/>
        <w:jc w:val="left"/>
        <w:rPr>
          <w:rFonts w:ascii="Verdana" w:hAnsi="Verdana"/>
          <w:sz w:val="20"/>
        </w:rPr>
      </w:pPr>
    </w:p>
    <w:p w14:paraId="2DB83905" w14:textId="6845F9A7" w:rsidR="0077182E" w:rsidRPr="0077182E" w:rsidRDefault="0077182E" w:rsidP="00F11612">
      <w:pPr>
        <w:ind w:left="720"/>
        <w:jc w:val="left"/>
        <w:rPr>
          <w:rStyle w:val="apple-style-span"/>
          <w:rFonts w:ascii="Verdana" w:hAnsi="Verdana" w:cs="Arial"/>
          <w:b/>
          <w:sz w:val="20"/>
        </w:rPr>
      </w:pPr>
      <w:bookmarkStart w:id="97" w:name="_Hlk516217319"/>
      <w:r w:rsidRPr="0077182E">
        <w:rPr>
          <w:rStyle w:val="apple-style-span"/>
          <w:rFonts w:ascii="Verdana" w:hAnsi="Verdana" w:cs="Arial"/>
          <w:b/>
          <w:sz w:val="20"/>
        </w:rPr>
        <w:t xml:space="preserve">Stellefson, M. (PI), </w:t>
      </w:r>
      <w:r w:rsidRPr="0077182E">
        <w:rPr>
          <w:rStyle w:val="apple-style-span"/>
          <w:rFonts w:ascii="Verdana" w:hAnsi="Verdana" w:cs="Arial"/>
          <w:bCs/>
          <w:sz w:val="20"/>
        </w:rPr>
        <w:t xml:space="preserve">Wilkerson, A (Co-PI). </w:t>
      </w:r>
      <w:r w:rsidR="006B2C2B">
        <w:rPr>
          <w:rStyle w:val="apple-style-span"/>
          <w:rFonts w:ascii="Verdana" w:hAnsi="Verdana" w:cs="Arial"/>
          <w:bCs/>
          <w:sz w:val="20"/>
        </w:rPr>
        <w:t xml:space="preserve">(November, 2022). </w:t>
      </w:r>
      <w:r w:rsidRPr="0077182E">
        <w:rPr>
          <w:rStyle w:val="apple-style-span"/>
          <w:rFonts w:ascii="Verdana" w:hAnsi="Verdana" w:cs="Arial"/>
          <w:bCs/>
          <w:i/>
          <w:iCs/>
          <w:sz w:val="20"/>
        </w:rPr>
        <w:t>Comparative effectiveness review of health communication strategies in COPD self-management</w:t>
      </w:r>
      <w:r w:rsidRPr="0077182E">
        <w:rPr>
          <w:rStyle w:val="apple-style-span"/>
          <w:rFonts w:ascii="Verdana" w:hAnsi="Verdana" w:cs="Arial"/>
          <w:bCs/>
          <w:sz w:val="20"/>
        </w:rPr>
        <w:t xml:space="preserve">. </w:t>
      </w:r>
      <w:r w:rsidR="00C05027">
        <w:rPr>
          <w:rStyle w:val="apple-style-span"/>
          <w:rFonts w:ascii="Verdana" w:hAnsi="Verdana" w:cs="Arial"/>
          <w:bCs/>
          <w:sz w:val="20"/>
        </w:rPr>
        <w:t>Resubmission</w:t>
      </w:r>
      <w:r w:rsidRPr="0077182E">
        <w:rPr>
          <w:rStyle w:val="apple-style-span"/>
          <w:rFonts w:ascii="Verdana" w:hAnsi="Verdana" w:cs="Arial"/>
          <w:bCs/>
          <w:sz w:val="20"/>
        </w:rPr>
        <w:t xml:space="preserve"> to AHRQ Small Research Grant Program (R03). Amount requested: $99,974 (</w:t>
      </w:r>
      <w:r>
        <w:rPr>
          <w:rStyle w:val="apple-style-span"/>
          <w:rFonts w:ascii="Verdana" w:hAnsi="Verdana" w:cs="Arial"/>
          <w:bCs/>
          <w:sz w:val="20"/>
        </w:rPr>
        <w:t>Total</w:t>
      </w:r>
      <w:r w:rsidRPr="0077182E">
        <w:rPr>
          <w:rStyle w:val="apple-style-span"/>
          <w:rFonts w:ascii="Verdana" w:hAnsi="Verdana" w:cs="Arial"/>
          <w:bCs/>
          <w:sz w:val="20"/>
        </w:rPr>
        <w:t xml:space="preserve"> Costs). </w:t>
      </w:r>
      <w:r w:rsidRPr="0077182E">
        <w:rPr>
          <w:rFonts w:ascii="Verdana" w:hAnsi="Verdana"/>
          <w:sz w:val="20"/>
        </w:rPr>
        <w:t>Impact Score</w:t>
      </w:r>
      <w:r>
        <w:rPr>
          <w:rFonts w:ascii="Verdana" w:hAnsi="Verdana"/>
          <w:sz w:val="20"/>
        </w:rPr>
        <w:t xml:space="preserve">: </w:t>
      </w:r>
      <w:r w:rsidR="005C2709">
        <w:rPr>
          <w:rFonts w:ascii="Verdana" w:hAnsi="Verdana"/>
          <w:sz w:val="20"/>
        </w:rPr>
        <w:t>3</w:t>
      </w:r>
      <w:r w:rsidRPr="0077182E">
        <w:rPr>
          <w:rFonts w:ascii="Verdana" w:hAnsi="Verdana"/>
          <w:sz w:val="20"/>
        </w:rPr>
        <w:t>7; Percentile</w:t>
      </w:r>
      <w:r>
        <w:rPr>
          <w:rFonts w:ascii="Verdana" w:hAnsi="Verdana"/>
          <w:sz w:val="20"/>
        </w:rPr>
        <w:t xml:space="preserve">: </w:t>
      </w:r>
      <w:r w:rsidR="005C2709">
        <w:rPr>
          <w:rFonts w:ascii="Verdana" w:hAnsi="Verdana"/>
          <w:sz w:val="20"/>
        </w:rPr>
        <w:t>31</w:t>
      </w:r>
      <w:r w:rsidR="005C2709" w:rsidRPr="005C2709">
        <w:rPr>
          <w:rFonts w:ascii="Verdana" w:hAnsi="Verdana"/>
          <w:sz w:val="20"/>
          <w:vertAlign w:val="superscript"/>
        </w:rPr>
        <w:t>st</w:t>
      </w:r>
      <w:r w:rsidRPr="0077182E">
        <w:rPr>
          <w:rFonts w:ascii="Verdana" w:hAnsi="Verdana"/>
          <w:sz w:val="20"/>
        </w:rPr>
        <w:t>.</w:t>
      </w:r>
    </w:p>
    <w:p w14:paraId="5FA955AE" w14:textId="77777777" w:rsidR="0077182E" w:rsidRDefault="0077182E" w:rsidP="00F11612">
      <w:pPr>
        <w:ind w:left="720"/>
        <w:jc w:val="left"/>
        <w:rPr>
          <w:rStyle w:val="apple-style-span"/>
          <w:rFonts w:ascii="Verdana" w:hAnsi="Verdana" w:cs="Arial"/>
          <w:b/>
          <w:sz w:val="20"/>
        </w:rPr>
      </w:pPr>
    </w:p>
    <w:p w14:paraId="0D1D935F" w14:textId="2A4AC371" w:rsidR="004B4411" w:rsidRDefault="004B4411" w:rsidP="00F11612">
      <w:pPr>
        <w:ind w:left="720"/>
        <w:jc w:val="left"/>
        <w:rPr>
          <w:rFonts w:ascii="Verdana" w:eastAsia="Arial" w:hAnsi="Verdana" w:cs="Arial"/>
          <w:bCs/>
          <w:sz w:val="20"/>
        </w:rPr>
      </w:pPr>
      <w:r w:rsidRPr="00E43AE3">
        <w:rPr>
          <w:rStyle w:val="apple-style-span"/>
          <w:rFonts w:ascii="Verdana" w:hAnsi="Verdana" w:cs="Arial"/>
          <w:b/>
          <w:sz w:val="20"/>
        </w:rPr>
        <w:t>Stellef</w:t>
      </w:r>
      <w:r w:rsidRPr="00981869">
        <w:rPr>
          <w:rStyle w:val="apple-style-span"/>
          <w:rFonts w:ascii="Verdana" w:hAnsi="Verdana" w:cs="Arial"/>
          <w:b/>
          <w:sz w:val="20"/>
        </w:rPr>
        <w:t>son, M. (PI)</w:t>
      </w:r>
      <w:r w:rsidRPr="00981869">
        <w:rPr>
          <w:rStyle w:val="apple-style-span"/>
          <w:rFonts w:ascii="Verdana" w:hAnsi="Verdana" w:cs="Arial"/>
          <w:sz w:val="20"/>
        </w:rPr>
        <w:t>, Balanay, J.</w:t>
      </w:r>
      <w:r>
        <w:rPr>
          <w:rStyle w:val="apple-style-span"/>
          <w:rFonts w:ascii="Verdana" w:hAnsi="Verdana" w:cs="Arial"/>
          <w:sz w:val="20"/>
        </w:rPr>
        <w:t xml:space="preserve"> </w:t>
      </w:r>
      <w:r w:rsidRPr="00981869">
        <w:rPr>
          <w:rStyle w:val="apple-style-span"/>
          <w:rFonts w:ascii="Verdana" w:hAnsi="Verdana" w:cs="Arial"/>
          <w:sz w:val="20"/>
        </w:rPr>
        <w:t>A.</w:t>
      </w:r>
      <w:r>
        <w:rPr>
          <w:rStyle w:val="apple-style-span"/>
          <w:rFonts w:ascii="Verdana" w:hAnsi="Verdana" w:cs="Arial"/>
          <w:sz w:val="20"/>
        </w:rPr>
        <w:t xml:space="preserve"> </w:t>
      </w:r>
      <w:r w:rsidRPr="00981869">
        <w:rPr>
          <w:rStyle w:val="apple-style-span"/>
          <w:rFonts w:ascii="Verdana" w:hAnsi="Verdana" w:cs="Arial"/>
          <w:sz w:val="20"/>
        </w:rPr>
        <w:t>G., Gudivada, V., Wu, R., &amp; Wang, M.</w:t>
      </w:r>
      <w:r>
        <w:rPr>
          <w:rStyle w:val="apple-style-span"/>
          <w:rFonts w:ascii="Verdana" w:hAnsi="Verdana" w:cs="Arial"/>
          <w:sz w:val="20"/>
        </w:rPr>
        <w:t xml:space="preserve"> </w:t>
      </w:r>
      <w:r w:rsidRPr="00981869">
        <w:rPr>
          <w:rStyle w:val="apple-style-span"/>
          <w:rFonts w:ascii="Verdana" w:hAnsi="Verdana" w:cs="Arial"/>
          <w:sz w:val="20"/>
        </w:rPr>
        <w:t>Q.</w:t>
      </w:r>
      <w:r>
        <w:rPr>
          <w:rStyle w:val="apple-style-span"/>
          <w:rFonts w:ascii="Verdana" w:hAnsi="Verdana" w:cs="Arial"/>
          <w:sz w:val="20"/>
        </w:rPr>
        <w:t xml:space="preserve"> (October, 2019).</w:t>
      </w:r>
      <w:bookmarkStart w:id="98" w:name="_Hlk22824105"/>
      <w:r w:rsidRPr="00981869">
        <w:rPr>
          <w:rStyle w:val="apple-style-span"/>
          <w:rFonts w:ascii="Verdana" w:hAnsi="Verdana" w:cs="Arial"/>
          <w:sz w:val="20"/>
        </w:rPr>
        <w:t xml:space="preserve"> </w:t>
      </w:r>
      <w:r>
        <w:rPr>
          <w:rFonts w:ascii="Verdana" w:hAnsi="Verdana"/>
          <w:i/>
          <w:sz w:val="20"/>
        </w:rPr>
        <w:t xml:space="preserve">Latent </w:t>
      </w:r>
      <w:r w:rsidR="00610C7A">
        <w:rPr>
          <w:rFonts w:ascii="Verdana" w:hAnsi="Verdana"/>
          <w:i/>
          <w:sz w:val="20"/>
        </w:rPr>
        <w:t>c</w:t>
      </w:r>
      <w:r>
        <w:rPr>
          <w:rFonts w:ascii="Verdana" w:hAnsi="Verdana"/>
          <w:i/>
          <w:sz w:val="20"/>
        </w:rPr>
        <w:t xml:space="preserve">lass </w:t>
      </w:r>
      <w:r w:rsidR="00610C7A">
        <w:rPr>
          <w:rFonts w:ascii="Verdana" w:hAnsi="Verdana"/>
          <w:i/>
          <w:sz w:val="20"/>
        </w:rPr>
        <w:t>a</w:t>
      </w:r>
      <w:r>
        <w:rPr>
          <w:rFonts w:ascii="Verdana" w:hAnsi="Verdana"/>
          <w:i/>
          <w:sz w:val="20"/>
        </w:rPr>
        <w:t xml:space="preserve">nalysis of </w:t>
      </w:r>
      <w:r w:rsidR="00610C7A">
        <w:rPr>
          <w:rFonts w:ascii="Verdana" w:hAnsi="Verdana"/>
          <w:i/>
          <w:sz w:val="20"/>
        </w:rPr>
        <w:t>s</w:t>
      </w:r>
      <w:r>
        <w:rPr>
          <w:rFonts w:ascii="Verdana" w:hAnsi="Verdana"/>
          <w:i/>
          <w:sz w:val="20"/>
        </w:rPr>
        <w:t xml:space="preserve">ocial </w:t>
      </w:r>
      <w:r w:rsidR="00610C7A">
        <w:rPr>
          <w:rFonts w:ascii="Verdana" w:hAnsi="Verdana"/>
          <w:i/>
          <w:sz w:val="20"/>
        </w:rPr>
        <w:t>e</w:t>
      </w:r>
      <w:r>
        <w:rPr>
          <w:rFonts w:ascii="Verdana" w:hAnsi="Verdana"/>
          <w:i/>
          <w:sz w:val="20"/>
        </w:rPr>
        <w:t xml:space="preserve">cological </w:t>
      </w:r>
      <w:r w:rsidR="00610C7A">
        <w:rPr>
          <w:rFonts w:ascii="Verdana" w:hAnsi="Verdana"/>
          <w:i/>
          <w:sz w:val="20"/>
        </w:rPr>
        <w:t>r</w:t>
      </w:r>
      <w:r>
        <w:rPr>
          <w:rFonts w:ascii="Verdana" w:hAnsi="Verdana"/>
          <w:i/>
          <w:sz w:val="20"/>
        </w:rPr>
        <w:t xml:space="preserve">isk </w:t>
      </w:r>
      <w:r w:rsidR="00610C7A">
        <w:rPr>
          <w:rFonts w:ascii="Verdana" w:hAnsi="Verdana"/>
          <w:i/>
          <w:sz w:val="20"/>
        </w:rPr>
        <w:t>f</w:t>
      </w:r>
      <w:r>
        <w:rPr>
          <w:rFonts w:ascii="Verdana" w:hAnsi="Verdana"/>
          <w:i/>
          <w:sz w:val="20"/>
        </w:rPr>
        <w:t xml:space="preserve">actors </w:t>
      </w:r>
      <w:r w:rsidR="00610C7A">
        <w:rPr>
          <w:rFonts w:ascii="Verdana" w:hAnsi="Verdana"/>
          <w:i/>
          <w:sz w:val="20"/>
        </w:rPr>
        <w:t>a</w:t>
      </w:r>
      <w:r>
        <w:rPr>
          <w:rFonts w:ascii="Verdana" w:hAnsi="Verdana"/>
          <w:i/>
          <w:sz w:val="20"/>
        </w:rPr>
        <w:t xml:space="preserve">ssociated with </w:t>
      </w:r>
      <w:r w:rsidR="00610C7A">
        <w:rPr>
          <w:rFonts w:ascii="Verdana" w:hAnsi="Verdana"/>
          <w:i/>
          <w:sz w:val="20"/>
        </w:rPr>
        <w:t>p</w:t>
      </w:r>
      <w:r>
        <w:rPr>
          <w:rFonts w:ascii="Verdana" w:hAnsi="Verdana"/>
          <w:i/>
          <w:sz w:val="20"/>
        </w:rPr>
        <w:t xml:space="preserve">hysical </w:t>
      </w:r>
      <w:r w:rsidR="00610C7A">
        <w:rPr>
          <w:rFonts w:ascii="Verdana" w:hAnsi="Verdana"/>
          <w:i/>
          <w:sz w:val="20"/>
        </w:rPr>
        <w:t>i</w:t>
      </w:r>
      <w:r>
        <w:rPr>
          <w:rFonts w:ascii="Verdana" w:hAnsi="Verdana"/>
          <w:i/>
          <w:sz w:val="20"/>
        </w:rPr>
        <w:t xml:space="preserve">nactivity in </w:t>
      </w:r>
      <w:r w:rsidR="00610C7A">
        <w:rPr>
          <w:rFonts w:ascii="Verdana" w:hAnsi="Verdana"/>
          <w:i/>
          <w:sz w:val="20"/>
        </w:rPr>
        <w:t>a</w:t>
      </w:r>
      <w:r>
        <w:rPr>
          <w:rFonts w:ascii="Verdana" w:hAnsi="Verdana"/>
          <w:i/>
          <w:sz w:val="20"/>
        </w:rPr>
        <w:t>dults with COPD: Multi-</w:t>
      </w:r>
      <w:r w:rsidR="00610C7A">
        <w:rPr>
          <w:rFonts w:ascii="Verdana" w:hAnsi="Verdana"/>
          <w:i/>
          <w:sz w:val="20"/>
        </w:rPr>
        <w:t>l</w:t>
      </w:r>
      <w:r>
        <w:rPr>
          <w:rFonts w:ascii="Verdana" w:hAnsi="Verdana"/>
          <w:i/>
          <w:sz w:val="20"/>
        </w:rPr>
        <w:t xml:space="preserve">evel </w:t>
      </w:r>
      <w:r w:rsidR="00610C7A">
        <w:rPr>
          <w:rFonts w:ascii="Verdana" w:hAnsi="Verdana"/>
          <w:i/>
          <w:sz w:val="20"/>
        </w:rPr>
        <w:t>a</w:t>
      </w:r>
      <w:r>
        <w:rPr>
          <w:rFonts w:ascii="Verdana" w:hAnsi="Verdana"/>
          <w:i/>
          <w:sz w:val="20"/>
        </w:rPr>
        <w:t xml:space="preserve">pproach to GIS </w:t>
      </w:r>
      <w:r w:rsidR="00610C7A">
        <w:rPr>
          <w:rFonts w:ascii="Verdana" w:hAnsi="Verdana"/>
          <w:i/>
          <w:sz w:val="20"/>
        </w:rPr>
        <w:t>m</w:t>
      </w:r>
      <w:r>
        <w:rPr>
          <w:rFonts w:ascii="Verdana" w:hAnsi="Verdana"/>
          <w:i/>
          <w:sz w:val="20"/>
        </w:rPr>
        <w:t xml:space="preserve">apping and </w:t>
      </w:r>
      <w:r w:rsidR="00610C7A">
        <w:rPr>
          <w:rFonts w:ascii="Verdana" w:hAnsi="Verdana"/>
          <w:i/>
          <w:sz w:val="20"/>
        </w:rPr>
        <w:t>v</w:t>
      </w:r>
      <w:r>
        <w:rPr>
          <w:rFonts w:ascii="Verdana" w:hAnsi="Verdana"/>
          <w:i/>
          <w:sz w:val="20"/>
        </w:rPr>
        <w:t xml:space="preserve">isual </w:t>
      </w:r>
      <w:r w:rsidR="00610C7A">
        <w:rPr>
          <w:rFonts w:ascii="Verdana" w:hAnsi="Verdana"/>
          <w:i/>
          <w:sz w:val="20"/>
        </w:rPr>
        <w:t>c</w:t>
      </w:r>
      <w:r>
        <w:rPr>
          <w:rFonts w:ascii="Verdana" w:hAnsi="Verdana"/>
          <w:i/>
          <w:sz w:val="20"/>
        </w:rPr>
        <w:t>ommunication</w:t>
      </w:r>
      <w:r w:rsidRPr="00981869">
        <w:rPr>
          <w:rFonts w:ascii="Verdana" w:hAnsi="Verdana" w:cs="Arial"/>
          <w:bCs/>
          <w:sz w:val="20"/>
        </w:rPr>
        <w:t xml:space="preserve">. </w:t>
      </w:r>
      <w:r w:rsidRPr="008616ED">
        <w:rPr>
          <w:rStyle w:val="apple-style-span"/>
          <w:rFonts w:ascii="Verdana" w:hAnsi="Verdana"/>
          <w:sz w:val="20"/>
        </w:rPr>
        <w:t xml:space="preserve">New Submission to the National Heart, Lung, and Blood Institute (NHLBI), </w:t>
      </w:r>
      <w:r w:rsidRPr="008616ED">
        <w:rPr>
          <w:rFonts w:ascii="Verdana" w:hAnsi="Verdana"/>
          <w:sz w:val="20"/>
        </w:rPr>
        <w:t>Academic Research Enhancement Award for Undergraduate-Focused Institutions Program (R15). Total amount requested: $442,500.</w:t>
      </w:r>
      <w:r>
        <w:rPr>
          <w:rFonts w:ascii="Verdana" w:hAnsi="Verdana"/>
          <w:sz w:val="20"/>
        </w:rPr>
        <w:t xml:space="preserve"> Impact Score: 47.</w:t>
      </w:r>
    </w:p>
    <w:bookmarkEnd w:id="98"/>
    <w:p w14:paraId="78AC82A9" w14:textId="77777777" w:rsidR="004B4411" w:rsidRDefault="004B4411" w:rsidP="00B31EA3">
      <w:pPr>
        <w:ind w:left="720"/>
        <w:jc w:val="left"/>
        <w:rPr>
          <w:rStyle w:val="apple-style-span"/>
          <w:rFonts w:ascii="Verdana" w:hAnsi="Verdana" w:cs="Arial"/>
          <w:b/>
          <w:sz w:val="20"/>
        </w:rPr>
      </w:pPr>
    </w:p>
    <w:p w14:paraId="566E3114" w14:textId="5CE86809" w:rsidR="00D10A7F" w:rsidRDefault="00D10A7F" w:rsidP="00D10A7F">
      <w:pPr>
        <w:ind w:left="720"/>
        <w:jc w:val="left"/>
        <w:rPr>
          <w:rFonts w:ascii="Verdana" w:eastAsia="Arial" w:hAnsi="Verdana" w:cs="Arial"/>
          <w:bCs/>
          <w:sz w:val="20"/>
        </w:rPr>
      </w:pPr>
      <w:r w:rsidRPr="00E43AE3">
        <w:rPr>
          <w:rStyle w:val="apple-style-span"/>
          <w:rFonts w:ascii="Verdana" w:hAnsi="Verdana" w:cs="Arial"/>
          <w:b/>
          <w:sz w:val="20"/>
        </w:rPr>
        <w:t>Stellef</w:t>
      </w:r>
      <w:r w:rsidRPr="00981869">
        <w:rPr>
          <w:rStyle w:val="apple-style-span"/>
          <w:rFonts w:ascii="Verdana" w:hAnsi="Verdana" w:cs="Arial"/>
          <w:b/>
          <w:sz w:val="20"/>
        </w:rPr>
        <w:t>son, M. (PI)</w:t>
      </w:r>
      <w:r w:rsidRPr="00981869">
        <w:rPr>
          <w:rStyle w:val="apple-style-span"/>
          <w:rFonts w:ascii="Verdana" w:hAnsi="Verdana" w:cs="Arial"/>
          <w:sz w:val="20"/>
        </w:rPr>
        <w:t>, Balanay, J.</w:t>
      </w:r>
      <w:r w:rsidR="00C53FCF">
        <w:rPr>
          <w:rStyle w:val="apple-style-span"/>
          <w:rFonts w:ascii="Verdana" w:hAnsi="Verdana" w:cs="Arial"/>
          <w:sz w:val="20"/>
        </w:rPr>
        <w:t xml:space="preserve"> </w:t>
      </w:r>
      <w:r w:rsidRPr="00981869">
        <w:rPr>
          <w:rStyle w:val="apple-style-span"/>
          <w:rFonts w:ascii="Verdana" w:hAnsi="Verdana" w:cs="Arial"/>
          <w:sz w:val="20"/>
        </w:rPr>
        <w:t>A.</w:t>
      </w:r>
      <w:r w:rsidR="00C53FCF">
        <w:rPr>
          <w:rStyle w:val="apple-style-span"/>
          <w:rFonts w:ascii="Verdana" w:hAnsi="Verdana" w:cs="Arial"/>
          <w:sz w:val="20"/>
        </w:rPr>
        <w:t xml:space="preserve"> </w:t>
      </w:r>
      <w:r w:rsidRPr="00981869">
        <w:rPr>
          <w:rStyle w:val="apple-style-span"/>
          <w:rFonts w:ascii="Verdana" w:hAnsi="Verdana" w:cs="Arial"/>
          <w:sz w:val="20"/>
        </w:rPr>
        <w:t>G., Gudivada, V., Wu, R., Mohan, A., &amp; Wang, M.</w:t>
      </w:r>
      <w:r w:rsidR="00C53FCF">
        <w:rPr>
          <w:rStyle w:val="apple-style-span"/>
          <w:rFonts w:ascii="Verdana" w:hAnsi="Verdana" w:cs="Arial"/>
          <w:sz w:val="20"/>
        </w:rPr>
        <w:t xml:space="preserve"> </w:t>
      </w:r>
      <w:r w:rsidRPr="00981869">
        <w:rPr>
          <w:rStyle w:val="apple-style-span"/>
          <w:rFonts w:ascii="Verdana" w:hAnsi="Verdana" w:cs="Arial"/>
          <w:sz w:val="20"/>
        </w:rPr>
        <w:t>Q.</w:t>
      </w:r>
      <w:r>
        <w:rPr>
          <w:rStyle w:val="apple-style-span"/>
          <w:rFonts w:ascii="Verdana" w:hAnsi="Verdana" w:cs="Arial"/>
          <w:sz w:val="20"/>
        </w:rPr>
        <w:t xml:space="preserve"> (June, 2019).</w:t>
      </w:r>
      <w:r w:rsidRPr="00981869">
        <w:rPr>
          <w:rStyle w:val="apple-style-span"/>
          <w:rFonts w:ascii="Verdana" w:hAnsi="Verdana" w:cs="Arial"/>
          <w:sz w:val="20"/>
        </w:rPr>
        <w:t xml:space="preserve"> </w:t>
      </w:r>
      <w:r w:rsidRPr="00981869">
        <w:rPr>
          <w:rFonts w:ascii="Verdana" w:hAnsi="Verdana"/>
          <w:i/>
          <w:sz w:val="20"/>
        </w:rPr>
        <w:t>Ecological Risk Factors Associated with Poor Health-Related Quality of Life in North Carolina Residents with COPD: Multilevel Modeling of Big Data</w:t>
      </w:r>
      <w:r w:rsidRPr="00981869">
        <w:rPr>
          <w:rFonts w:ascii="Verdana" w:hAnsi="Verdana" w:cs="Arial"/>
          <w:bCs/>
          <w:sz w:val="20"/>
        </w:rPr>
        <w:t xml:space="preserve">. New Submission to </w:t>
      </w:r>
      <w:r w:rsidRPr="00981869">
        <w:rPr>
          <w:rFonts w:ascii="Verdana" w:hAnsi="Verdana"/>
          <w:sz w:val="20"/>
        </w:rPr>
        <w:t>National Institute of Environmental Health Sciences (NIEHS), NIH Small Research Grant Program</w:t>
      </w:r>
      <w:r>
        <w:rPr>
          <w:rFonts w:ascii="Verdana" w:hAnsi="Verdana"/>
          <w:sz w:val="20"/>
        </w:rPr>
        <w:t xml:space="preserve"> (R03)</w:t>
      </w:r>
      <w:r w:rsidRPr="00981869">
        <w:rPr>
          <w:rFonts w:ascii="Verdana" w:eastAsia="Arial" w:hAnsi="Verdana" w:cs="Arial"/>
          <w:bCs/>
          <w:sz w:val="20"/>
        </w:rPr>
        <w:t>. Total amount requested: $147,500</w:t>
      </w:r>
      <w:r w:rsidR="00983D39">
        <w:rPr>
          <w:rFonts w:ascii="Verdana" w:eastAsia="Arial" w:hAnsi="Verdana" w:cs="Arial"/>
          <w:bCs/>
          <w:sz w:val="20"/>
        </w:rPr>
        <w:t xml:space="preserve">. Impact Score: </w:t>
      </w:r>
      <w:r w:rsidR="006B791B">
        <w:rPr>
          <w:rFonts w:ascii="Verdana" w:eastAsia="Arial" w:hAnsi="Verdana" w:cs="Arial"/>
          <w:bCs/>
          <w:sz w:val="20"/>
        </w:rPr>
        <w:t>74</w:t>
      </w:r>
      <w:r w:rsidR="00983D39">
        <w:rPr>
          <w:rFonts w:ascii="Verdana" w:eastAsia="Arial" w:hAnsi="Verdana" w:cs="Arial"/>
          <w:bCs/>
          <w:sz w:val="20"/>
        </w:rPr>
        <w:t>; Percentile: 60</w:t>
      </w:r>
      <w:r w:rsidR="00983D39" w:rsidRPr="00983D39">
        <w:rPr>
          <w:rFonts w:ascii="Verdana" w:eastAsia="Arial" w:hAnsi="Verdana" w:cs="Arial"/>
          <w:bCs/>
          <w:sz w:val="20"/>
          <w:vertAlign w:val="superscript"/>
        </w:rPr>
        <w:t>th</w:t>
      </w:r>
      <w:r w:rsidR="00983D39">
        <w:rPr>
          <w:rFonts w:ascii="Verdana" w:eastAsia="Arial" w:hAnsi="Verdana" w:cs="Arial"/>
          <w:bCs/>
          <w:sz w:val="20"/>
        </w:rPr>
        <w:t xml:space="preserve">. </w:t>
      </w:r>
    </w:p>
    <w:p w14:paraId="1622F719" w14:textId="77777777" w:rsidR="00D10A7F" w:rsidRDefault="00D10A7F" w:rsidP="007A51E4">
      <w:pPr>
        <w:ind w:left="720"/>
        <w:jc w:val="left"/>
        <w:rPr>
          <w:rStyle w:val="apple-style-span"/>
          <w:rFonts w:ascii="Verdana" w:hAnsi="Verdana"/>
          <w:b/>
          <w:sz w:val="20"/>
        </w:rPr>
      </w:pPr>
    </w:p>
    <w:bookmarkEnd w:id="97"/>
    <w:p w14:paraId="649CA7F6" w14:textId="0A2AC45F" w:rsidR="007C524A" w:rsidRDefault="007C524A" w:rsidP="001976A2">
      <w:pPr>
        <w:keepLines/>
        <w:ind w:left="720"/>
        <w:jc w:val="left"/>
        <w:rPr>
          <w:rStyle w:val="apple-style-span"/>
          <w:rFonts w:ascii="Verdana" w:hAnsi="Verdana"/>
          <w:sz w:val="20"/>
        </w:rPr>
      </w:pPr>
      <w:r w:rsidRPr="00AB3C19">
        <w:rPr>
          <w:rStyle w:val="apple-style-span"/>
          <w:rFonts w:ascii="Verdana" w:hAnsi="Verdana"/>
          <w:b/>
          <w:sz w:val="20"/>
        </w:rPr>
        <w:t>Stellefson, M.</w:t>
      </w:r>
      <w:r w:rsidR="005C6259">
        <w:rPr>
          <w:rStyle w:val="apple-style-span"/>
          <w:rFonts w:ascii="Verdana" w:hAnsi="Verdana"/>
          <w:b/>
          <w:sz w:val="20"/>
        </w:rPr>
        <w:t xml:space="preserve"> (PI)</w:t>
      </w:r>
      <w:r w:rsidRPr="00AB3C19">
        <w:rPr>
          <w:rStyle w:val="apple-style-span"/>
          <w:rFonts w:ascii="Verdana" w:hAnsi="Verdana"/>
          <w:sz w:val="20"/>
        </w:rPr>
        <w:t>, Sriram, P.</w:t>
      </w:r>
      <w:r w:rsidR="0007432F">
        <w:rPr>
          <w:rStyle w:val="apple-style-span"/>
          <w:rFonts w:ascii="Verdana" w:hAnsi="Verdana"/>
          <w:sz w:val="20"/>
        </w:rPr>
        <w:t xml:space="preserve"> </w:t>
      </w:r>
      <w:r w:rsidRPr="00AB3C19">
        <w:rPr>
          <w:rStyle w:val="apple-style-span"/>
          <w:rFonts w:ascii="Verdana" w:hAnsi="Verdana"/>
          <w:sz w:val="20"/>
        </w:rPr>
        <w:t xml:space="preserve">S., &amp; Clanton, T. (November, 2013). </w:t>
      </w:r>
      <w:r w:rsidRPr="00AB3C19">
        <w:rPr>
          <w:rStyle w:val="apple-style-span"/>
          <w:rFonts w:ascii="Verdana" w:hAnsi="Verdana"/>
          <w:i/>
          <w:sz w:val="20"/>
        </w:rPr>
        <w:t xml:space="preserve">Feasibility of online exercise prescriptions for </w:t>
      </w:r>
      <w:r>
        <w:rPr>
          <w:rStyle w:val="apple-style-span"/>
          <w:rFonts w:ascii="Verdana" w:hAnsi="Verdana"/>
          <w:i/>
          <w:sz w:val="20"/>
        </w:rPr>
        <w:t>v</w:t>
      </w:r>
      <w:r w:rsidRPr="00AB3C19">
        <w:rPr>
          <w:rStyle w:val="apple-style-span"/>
          <w:rFonts w:ascii="Verdana" w:hAnsi="Verdana"/>
          <w:i/>
          <w:sz w:val="20"/>
        </w:rPr>
        <w:t>eterans with COPD</w:t>
      </w:r>
      <w:r w:rsidRPr="00AB3C19">
        <w:rPr>
          <w:rStyle w:val="apple-style-span"/>
          <w:rFonts w:ascii="Verdana" w:hAnsi="Verdana"/>
          <w:sz w:val="20"/>
        </w:rPr>
        <w:t>. Submitted to the Social-Behavioral Research Grant Program at the American Lung Association</w:t>
      </w:r>
      <w:r>
        <w:rPr>
          <w:rStyle w:val="apple-style-span"/>
          <w:rFonts w:ascii="Verdana" w:hAnsi="Verdana"/>
          <w:sz w:val="20"/>
        </w:rPr>
        <w:t xml:space="preserve"> (ALA)</w:t>
      </w:r>
      <w:r w:rsidRPr="00AB3C19">
        <w:rPr>
          <w:rStyle w:val="apple-style-span"/>
          <w:rFonts w:ascii="Verdana" w:hAnsi="Verdana"/>
          <w:sz w:val="20"/>
        </w:rPr>
        <w:t xml:space="preserve">. Amount Requested: $72,987. </w:t>
      </w:r>
      <w:r>
        <w:rPr>
          <w:rStyle w:val="apple-style-span"/>
          <w:rFonts w:ascii="Verdana" w:hAnsi="Verdana"/>
          <w:sz w:val="20"/>
        </w:rPr>
        <w:t>Percentile: 25.7</w:t>
      </w:r>
      <w:r w:rsidR="007A51E4" w:rsidRPr="007A51E4">
        <w:rPr>
          <w:rStyle w:val="apple-style-span"/>
          <w:rFonts w:ascii="Verdana" w:hAnsi="Verdana"/>
          <w:sz w:val="20"/>
          <w:vertAlign w:val="superscript"/>
        </w:rPr>
        <w:t>th</w:t>
      </w:r>
      <w:r w:rsidR="007A51E4">
        <w:rPr>
          <w:rStyle w:val="apple-style-span"/>
          <w:rFonts w:ascii="Verdana" w:hAnsi="Verdana"/>
          <w:sz w:val="20"/>
        </w:rPr>
        <w:t xml:space="preserve"> </w:t>
      </w:r>
      <w:r>
        <w:rPr>
          <w:rStyle w:val="apple-style-span"/>
          <w:rFonts w:ascii="Verdana" w:hAnsi="Verdana"/>
          <w:sz w:val="20"/>
        </w:rPr>
        <w:t>(ALA funded up to 19</w:t>
      </w:r>
      <w:r w:rsidR="007A51E4">
        <w:rPr>
          <w:rStyle w:val="apple-style-span"/>
          <w:rFonts w:ascii="Verdana" w:hAnsi="Verdana"/>
          <w:sz w:val="20"/>
          <w:vertAlign w:val="superscript"/>
        </w:rPr>
        <w:t>th</w:t>
      </w:r>
      <w:r>
        <w:rPr>
          <w:rStyle w:val="apple-style-span"/>
          <w:rFonts w:ascii="Verdana" w:hAnsi="Verdana"/>
          <w:sz w:val="20"/>
        </w:rPr>
        <w:t xml:space="preserve"> percentile).</w:t>
      </w:r>
    </w:p>
    <w:p w14:paraId="0189C982" w14:textId="77777777" w:rsidR="00E12AC3" w:rsidRDefault="00E12AC3" w:rsidP="007A51E4">
      <w:pPr>
        <w:ind w:left="720"/>
        <w:jc w:val="left"/>
        <w:rPr>
          <w:rStyle w:val="apple-style-span"/>
          <w:rFonts w:ascii="Verdana" w:hAnsi="Verdana"/>
          <w:b/>
          <w:sz w:val="20"/>
        </w:rPr>
      </w:pPr>
    </w:p>
    <w:p w14:paraId="21D6C088" w14:textId="21F9A709" w:rsidR="007C524A" w:rsidRDefault="007C524A" w:rsidP="00912671">
      <w:pPr>
        <w:keepLines/>
        <w:ind w:left="720"/>
        <w:jc w:val="left"/>
        <w:rPr>
          <w:rFonts w:ascii="Verdana" w:hAnsi="Verdana"/>
          <w:sz w:val="20"/>
        </w:rPr>
      </w:pPr>
      <w:r w:rsidRPr="00AB3C19">
        <w:rPr>
          <w:rStyle w:val="apple-style-span"/>
          <w:rFonts w:ascii="Verdana" w:hAnsi="Verdana"/>
          <w:b/>
          <w:sz w:val="20"/>
        </w:rPr>
        <w:t>Stellefson, M.</w:t>
      </w:r>
      <w:r w:rsidR="005C6259">
        <w:rPr>
          <w:rStyle w:val="apple-style-span"/>
          <w:rFonts w:ascii="Verdana" w:hAnsi="Verdana"/>
          <w:b/>
          <w:sz w:val="20"/>
        </w:rPr>
        <w:t xml:space="preserve"> (PI).</w:t>
      </w:r>
      <w:r w:rsidRPr="00AB3C19">
        <w:rPr>
          <w:rStyle w:val="apple-style-span"/>
          <w:rFonts w:ascii="Verdana" w:hAnsi="Verdana"/>
          <w:b/>
          <w:sz w:val="20"/>
        </w:rPr>
        <w:t xml:space="preserve"> </w:t>
      </w:r>
      <w:r w:rsidRPr="00AB3C19">
        <w:rPr>
          <w:rStyle w:val="apple-style-span"/>
          <w:rFonts w:ascii="Verdana" w:hAnsi="Verdana"/>
          <w:sz w:val="20"/>
        </w:rPr>
        <w:t xml:space="preserve">(November, 2013). </w:t>
      </w:r>
      <w:r w:rsidRPr="00AB3C19">
        <w:rPr>
          <w:rStyle w:val="apple-style-span"/>
          <w:rFonts w:ascii="Verdana" w:hAnsi="Verdana"/>
          <w:i/>
          <w:sz w:val="20"/>
        </w:rPr>
        <w:t>Comparative effectiveness review of health communication in COPD self-management</w:t>
      </w:r>
      <w:r w:rsidRPr="00AB3C19">
        <w:rPr>
          <w:rStyle w:val="apple-style-span"/>
          <w:rFonts w:ascii="Verdana" w:hAnsi="Verdana"/>
          <w:sz w:val="20"/>
        </w:rPr>
        <w:t>.</w:t>
      </w:r>
      <w:r w:rsidRPr="00AB3C19">
        <w:rPr>
          <w:rStyle w:val="apple-style-span"/>
          <w:rFonts w:ascii="Verdana" w:hAnsi="Verdana"/>
          <w:b/>
          <w:sz w:val="20"/>
        </w:rPr>
        <w:t xml:space="preserve"> </w:t>
      </w:r>
      <w:r w:rsidRPr="00AB3C19">
        <w:rPr>
          <w:rStyle w:val="apple-style-span"/>
          <w:rFonts w:ascii="Verdana" w:hAnsi="Verdana"/>
          <w:sz w:val="20"/>
        </w:rPr>
        <w:t>Submitted to the Agency for Healthcare Research and Quality, AHRQ Patient-Centered Outcomes Research (PCOR) Mentored Research Scientist Development Award (K01).</w:t>
      </w:r>
      <w:r w:rsidRPr="00AB3C19">
        <w:rPr>
          <w:rStyle w:val="apple-style-span"/>
          <w:rFonts w:ascii="Verdana" w:hAnsi="Verdana"/>
          <w:b/>
          <w:sz w:val="20"/>
        </w:rPr>
        <w:t xml:space="preserve"> </w:t>
      </w:r>
      <w:r w:rsidRPr="00AB3C19">
        <w:rPr>
          <w:rStyle w:val="apple-style-span"/>
          <w:rFonts w:ascii="Verdana" w:hAnsi="Verdana"/>
          <w:sz w:val="20"/>
        </w:rPr>
        <w:t xml:space="preserve">Amount requested: </w:t>
      </w:r>
      <w:r w:rsidRPr="00AB3C19">
        <w:rPr>
          <w:rFonts w:ascii="Verdana" w:hAnsi="Verdana"/>
          <w:sz w:val="20"/>
        </w:rPr>
        <w:t>$404,744</w:t>
      </w:r>
      <w:r>
        <w:rPr>
          <w:rFonts w:ascii="Verdana" w:hAnsi="Verdana"/>
          <w:sz w:val="20"/>
        </w:rPr>
        <w:t xml:space="preserve">. </w:t>
      </w:r>
      <w:r w:rsidRPr="007A4E58">
        <w:rPr>
          <w:rFonts w:ascii="Verdana" w:hAnsi="Verdana"/>
          <w:sz w:val="20"/>
        </w:rPr>
        <w:t xml:space="preserve">Impact Score: </w:t>
      </w:r>
      <w:r>
        <w:rPr>
          <w:rFonts w:ascii="Verdana" w:hAnsi="Verdana"/>
          <w:sz w:val="20"/>
        </w:rPr>
        <w:t>42</w:t>
      </w:r>
      <w:r w:rsidRPr="007A4E58">
        <w:rPr>
          <w:rFonts w:ascii="Verdana" w:hAnsi="Verdana"/>
          <w:sz w:val="20"/>
        </w:rPr>
        <w:t xml:space="preserve">; Percentile: </w:t>
      </w:r>
      <w:r>
        <w:rPr>
          <w:rFonts w:ascii="Verdana" w:hAnsi="Verdana"/>
          <w:sz w:val="20"/>
        </w:rPr>
        <w:t>47</w:t>
      </w:r>
      <w:r w:rsidR="007A51E4" w:rsidRPr="007A51E4">
        <w:rPr>
          <w:rFonts w:ascii="Verdana" w:hAnsi="Verdana"/>
          <w:sz w:val="20"/>
          <w:vertAlign w:val="superscript"/>
        </w:rPr>
        <w:t>th</w:t>
      </w:r>
      <w:r w:rsidRPr="007A4E58">
        <w:rPr>
          <w:rFonts w:ascii="Verdana" w:hAnsi="Verdana"/>
          <w:sz w:val="20"/>
        </w:rPr>
        <w:t>.</w:t>
      </w:r>
    </w:p>
    <w:p w14:paraId="72815880" w14:textId="77777777" w:rsidR="00B73DC0" w:rsidRPr="00AB3C19" w:rsidRDefault="00B73DC0" w:rsidP="007C524A">
      <w:pPr>
        <w:ind w:left="720"/>
        <w:jc w:val="left"/>
        <w:rPr>
          <w:rStyle w:val="apple-style-span"/>
          <w:rFonts w:ascii="Verdana" w:hAnsi="Verdana"/>
          <w:b/>
          <w:sz w:val="20"/>
        </w:rPr>
      </w:pPr>
    </w:p>
    <w:p w14:paraId="4141DD54" w14:textId="25BC20D8" w:rsidR="007C524A" w:rsidRDefault="007C524A" w:rsidP="00F41951">
      <w:pPr>
        <w:keepLines/>
        <w:ind w:left="720"/>
        <w:jc w:val="left"/>
        <w:rPr>
          <w:rFonts w:ascii="Verdana" w:hAnsi="Verdana"/>
          <w:sz w:val="20"/>
        </w:rPr>
      </w:pPr>
      <w:r w:rsidRPr="00592666">
        <w:rPr>
          <w:rStyle w:val="apple-style-span"/>
          <w:rFonts w:ascii="Verdana" w:hAnsi="Verdana"/>
          <w:b/>
          <w:sz w:val="20"/>
        </w:rPr>
        <w:t>Stellefson, M.</w:t>
      </w:r>
      <w:r w:rsidR="005C6259">
        <w:rPr>
          <w:rStyle w:val="apple-style-span"/>
          <w:rFonts w:ascii="Verdana" w:hAnsi="Verdana"/>
          <w:b/>
          <w:sz w:val="20"/>
        </w:rPr>
        <w:t xml:space="preserve"> (PI)</w:t>
      </w:r>
      <w:r w:rsidRPr="00592666">
        <w:rPr>
          <w:rStyle w:val="apple-style-span"/>
          <w:rFonts w:ascii="Verdana" w:hAnsi="Verdana"/>
          <w:sz w:val="20"/>
        </w:rPr>
        <w:t xml:space="preserve">, Chaney, B., Chaney, D., Bernhardt, J., </w:t>
      </w:r>
      <w:r>
        <w:rPr>
          <w:rStyle w:val="apple-style-span"/>
          <w:rFonts w:ascii="Verdana" w:hAnsi="Verdana"/>
          <w:sz w:val="20"/>
        </w:rPr>
        <w:t>Higginbotham, J., C</w:t>
      </w:r>
      <w:r w:rsidRPr="00592666">
        <w:rPr>
          <w:rStyle w:val="apple-style-span"/>
          <w:rFonts w:ascii="Verdana" w:hAnsi="Verdana"/>
          <w:sz w:val="20"/>
        </w:rPr>
        <w:t>lanton, T.</w:t>
      </w:r>
      <w:r>
        <w:rPr>
          <w:rStyle w:val="apple-style-span"/>
          <w:rFonts w:ascii="Verdana" w:hAnsi="Verdana"/>
          <w:sz w:val="20"/>
        </w:rPr>
        <w:t>, Sriram, P.</w:t>
      </w:r>
      <w:r w:rsidR="0007432F">
        <w:rPr>
          <w:rStyle w:val="apple-style-span"/>
          <w:rFonts w:ascii="Verdana" w:hAnsi="Verdana"/>
          <w:sz w:val="20"/>
        </w:rPr>
        <w:t xml:space="preserve"> </w:t>
      </w:r>
      <w:r>
        <w:rPr>
          <w:rStyle w:val="apple-style-span"/>
          <w:rFonts w:ascii="Verdana" w:hAnsi="Verdana"/>
          <w:sz w:val="20"/>
        </w:rPr>
        <w:t xml:space="preserve">S., &amp; </w:t>
      </w:r>
      <w:proofErr w:type="spellStart"/>
      <w:r>
        <w:rPr>
          <w:rStyle w:val="apple-style-span"/>
          <w:rFonts w:ascii="Verdana" w:hAnsi="Verdana"/>
          <w:sz w:val="20"/>
        </w:rPr>
        <w:t>Hensleigh</w:t>
      </w:r>
      <w:proofErr w:type="spellEnd"/>
      <w:r>
        <w:rPr>
          <w:rStyle w:val="apple-style-span"/>
          <w:rFonts w:ascii="Verdana" w:hAnsi="Verdana"/>
          <w:sz w:val="20"/>
        </w:rPr>
        <w:t>, K.</w:t>
      </w:r>
      <w:r w:rsidRPr="00592666">
        <w:rPr>
          <w:rStyle w:val="apple-style-span"/>
          <w:rFonts w:ascii="Verdana" w:hAnsi="Verdana"/>
          <w:sz w:val="20"/>
        </w:rPr>
        <w:t xml:space="preserve"> (</w:t>
      </w:r>
      <w:r>
        <w:rPr>
          <w:rStyle w:val="apple-style-span"/>
          <w:rFonts w:ascii="Verdana" w:hAnsi="Verdana"/>
          <w:sz w:val="20"/>
        </w:rPr>
        <w:t>July</w:t>
      </w:r>
      <w:r w:rsidRPr="00592666">
        <w:rPr>
          <w:rStyle w:val="apple-style-span"/>
          <w:rFonts w:ascii="Verdana" w:hAnsi="Verdana"/>
          <w:sz w:val="20"/>
        </w:rPr>
        <w:t>, 201</w:t>
      </w:r>
      <w:r>
        <w:rPr>
          <w:rStyle w:val="apple-style-span"/>
          <w:rFonts w:ascii="Verdana" w:hAnsi="Verdana"/>
          <w:sz w:val="20"/>
        </w:rPr>
        <w:t>3</w:t>
      </w:r>
      <w:r w:rsidRPr="00592666">
        <w:rPr>
          <w:rStyle w:val="apple-style-span"/>
          <w:rFonts w:ascii="Verdana" w:hAnsi="Verdana"/>
          <w:sz w:val="20"/>
        </w:rPr>
        <w:t xml:space="preserve">). </w:t>
      </w:r>
      <w:r>
        <w:rPr>
          <w:rStyle w:val="apple-style-span"/>
          <w:rFonts w:ascii="Verdana" w:hAnsi="Verdana"/>
          <w:i/>
          <w:sz w:val="20"/>
        </w:rPr>
        <w:t>Home-</w:t>
      </w:r>
      <w:r w:rsidR="00004781">
        <w:rPr>
          <w:rStyle w:val="apple-style-span"/>
          <w:rFonts w:ascii="Verdana" w:hAnsi="Verdana"/>
          <w:i/>
          <w:sz w:val="20"/>
        </w:rPr>
        <w:t>b</w:t>
      </w:r>
      <w:r>
        <w:rPr>
          <w:rStyle w:val="apple-style-span"/>
          <w:rFonts w:ascii="Verdana" w:hAnsi="Verdana"/>
          <w:i/>
          <w:sz w:val="20"/>
        </w:rPr>
        <w:t xml:space="preserve">ased COPD </w:t>
      </w:r>
      <w:r w:rsidR="00004781">
        <w:rPr>
          <w:rStyle w:val="apple-style-span"/>
          <w:rFonts w:ascii="Verdana" w:hAnsi="Verdana"/>
          <w:i/>
          <w:sz w:val="20"/>
        </w:rPr>
        <w:t>s</w:t>
      </w:r>
      <w:r>
        <w:rPr>
          <w:rStyle w:val="apple-style-span"/>
          <w:rFonts w:ascii="Verdana" w:hAnsi="Verdana"/>
          <w:i/>
          <w:sz w:val="20"/>
        </w:rPr>
        <w:t>elf-</w:t>
      </w:r>
      <w:r w:rsidR="00004781">
        <w:rPr>
          <w:rStyle w:val="apple-style-span"/>
          <w:rFonts w:ascii="Verdana" w:hAnsi="Verdana"/>
          <w:i/>
          <w:sz w:val="20"/>
        </w:rPr>
        <w:t>m</w:t>
      </w:r>
      <w:r>
        <w:rPr>
          <w:rStyle w:val="apple-style-span"/>
          <w:rFonts w:ascii="Verdana" w:hAnsi="Verdana"/>
          <w:i/>
          <w:sz w:val="20"/>
        </w:rPr>
        <w:t xml:space="preserve">anagement </w:t>
      </w:r>
      <w:r w:rsidR="00004781">
        <w:rPr>
          <w:rStyle w:val="apple-style-span"/>
          <w:rFonts w:ascii="Verdana" w:hAnsi="Verdana"/>
          <w:i/>
          <w:sz w:val="20"/>
        </w:rPr>
        <w:t>t</w:t>
      </w:r>
      <w:r>
        <w:rPr>
          <w:rStyle w:val="apple-style-span"/>
          <w:rFonts w:ascii="Verdana" w:hAnsi="Verdana"/>
          <w:i/>
          <w:sz w:val="20"/>
        </w:rPr>
        <w:t xml:space="preserve">raining </w:t>
      </w:r>
      <w:r w:rsidRPr="007A4E58">
        <w:rPr>
          <w:rStyle w:val="apple-style-span"/>
          <w:rFonts w:ascii="Verdana" w:hAnsi="Verdana"/>
          <w:i/>
          <w:sz w:val="20"/>
        </w:rPr>
        <w:t xml:space="preserve">using DVD </w:t>
      </w:r>
      <w:r w:rsidR="00004781">
        <w:rPr>
          <w:rStyle w:val="apple-style-span"/>
          <w:rFonts w:ascii="Verdana" w:hAnsi="Verdana"/>
          <w:i/>
          <w:sz w:val="20"/>
        </w:rPr>
        <w:t>e</w:t>
      </w:r>
      <w:r w:rsidRPr="007A4E58">
        <w:rPr>
          <w:rStyle w:val="apple-style-span"/>
          <w:rFonts w:ascii="Verdana" w:hAnsi="Verdana"/>
          <w:i/>
          <w:sz w:val="20"/>
        </w:rPr>
        <w:t xml:space="preserve">ducation in </w:t>
      </w:r>
      <w:r w:rsidR="00004781">
        <w:rPr>
          <w:rStyle w:val="apple-style-span"/>
          <w:rFonts w:ascii="Verdana" w:hAnsi="Verdana"/>
          <w:i/>
          <w:sz w:val="20"/>
        </w:rPr>
        <w:t>r</w:t>
      </w:r>
      <w:r w:rsidRPr="007A4E58">
        <w:rPr>
          <w:rStyle w:val="apple-style-span"/>
          <w:rFonts w:ascii="Verdana" w:hAnsi="Verdana"/>
          <w:i/>
          <w:sz w:val="20"/>
        </w:rPr>
        <w:t xml:space="preserve">ural </w:t>
      </w:r>
      <w:r w:rsidR="00004781">
        <w:rPr>
          <w:rStyle w:val="apple-style-span"/>
          <w:rFonts w:ascii="Verdana" w:hAnsi="Verdana"/>
          <w:i/>
          <w:sz w:val="20"/>
        </w:rPr>
        <w:t>p</w:t>
      </w:r>
      <w:r w:rsidRPr="007A4E58">
        <w:rPr>
          <w:rStyle w:val="apple-style-span"/>
          <w:rFonts w:ascii="Verdana" w:hAnsi="Verdana"/>
          <w:i/>
          <w:sz w:val="20"/>
        </w:rPr>
        <w:t>opulations</w:t>
      </w:r>
      <w:r w:rsidRPr="007A4E58">
        <w:rPr>
          <w:rStyle w:val="apple-style-span"/>
          <w:rFonts w:ascii="Verdana" w:hAnsi="Verdana"/>
          <w:sz w:val="20"/>
        </w:rPr>
        <w:t>. Resubmi</w:t>
      </w:r>
      <w:r>
        <w:rPr>
          <w:rStyle w:val="apple-style-span"/>
          <w:rFonts w:ascii="Verdana" w:hAnsi="Verdana"/>
          <w:sz w:val="20"/>
        </w:rPr>
        <w:t xml:space="preserve">ssion </w:t>
      </w:r>
      <w:r w:rsidRPr="007A4E58">
        <w:rPr>
          <w:rStyle w:val="apple-style-span"/>
          <w:rFonts w:ascii="Verdana" w:hAnsi="Verdana"/>
          <w:sz w:val="20"/>
        </w:rPr>
        <w:t>to the Agency for Healthcare Research and Quality (AHRQ)</w:t>
      </w:r>
      <w:r w:rsidRPr="007A4E58">
        <w:rPr>
          <w:rFonts w:ascii="Verdana" w:hAnsi="Verdana"/>
          <w:sz w:val="20"/>
        </w:rPr>
        <w:t>, Exploratory and Developmental Grant to Improve Health Care Quality through Health Information Technology (IT) (R21) Program</w:t>
      </w:r>
      <w:r w:rsidRPr="007A4E58">
        <w:rPr>
          <w:rFonts w:ascii="Verdana" w:hAnsi="Verdana"/>
          <w:color w:val="000000"/>
          <w:sz w:val="20"/>
        </w:rPr>
        <w:t xml:space="preserve">. </w:t>
      </w:r>
      <w:r w:rsidRPr="007A4E58">
        <w:rPr>
          <w:rStyle w:val="apple-style-span"/>
          <w:rFonts w:ascii="Verdana" w:hAnsi="Verdana"/>
          <w:sz w:val="20"/>
        </w:rPr>
        <w:t xml:space="preserve">Amount Requested: $299,843. </w:t>
      </w:r>
      <w:r w:rsidRPr="007A4E58">
        <w:rPr>
          <w:rFonts w:ascii="Verdana" w:hAnsi="Verdana"/>
          <w:sz w:val="20"/>
        </w:rPr>
        <w:t>Impact Score: 33; Percentile: 26</w:t>
      </w:r>
      <w:r w:rsidR="007A51E4" w:rsidRPr="007A51E4">
        <w:rPr>
          <w:rFonts w:ascii="Verdana" w:hAnsi="Verdana"/>
          <w:sz w:val="20"/>
          <w:vertAlign w:val="superscript"/>
        </w:rPr>
        <w:t>th</w:t>
      </w:r>
      <w:r w:rsidRPr="007A4E58">
        <w:rPr>
          <w:rFonts w:ascii="Verdana" w:hAnsi="Verdana"/>
          <w:sz w:val="20"/>
        </w:rPr>
        <w:t>.</w:t>
      </w:r>
    </w:p>
    <w:p w14:paraId="48B88605" w14:textId="77777777" w:rsidR="00193180" w:rsidRDefault="00193180" w:rsidP="005C6259">
      <w:pPr>
        <w:keepLines/>
        <w:ind w:left="720"/>
        <w:jc w:val="left"/>
        <w:rPr>
          <w:rFonts w:ascii="Verdana" w:hAnsi="Verdana"/>
          <w:b/>
          <w:sz w:val="20"/>
        </w:rPr>
      </w:pPr>
    </w:p>
    <w:p w14:paraId="787BD960" w14:textId="5DDED5AF" w:rsidR="007C524A" w:rsidRDefault="007C524A" w:rsidP="005C6259">
      <w:pPr>
        <w:keepLines/>
        <w:ind w:left="720"/>
        <w:jc w:val="left"/>
        <w:rPr>
          <w:rFonts w:ascii="Verdana" w:hAnsi="Verdana" w:cs="Arial"/>
          <w:sz w:val="20"/>
        </w:rPr>
      </w:pPr>
      <w:r w:rsidRPr="00A30127">
        <w:rPr>
          <w:rFonts w:ascii="Verdana" w:hAnsi="Verdana"/>
          <w:b/>
          <w:sz w:val="20"/>
        </w:rPr>
        <w:t>Stellefson, M.</w:t>
      </w:r>
      <w:r w:rsidR="005C6259">
        <w:rPr>
          <w:rFonts w:ascii="Verdana" w:hAnsi="Verdana"/>
          <w:b/>
          <w:sz w:val="20"/>
        </w:rPr>
        <w:t xml:space="preserve"> </w:t>
      </w:r>
      <w:r w:rsidR="005C6259">
        <w:rPr>
          <w:rStyle w:val="apple-style-span"/>
          <w:rFonts w:ascii="Verdana" w:hAnsi="Verdana"/>
          <w:b/>
          <w:sz w:val="20"/>
        </w:rPr>
        <w:t>(PI)</w:t>
      </w:r>
      <w:r w:rsidRPr="00A30127">
        <w:rPr>
          <w:rFonts w:ascii="Verdana" w:hAnsi="Verdana"/>
          <w:sz w:val="20"/>
        </w:rPr>
        <w:t xml:space="preserve">, Chaney, B., Chaney, D., Bernhardt, J., Lee, T., </w:t>
      </w:r>
      <w:proofErr w:type="spellStart"/>
      <w:r w:rsidRPr="00A30127">
        <w:rPr>
          <w:rFonts w:ascii="Verdana" w:hAnsi="Verdana"/>
          <w:sz w:val="20"/>
        </w:rPr>
        <w:t>Bonahoe</w:t>
      </w:r>
      <w:proofErr w:type="spellEnd"/>
      <w:r w:rsidRPr="00A30127">
        <w:rPr>
          <w:rFonts w:ascii="Verdana" w:hAnsi="Verdana"/>
          <w:sz w:val="20"/>
        </w:rPr>
        <w:t>, E., Wang, M.</w:t>
      </w:r>
      <w:r w:rsidR="0007432F">
        <w:rPr>
          <w:rFonts w:ascii="Verdana" w:hAnsi="Verdana"/>
          <w:sz w:val="20"/>
        </w:rPr>
        <w:t xml:space="preserve"> </w:t>
      </w:r>
      <w:r w:rsidRPr="00A30127">
        <w:rPr>
          <w:rFonts w:ascii="Verdana" w:hAnsi="Verdana"/>
          <w:sz w:val="20"/>
        </w:rPr>
        <w:t>Q., Eddy, J.</w:t>
      </w:r>
      <w:r w:rsidR="0007432F">
        <w:rPr>
          <w:rFonts w:ascii="Verdana" w:hAnsi="Verdana"/>
          <w:sz w:val="20"/>
        </w:rPr>
        <w:t xml:space="preserve"> </w:t>
      </w:r>
      <w:r w:rsidRPr="00A30127">
        <w:rPr>
          <w:rFonts w:ascii="Verdana" w:hAnsi="Verdana"/>
          <w:sz w:val="20"/>
        </w:rPr>
        <w:t xml:space="preserve">M., Hanik, B., </w:t>
      </w:r>
      <w:proofErr w:type="spellStart"/>
      <w:r w:rsidRPr="00A30127">
        <w:rPr>
          <w:rFonts w:ascii="Verdana" w:hAnsi="Verdana"/>
          <w:sz w:val="20"/>
        </w:rPr>
        <w:t>Muenzenberger</w:t>
      </w:r>
      <w:proofErr w:type="spellEnd"/>
      <w:r w:rsidRPr="00A30127">
        <w:rPr>
          <w:rFonts w:ascii="Verdana" w:hAnsi="Verdana"/>
          <w:sz w:val="20"/>
        </w:rPr>
        <w:t>, A., &amp; Lloyd, L.</w:t>
      </w:r>
      <w:r w:rsidR="0007432F">
        <w:rPr>
          <w:rFonts w:ascii="Verdana" w:hAnsi="Verdana"/>
          <w:sz w:val="20"/>
        </w:rPr>
        <w:t xml:space="preserve"> </w:t>
      </w:r>
      <w:r w:rsidRPr="00A30127">
        <w:rPr>
          <w:rFonts w:ascii="Verdana" w:hAnsi="Verdana"/>
          <w:sz w:val="20"/>
        </w:rPr>
        <w:t>J. (</w:t>
      </w:r>
      <w:r w:rsidR="0007432F" w:rsidRPr="00A30127">
        <w:rPr>
          <w:rFonts w:ascii="Verdana" w:hAnsi="Verdana"/>
          <w:sz w:val="20"/>
        </w:rPr>
        <w:t>February</w:t>
      </w:r>
      <w:r w:rsidR="0007432F">
        <w:rPr>
          <w:rFonts w:ascii="Verdana" w:hAnsi="Verdana"/>
          <w:sz w:val="20"/>
        </w:rPr>
        <w:t>,</w:t>
      </w:r>
      <w:r w:rsidRPr="00A30127">
        <w:rPr>
          <w:rFonts w:ascii="Verdana" w:hAnsi="Verdana"/>
          <w:sz w:val="20"/>
        </w:rPr>
        <w:t xml:space="preserve"> 2013). </w:t>
      </w:r>
      <w:r w:rsidRPr="00A30127">
        <w:rPr>
          <w:rFonts w:ascii="Verdana" w:hAnsi="Verdana"/>
          <w:i/>
          <w:sz w:val="20"/>
        </w:rPr>
        <w:t xml:space="preserve">Building eHealth </w:t>
      </w:r>
      <w:r>
        <w:rPr>
          <w:rFonts w:ascii="Verdana" w:hAnsi="Verdana"/>
          <w:i/>
          <w:sz w:val="20"/>
        </w:rPr>
        <w:t>l</w:t>
      </w:r>
      <w:r w:rsidRPr="00A30127">
        <w:rPr>
          <w:rFonts w:ascii="Verdana" w:hAnsi="Verdana"/>
          <w:i/>
          <w:sz w:val="20"/>
        </w:rPr>
        <w:t xml:space="preserve">iteracy </w:t>
      </w:r>
      <w:r>
        <w:rPr>
          <w:rFonts w:ascii="Verdana" w:hAnsi="Verdana"/>
          <w:i/>
          <w:sz w:val="20"/>
        </w:rPr>
        <w:t>t</w:t>
      </w:r>
      <w:r w:rsidRPr="00A30127">
        <w:rPr>
          <w:rFonts w:ascii="Verdana" w:hAnsi="Verdana"/>
          <w:i/>
          <w:sz w:val="20"/>
        </w:rPr>
        <w:t xml:space="preserve">raining </w:t>
      </w:r>
      <w:r>
        <w:rPr>
          <w:rFonts w:ascii="Verdana" w:hAnsi="Verdana"/>
          <w:i/>
          <w:sz w:val="20"/>
        </w:rPr>
        <w:t>m</w:t>
      </w:r>
      <w:r w:rsidRPr="00A30127">
        <w:rPr>
          <w:rFonts w:ascii="Verdana" w:hAnsi="Verdana"/>
          <w:i/>
          <w:sz w:val="20"/>
        </w:rPr>
        <w:t xml:space="preserve">odules for </w:t>
      </w:r>
      <w:r>
        <w:rPr>
          <w:rFonts w:ascii="Verdana" w:hAnsi="Verdana"/>
          <w:i/>
          <w:sz w:val="20"/>
        </w:rPr>
        <w:t>h</w:t>
      </w:r>
      <w:r w:rsidRPr="00A30127">
        <w:rPr>
          <w:rFonts w:ascii="Verdana" w:hAnsi="Verdana"/>
          <w:i/>
          <w:sz w:val="20"/>
        </w:rPr>
        <w:t xml:space="preserve">ealth </w:t>
      </w:r>
      <w:r>
        <w:rPr>
          <w:rFonts w:ascii="Verdana" w:hAnsi="Verdana"/>
          <w:i/>
          <w:sz w:val="20"/>
        </w:rPr>
        <w:t>p</w:t>
      </w:r>
      <w:r w:rsidRPr="00A30127">
        <w:rPr>
          <w:rFonts w:ascii="Verdana" w:hAnsi="Verdana"/>
          <w:i/>
          <w:sz w:val="20"/>
        </w:rPr>
        <w:t xml:space="preserve">rofessional </w:t>
      </w:r>
      <w:r>
        <w:rPr>
          <w:rFonts w:ascii="Verdana" w:hAnsi="Verdana"/>
          <w:i/>
          <w:sz w:val="20"/>
        </w:rPr>
        <w:t>s</w:t>
      </w:r>
      <w:r w:rsidRPr="00A30127">
        <w:rPr>
          <w:rFonts w:ascii="Verdana" w:hAnsi="Verdana"/>
          <w:i/>
          <w:sz w:val="20"/>
        </w:rPr>
        <w:t>tudents</w:t>
      </w:r>
      <w:r w:rsidRPr="00A30127">
        <w:rPr>
          <w:rFonts w:ascii="Verdana" w:hAnsi="Verdana"/>
          <w:sz w:val="20"/>
        </w:rPr>
        <w:t>. Submitted to the National Library of Medicine (NLM), Understanding and Promoting Health Literacy (R21) Program. Amount Requested: $396</w:t>
      </w:r>
      <w:r w:rsidRPr="00A30127">
        <w:rPr>
          <w:rFonts w:ascii="Verdana" w:hAnsi="Verdana" w:cs="Arial"/>
          <w:sz w:val="20"/>
        </w:rPr>
        <w:t xml:space="preserve">,841. </w:t>
      </w:r>
      <w:r>
        <w:rPr>
          <w:rFonts w:ascii="Verdana" w:hAnsi="Verdana" w:cs="Arial"/>
          <w:sz w:val="20"/>
        </w:rPr>
        <w:t>Impact Score: 60.</w:t>
      </w:r>
    </w:p>
    <w:p w14:paraId="5C7D1B95" w14:textId="77777777" w:rsidR="00EC4712" w:rsidRDefault="00EC4712" w:rsidP="007C524A">
      <w:pPr>
        <w:ind w:left="720"/>
        <w:jc w:val="left"/>
        <w:rPr>
          <w:rStyle w:val="apple-style-span"/>
          <w:rFonts w:ascii="Verdana" w:hAnsi="Verdana"/>
          <w:b/>
          <w:sz w:val="20"/>
        </w:rPr>
      </w:pPr>
    </w:p>
    <w:p w14:paraId="60B0FF2F" w14:textId="21570DF7" w:rsidR="007C524A" w:rsidRDefault="007C524A" w:rsidP="00833FC4">
      <w:pPr>
        <w:keepLines/>
        <w:ind w:left="720"/>
        <w:jc w:val="left"/>
        <w:rPr>
          <w:rStyle w:val="apple-style-span"/>
          <w:rFonts w:ascii="Verdana" w:hAnsi="Verdana"/>
          <w:sz w:val="20"/>
        </w:rPr>
      </w:pPr>
      <w:r w:rsidRPr="00592666">
        <w:rPr>
          <w:rStyle w:val="apple-style-span"/>
          <w:rFonts w:ascii="Verdana" w:hAnsi="Verdana"/>
          <w:b/>
          <w:sz w:val="20"/>
        </w:rPr>
        <w:lastRenderedPageBreak/>
        <w:t>Stellefson, M.</w:t>
      </w:r>
      <w:r w:rsidR="005C6259">
        <w:rPr>
          <w:rStyle w:val="apple-style-span"/>
          <w:rFonts w:ascii="Verdana" w:hAnsi="Verdana"/>
          <w:b/>
          <w:sz w:val="20"/>
        </w:rPr>
        <w:t xml:space="preserve"> (PI)</w:t>
      </w:r>
      <w:r w:rsidRPr="00592666">
        <w:rPr>
          <w:rStyle w:val="apple-style-span"/>
          <w:rFonts w:ascii="Verdana" w:hAnsi="Verdana"/>
          <w:sz w:val="20"/>
        </w:rPr>
        <w:t>, Chaney, B., Chaney, D., Bernhardt, J., &amp; Clanton, T. (</w:t>
      </w:r>
      <w:r>
        <w:rPr>
          <w:rStyle w:val="apple-style-span"/>
          <w:rFonts w:ascii="Verdana" w:hAnsi="Verdana"/>
          <w:sz w:val="20"/>
        </w:rPr>
        <w:t>December</w:t>
      </w:r>
      <w:r w:rsidRPr="00592666">
        <w:rPr>
          <w:rStyle w:val="apple-style-span"/>
          <w:rFonts w:ascii="Verdana" w:hAnsi="Verdana"/>
          <w:sz w:val="20"/>
        </w:rPr>
        <w:t xml:space="preserve">, 2011). </w:t>
      </w:r>
      <w:proofErr w:type="spellStart"/>
      <w:r w:rsidRPr="00DD1C4A">
        <w:rPr>
          <w:rStyle w:val="apple-style-span"/>
          <w:rFonts w:ascii="Verdana" w:hAnsi="Verdana"/>
          <w:i/>
          <w:sz w:val="20"/>
        </w:rPr>
        <w:t>PatientFlix</w:t>
      </w:r>
      <w:proofErr w:type="spellEnd"/>
      <w:r w:rsidRPr="00DD1C4A">
        <w:rPr>
          <w:rStyle w:val="apple-style-span"/>
          <w:rFonts w:ascii="Verdana" w:hAnsi="Verdana"/>
          <w:i/>
          <w:sz w:val="20"/>
        </w:rPr>
        <w:t xml:space="preserve"> </w:t>
      </w:r>
      <w:r w:rsidRPr="00A37231">
        <w:rPr>
          <w:rStyle w:val="apple-style-span"/>
          <w:rFonts w:ascii="Verdana" w:hAnsi="Verdana"/>
          <w:i/>
          <w:sz w:val="20"/>
        </w:rPr>
        <w:t xml:space="preserve">Chronic Obstructive Pulmonary Disease (COPD) </w:t>
      </w:r>
      <w:r>
        <w:rPr>
          <w:rStyle w:val="apple-style-span"/>
          <w:rFonts w:ascii="Verdana" w:hAnsi="Verdana"/>
          <w:i/>
          <w:sz w:val="20"/>
        </w:rPr>
        <w:t>s</w:t>
      </w:r>
      <w:r w:rsidRPr="00A37231">
        <w:rPr>
          <w:rStyle w:val="apple-style-span"/>
          <w:rFonts w:ascii="Verdana" w:hAnsi="Verdana"/>
          <w:i/>
          <w:sz w:val="20"/>
        </w:rPr>
        <w:t>elf-</w:t>
      </w:r>
      <w:r>
        <w:rPr>
          <w:rStyle w:val="apple-style-span"/>
          <w:rFonts w:ascii="Verdana" w:hAnsi="Verdana"/>
          <w:i/>
          <w:sz w:val="20"/>
        </w:rPr>
        <w:t>m</w:t>
      </w:r>
      <w:r w:rsidRPr="00A37231">
        <w:rPr>
          <w:rStyle w:val="apple-style-span"/>
          <w:rFonts w:ascii="Verdana" w:hAnsi="Verdana"/>
          <w:i/>
          <w:sz w:val="20"/>
        </w:rPr>
        <w:t>anagement</w:t>
      </w:r>
      <w:r>
        <w:rPr>
          <w:rStyle w:val="apple-style-span"/>
          <w:rFonts w:ascii="Verdana" w:hAnsi="Verdana"/>
          <w:i/>
          <w:sz w:val="20"/>
        </w:rPr>
        <w:t xml:space="preserve"> education for underserved rural areas</w:t>
      </w:r>
      <w:r w:rsidRPr="00592666">
        <w:rPr>
          <w:rStyle w:val="apple-style-span"/>
          <w:rFonts w:ascii="Verdana" w:hAnsi="Verdana"/>
          <w:sz w:val="20"/>
        </w:rPr>
        <w:t xml:space="preserve">. Submitted to the </w:t>
      </w:r>
      <w:r>
        <w:rPr>
          <w:rFonts w:ascii="Verdana" w:hAnsi="Verdana"/>
          <w:sz w:val="20"/>
        </w:rPr>
        <w:t>Patient-Centered Outcomes Research Institute (PCORI)</w:t>
      </w:r>
      <w:r w:rsidRPr="00592666">
        <w:rPr>
          <w:rFonts w:ascii="Verdana" w:hAnsi="Verdana"/>
          <w:sz w:val="20"/>
        </w:rPr>
        <w:t>,</w:t>
      </w:r>
      <w:r>
        <w:rPr>
          <w:rFonts w:ascii="Verdana" w:hAnsi="Verdana"/>
          <w:sz w:val="20"/>
        </w:rPr>
        <w:t xml:space="preserve"> PCORI Pilot Projects Program</w:t>
      </w:r>
      <w:r w:rsidRPr="00592666">
        <w:rPr>
          <w:rFonts w:ascii="Verdana" w:hAnsi="Verdana"/>
          <w:color w:val="000000"/>
          <w:sz w:val="20"/>
        </w:rPr>
        <w:t xml:space="preserve">. </w:t>
      </w:r>
      <w:r w:rsidRPr="00592666">
        <w:rPr>
          <w:rStyle w:val="apple-style-span"/>
          <w:rFonts w:ascii="Verdana" w:hAnsi="Verdana"/>
          <w:sz w:val="20"/>
        </w:rPr>
        <w:t>Amount Requested: $</w:t>
      </w:r>
      <w:r>
        <w:rPr>
          <w:rStyle w:val="apple-style-span"/>
          <w:rFonts w:ascii="Verdana" w:hAnsi="Verdana"/>
          <w:sz w:val="20"/>
        </w:rPr>
        <w:t>257,380</w:t>
      </w:r>
      <w:r w:rsidRPr="00592666">
        <w:rPr>
          <w:rStyle w:val="apple-style-span"/>
          <w:rFonts w:ascii="Verdana" w:hAnsi="Verdana"/>
          <w:sz w:val="20"/>
        </w:rPr>
        <w:t xml:space="preserve">. </w:t>
      </w:r>
      <w:r>
        <w:rPr>
          <w:rStyle w:val="apple-style-span"/>
          <w:rFonts w:ascii="Verdana" w:hAnsi="Verdana"/>
          <w:sz w:val="20"/>
        </w:rPr>
        <w:t>Impact/Priority Score: 58; Percentile: 45</w:t>
      </w:r>
      <w:r w:rsidR="007A51E4" w:rsidRPr="007A51E4">
        <w:rPr>
          <w:rStyle w:val="apple-style-span"/>
          <w:rFonts w:ascii="Verdana" w:hAnsi="Verdana"/>
          <w:sz w:val="20"/>
          <w:vertAlign w:val="superscript"/>
        </w:rPr>
        <w:t>th</w:t>
      </w:r>
      <w:r>
        <w:rPr>
          <w:rStyle w:val="apple-style-span"/>
          <w:rFonts w:ascii="Verdana" w:hAnsi="Verdana"/>
          <w:sz w:val="20"/>
        </w:rPr>
        <w:t>.</w:t>
      </w:r>
    </w:p>
    <w:p w14:paraId="23BF8A0F" w14:textId="77777777" w:rsidR="003512E6" w:rsidRDefault="003512E6" w:rsidP="007C524A">
      <w:pPr>
        <w:ind w:left="720"/>
        <w:jc w:val="left"/>
        <w:rPr>
          <w:rStyle w:val="apple-style-span"/>
          <w:rFonts w:ascii="Verdana" w:hAnsi="Verdana"/>
          <w:sz w:val="20"/>
        </w:rPr>
      </w:pPr>
    </w:p>
    <w:p w14:paraId="3E8B2186" w14:textId="4093D9E1" w:rsidR="007C524A" w:rsidRPr="001D6BCD" w:rsidRDefault="007C524A" w:rsidP="007C524A">
      <w:pPr>
        <w:ind w:left="720"/>
        <w:jc w:val="left"/>
        <w:rPr>
          <w:rStyle w:val="apple-style-span"/>
          <w:rFonts w:ascii="Verdana" w:hAnsi="Verdana"/>
          <w:sz w:val="20"/>
        </w:rPr>
      </w:pPr>
      <w:r w:rsidRPr="001D6BCD">
        <w:rPr>
          <w:rStyle w:val="apple-style-span"/>
          <w:rFonts w:ascii="Verdana" w:hAnsi="Verdana"/>
          <w:b/>
          <w:sz w:val="20"/>
        </w:rPr>
        <w:t>Stellefson, M.</w:t>
      </w:r>
      <w:r w:rsidR="005C6259" w:rsidRPr="001D6BCD">
        <w:rPr>
          <w:rStyle w:val="apple-style-span"/>
          <w:rFonts w:ascii="Verdana" w:hAnsi="Verdana"/>
          <w:b/>
          <w:sz w:val="20"/>
        </w:rPr>
        <w:t xml:space="preserve"> (Project Director)</w:t>
      </w:r>
      <w:r w:rsidRPr="001D6BCD">
        <w:rPr>
          <w:rStyle w:val="apple-style-span"/>
          <w:rFonts w:ascii="Verdana" w:hAnsi="Verdana"/>
          <w:sz w:val="20"/>
        </w:rPr>
        <w:t xml:space="preserve">, Chaney, B., Chaney, D., Bernhardt, J., &amp; Clanton, T. (June, 2011). </w:t>
      </w:r>
      <w:proofErr w:type="spellStart"/>
      <w:r w:rsidRPr="001D6BCD">
        <w:rPr>
          <w:rStyle w:val="apple-style-span"/>
          <w:rFonts w:ascii="Verdana" w:hAnsi="Verdana"/>
          <w:i/>
          <w:sz w:val="20"/>
        </w:rPr>
        <w:t>PatientFlix</w:t>
      </w:r>
      <w:proofErr w:type="spellEnd"/>
      <w:r w:rsidRPr="001D6BCD">
        <w:rPr>
          <w:rStyle w:val="apple-style-span"/>
          <w:rFonts w:ascii="Verdana" w:hAnsi="Verdana"/>
          <w:i/>
          <w:sz w:val="20"/>
        </w:rPr>
        <w:t xml:space="preserve"> tailored health communication for Chronic Obstructive Pulmonary Disease (COPD) self-management</w:t>
      </w:r>
      <w:r w:rsidRPr="001D6BCD">
        <w:rPr>
          <w:rStyle w:val="apple-style-span"/>
          <w:rFonts w:ascii="Verdana" w:hAnsi="Verdana"/>
          <w:sz w:val="20"/>
        </w:rPr>
        <w:t xml:space="preserve">. Submitted to the </w:t>
      </w:r>
      <w:r w:rsidRPr="001D6BCD">
        <w:rPr>
          <w:rFonts w:ascii="Verdana" w:hAnsi="Verdana"/>
          <w:sz w:val="20"/>
        </w:rPr>
        <w:t xml:space="preserve">Rural Health and Safety Education Competitive Grants Program, United States Department of Agriculture, </w:t>
      </w:r>
      <w:r w:rsidRPr="001D6BCD">
        <w:rPr>
          <w:rFonts w:ascii="Verdana" w:hAnsi="Verdana"/>
          <w:color w:val="000000"/>
          <w:sz w:val="20"/>
        </w:rPr>
        <w:t xml:space="preserve">The National Institute of Food and Agriculture. </w:t>
      </w:r>
      <w:r w:rsidRPr="001D6BCD">
        <w:rPr>
          <w:rStyle w:val="apple-style-span"/>
          <w:rFonts w:ascii="Verdana" w:hAnsi="Verdana"/>
          <w:sz w:val="20"/>
        </w:rPr>
        <w:t>Amount Requested: $211,276. 71% of reviewers recommended funding.</w:t>
      </w:r>
    </w:p>
    <w:p w14:paraId="031A7125" w14:textId="0D8BF980" w:rsidR="00A76FAD" w:rsidRDefault="00A76FAD" w:rsidP="007C524A">
      <w:pPr>
        <w:ind w:left="720"/>
        <w:jc w:val="left"/>
        <w:rPr>
          <w:rFonts w:ascii="Verdana" w:hAnsi="Verdana"/>
          <w:sz w:val="20"/>
        </w:rPr>
      </w:pPr>
    </w:p>
    <w:p w14:paraId="00D34BB7" w14:textId="4ED497B5" w:rsidR="007C524A" w:rsidRPr="002D7D41" w:rsidRDefault="007C524A" w:rsidP="002D7D41">
      <w:pPr>
        <w:jc w:val="left"/>
        <w:rPr>
          <w:rFonts w:ascii="Verdana" w:hAnsi="Verdana"/>
          <w:b/>
          <w:spacing w:val="5"/>
          <w:szCs w:val="22"/>
        </w:rPr>
      </w:pPr>
      <w:bookmarkStart w:id="99" w:name="_Toc417896954"/>
      <w:r w:rsidRPr="002D7D41">
        <w:rPr>
          <w:rFonts w:ascii="Verdana" w:hAnsi="Verdana"/>
          <w:b/>
          <w:szCs w:val="22"/>
        </w:rPr>
        <w:t>Additional Funding</w:t>
      </w:r>
      <w:bookmarkEnd w:id="99"/>
    </w:p>
    <w:p w14:paraId="450C5AFC" w14:textId="77777777" w:rsidR="007C524A" w:rsidRPr="000939BE" w:rsidRDefault="007C524A" w:rsidP="007C524A">
      <w:pPr>
        <w:ind w:left="2880"/>
        <w:jc w:val="left"/>
        <w:rPr>
          <w:rFonts w:ascii="Verdana" w:hAnsi="Verdana"/>
          <w:b/>
          <w:sz w:val="20"/>
        </w:rPr>
      </w:pPr>
    </w:p>
    <w:p w14:paraId="060B5589" w14:textId="3467D564" w:rsidR="007C524A" w:rsidRPr="000939BE" w:rsidRDefault="007C524A" w:rsidP="007C524A">
      <w:pPr>
        <w:ind w:left="720"/>
        <w:jc w:val="left"/>
        <w:rPr>
          <w:rFonts w:ascii="Verdana" w:hAnsi="Verdana"/>
          <w:bCs/>
          <w:sz w:val="20"/>
        </w:rPr>
      </w:pPr>
      <w:r w:rsidRPr="000939BE">
        <w:rPr>
          <w:rFonts w:ascii="Verdana" w:hAnsi="Verdana"/>
          <w:b/>
          <w:bCs/>
          <w:sz w:val="20"/>
        </w:rPr>
        <w:t>Stellefson, M.</w:t>
      </w:r>
      <w:r w:rsidR="0007432F">
        <w:rPr>
          <w:rFonts w:ascii="Verdana" w:hAnsi="Verdana"/>
          <w:b/>
          <w:bCs/>
          <w:sz w:val="20"/>
        </w:rPr>
        <w:t xml:space="preserve"> </w:t>
      </w:r>
      <w:r w:rsidRPr="000939BE">
        <w:rPr>
          <w:rFonts w:ascii="Verdana" w:hAnsi="Verdana"/>
          <w:b/>
          <w:bCs/>
          <w:sz w:val="20"/>
        </w:rPr>
        <w:t>L.</w:t>
      </w:r>
      <w:r w:rsidRPr="000939BE">
        <w:rPr>
          <w:rFonts w:ascii="Verdana" w:hAnsi="Verdana"/>
          <w:bCs/>
          <w:sz w:val="20"/>
        </w:rPr>
        <w:t xml:space="preserve"> (2007). </w:t>
      </w:r>
      <w:r w:rsidRPr="000939BE">
        <w:rPr>
          <w:rFonts w:ascii="Verdana" w:hAnsi="Verdana"/>
          <w:i/>
          <w:sz w:val="20"/>
        </w:rPr>
        <w:t>George Bush Presidential Library Foundation Travel Grant</w:t>
      </w:r>
      <w:r w:rsidRPr="000939BE">
        <w:rPr>
          <w:rFonts w:ascii="Verdana" w:hAnsi="Verdana"/>
          <w:bCs/>
          <w:sz w:val="20"/>
        </w:rPr>
        <w:t xml:space="preserve">. Submitted to the Associate Provost for Academic Services, Division of Academic Affairs, Texas A&amp;M University. Funded to collect data for dissertation project entitled, </w:t>
      </w:r>
      <w:r w:rsidRPr="000939BE">
        <w:rPr>
          <w:rFonts w:ascii="Verdana" w:hAnsi="Verdana"/>
          <w:i/>
          <w:sz w:val="20"/>
        </w:rPr>
        <w:t>Efficacy of DVD Technology in COPD Self-Management Education of Rural Patients</w:t>
      </w:r>
      <w:r w:rsidRPr="000939BE">
        <w:rPr>
          <w:rFonts w:ascii="Verdana" w:hAnsi="Verdana"/>
          <w:bCs/>
          <w:sz w:val="20"/>
        </w:rPr>
        <w:t>, Butler, AL</w:t>
      </w:r>
      <w:r>
        <w:rPr>
          <w:rFonts w:ascii="Verdana" w:hAnsi="Verdana"/>
          <w:bCs/>
          <w:sz w:val="20"/>
        </w:rPr>
        <w:t xml:space="preserve"> </w:t>
      </w:r>
      <w:r w:rsidRPr="000939BE">
        <w:rPr>
          <w:rFonts w:ascii="Verdana" w:hAnsi="Verdana"/>
          <w:sz w:val="20"/>
        </w:rPr>
        <w:t>(</w:t>
      </w:r>
      <w:r w:rsidRPr="000939BE">
        <w:rPr>
          <w:rFonts w:ascii="Verdana" w:hAnsi="Verdana"/>
          <w:bCs/>
          <w:sz w:val="20"/>
        </w:rPr>
        <w:t>Amount Received $500.00)</w:t>
      </w:r>
      <w:r>
        <w:rPr>
          <w:rFonts w:ascii="Verdana" w:hAnsi="Verdana"/>
          <w:bCs/>
          <w:sz w:val="20"/>
        </w:rPr>
        <w:t>.</w:t>
      </w:r>
      <w:r w:rsidRPr="000939BE">
        <w:rPr>
          <w:rFonts w:ascii="Verdana" w:hAnsi="Verdana"/>
          <w:bCs/>
          <w:sz w:val="20"/>
        </w:rPr>
        <w:t xml:space="preserve">  </w:t>
      </w:r>
    </w:p>
    <w:p w14:paraId="7BDD1B7E" w14:textId="77777777" w:rsidR="007C524A" w:rsidRPr="000939BE" w:rsidRDefault="007C524A" w:rsidP="007C524A">
      <w:pPr>
        <w:jc w:val="left"/>
        <w:rPr>
          <w:rFonts w:ascii="Verdana" w:hAnsi="Verdana"/>
          <w:bCs/>
          <w:sz w:val="20"/>
        </w:rPr>
      </w:pPr>
    </w:p>
    <w:p w14:paraId="4911B36B" w14:textId="0E722B08" w:rsidR="007C524A" w:rsidRDefault="007C524A" w:rsidP="00AA4C99">
      <w:pPr>
        <w:ind w:left="720"/>
        <w:jc w:val="left"/>
        <w:rPr>
          <w:rFonts w:ascii="Verdana" w:hAnsi="Verdana"/>
          <w:bCs/>
          <w:sz w:val="20"/>
        </w:rPr>
      </w:pPr>
      <w:r w:rsidRPr="000939BE">
        <w:rPr>
          <w:rFonts w:ascii="Verdana" w:hAnsi="Verdana"/>
          <w:b/>
          <w:bCs/>
          <w:sz w:val="20"/>
        </w:rPr>
        <w:t>Stellefson, M.</w:t>
      </w:r>
      <w:r w:rsidR="0007432F">
        <w:rPr>
          <w:rFonts w:ascii="Verdana" w:hAnsi="Verdana"/>
          <w:b/>
          <w:bCs/>
          <w:sz w:val="20"/>
        </w:rPr>
        <w:t xml:space="preserve"> </w:t>
      </w:r>
      <w:r w:rsidRPr="000939BE">
        <w:rPr>
          <w:rFonts w:ascii="Verdana" w:hAnsi="Verdana"/>
          <w:b/>
          <w:bCs/>
          <w:sz w:val="20"/>
        </w:rPr>
        <w:t>L.</w:t>
      </w:r>
      <w:r w:rsidRPr="000939BE">
        <w:rPr>
          <w:rFonts w:ascii="Verdana" w:hAnsi="Verdana"/>
          <w:bCs/>
          <w:sz w:val="20"/>
        </w:rPr>
        <w:t xml:space="preserve"> (2006). Graduate Travel Assistance Grant. Submitted to the Women’s Studies Program Review Committee, Department of Women’s Studies, Texas A&amp;M University. Funded to present research at the 2006 AAHPERD National Convention and Exposition, Salt Lake City, UT</w:t>
      </w:r>
      <w:r>
        <w:rPr>
          <w:rFonts w:ascii="Verdana" w:hAnsi="Verdana"/>
          <w:bCs/>
          <w:sz w:val="20"/>
        </w:rPr>
        <w:t xml:space="preserve"> (Amount Received $100.00).</w:t>
      </w:r>
    </w:p>
    <w:p w14:paraId="75EC9093" w14:textId="77777777" w:rsidR="00CE595D" w:rsidRDefault="00CE595D" w:rsidP="00476F5F">
      <w:pPr>
        <w:jc w:val="center"/>
        <w:rPr>
          <w:rFonts w:ascii="Verdana" w:hAnsi="Verdana"/>
          <w:b/>
          <w:sz w:val="24"/>
          <w:szCs w:val="24"/>
        </w:rPr>
      </w:pPr>
    </w:p>
    <w:p w14:paraId="20A47770" w14:textId="424BEDBF" w:rsidR="00E242C9" w:rsidRPr="00840550" w:rsidRDefault="00840550" w:rsidP="00476F5F">
      <w:pPr>
        <w:jc w:val="center"/>
        <w:rPr>
          <w:rFonts w:ascii="Verdana" w:hAnsi="Verdana"/>
          <w:b/>
          <w:sz w:val="24"/>
          <w:szCs w:val="24"/>
        </w:rPr>
      </w:pPr>
      <w:r w:rsidRPr="00840550">
        <w:rPr>
          <w:rFonts w:ascii="Verdana" w:hAnsi="Verdana"/>
          <w:b/>
          <w:sz w:val="24"/>
          <w:szCs w:val="24"/>
        </w:rPr>
        <w:t>PRESENTATIONS</w:t>
      </w:r>
    </w:p>
    <w:p w14:paraId="6086D6DB" w14:textId="77777777" w:rsidR="00E242C9" w:rsidRDefault="00E242C9" w:rsidP="00E242C9">
      <w:pPr>
        <w:pStyle w:val="Heading2"/>
      </w:pPr>
      <w:bookmarkStart w:id="100" w:name="_Toc417896957"/>
      <w:r w:rsidRPr="000939BE">
        <w:t>Refereed Presentations</w:t>
      </w:r>
      <w:r>
        <w:t xml:space="preserve"> (* Graduate Student, ** Undergraduate Student)</w:t>
      </w:r>
      <w:bookmarkEnd w:id="100"/>
    </w:p>
    <w:p w14:paraId="2FED813A" w14:textId="77777777" w:rsidR="00E242C9" w:rsidRDefault="00E242C9" w:rsidP="00E242C9">
      <w:pPr>
        <w:ind w:left="864" w:hanging="504"/>
        <w:rPr>
          <w:rFonts w:ascii="Verdana" w:hAnsi="Verdana"/>
          <w:sz w:val="20"/>
        </w:rPr>
      </w:pPr>
    </w:p>
    <w:p w14:paraId="4BEBE309" w14:textId="1487620C" w:rsidR="00155C90" w:rsidRDefault="00155C90" w:rsidP="00155C90">
      <w:pPr>
        <w:ind w:left="864" w:hanging="504"/>
        <w:jc w:val="left"/>
        <w:rPr>
          <w:rFonts w:ascii="Verdana" w:hAnsi="Verdana"/>
          <w:color w:val="000000"/>
          <w:sz w:val="20"/>
        </w:rPr>
      </w:pPr>
      <w:bookmarkStart w:id="101" w:name="_Hlk23412084"/>
      <w:r w:rsidRPr="00155C90">
        <w:rPr>
          <w:rFonts w:ascii="Verdana" w:hAnsi="Verdana"/>
          <w:color w:val="000000"/>
          <w:sz w:val="20"/>
        </w:rPr>
        <w:t xml:space="preserve">139. </w:t>
      </w:r>
      <w:r w:rsidR="00D079D0" w:rsidRPr="00155C90">
        <w:rPr>
          <w:rFonts w:ascii="Verdana" w:hAnsi="Verdana"/>
          <w:color w:val="000000"/>
          <w:sz w:val="20"/>
        </w:rPr>
        <w:t>McFadden, N. T., Wilkerson, A. H., *</w:t>
      </w:r>
      <w:proofErr w:type="spellStart"/>
      <w:r w:rsidR="00D079D0" w:rsidRPr="00155C90">
        <w:rPr>
          <w:rFonts w:ascii="Verdana" w:hAnsi="Verdana"/>
          <w:color w:val="000000"/>
          <w:sz w:val="20"/>
        </w:rPr>
        <w:t>Chalak</w:t>
      </w:r>
      <w:proofErr w:type="spellEnd"/>
      <w:r w:rsidR="00D079D0" w:rsidRPr="00155C90">
        <w:rPr>
          <w:rFonts w:ascii="Verdana" w:hAnsi="Verdana"/>
          <w:color w:val="000000"/>
          <w:sz w:val="20"/>
        </w:rPr>
        <w:t xml:space="preserve">, A. R., Carmack, H. J., *Lovett, K., *Lazenby, B., Donovan, E., Farris, K. L., Chaney, B. H., </w:t>
      </w:r>
      <w:r w:rsidR="00D079D0" w:rsidRPr="00155C90">
        <w:rPr>
          <w:rFonts w:ascii="Verdana" w:hAnsi="Verdana"/>
          <w:b/>
          <w:bCs/>
          <w:color w:val="000000"/>
          <w:sz w:val="20"/>
        </w:rPr>
        <w:t>Stellefson, M. L.</w:t>
      </w:r>
      <w:r w:rsidR="00D079D0" w:rsidRPr="00155C90">
        <w:rPr>
          <w:rFonts w:ascii="Verdana" w:hAnsi="Verdana"/>
          <w:color w:val="000000"/>
          <w:sz w:val="20"/>
        </w:rPr>
        <w:t>, Jaiswal, J., &amp; **Rodriguez-</w:t>
      </w:r>
      <w:proofErr w:type="spellStart"/>
      <w:r w:rsidR="00D079D0" w:rsidRPr="00155C90">
        <w:rPr>
          <w:rFonts w:ascii="Verdana" w:hAnsi="Verdana"/>
          <w:color w:val="000000"/>
          <w:sz w:val="20"/>
        </w:rPr>
        <w:t>Gamez</w:t>
      </w:r>
      <w:proofErr w:type="spellEnd"/>
      <w:r w:rsidR="00D079D0" w:rsidRPr="00155C90">
        <w:rPr>
          <w:rFonts w:ascii="Verdana" w:hAnsi="Verdana"/>
          <w:color w:val="000000"/>
          <w:sz w:val="20"/>
        </w:rPr>
        <w:t xml:space="preserve">, J. (2024, August). </w:t>
      </w:r>
      <w:r w:rsidR="00D079D0" w:rsidRPr="00155C90">
        <w:rPr>
          <w:rFonts w:ascii="Verdana" w:hAnsi="Verdana"/>
          <w:i/>
          <w:iCs/>
          <w:color w:val="000000"/>
          <w:sz w:val="20"/>
        </w:rPr>
        <w:t>Interviews of college students with T1D regarding interactions with endocrinologists</w:t>
      </w:r>
      <w:r w:rsidR="00D079D0" w:rsidRPr="00155C90">
        <w:rPr>
          <w:rFonts w:ascii="Verdana" w:hAnsi="Verdana"/>
          <w:color w:val="000000"/>
          <w:sz w:val="20"/>
        </w:rPr>
        <w:t>. Abstract accepted for poster presentation at the Association of Diabetes Care &amp; Education Specialists (ADCES24) Annual Conference, New Orleans, LA.</w:t>
      </w:r>
    </w:p>
    <w:p w14:paraId="28C91052" w14:textId="77777777" w:rsidR="00155C90" w:rsidRPr="00155C90" w:rsidRDefault="00155C90" w:rsidP="00155C90">
      <w:pPr>
        <w:ind w:left="864" w:hanging="504"/>
        <w:jc w:val="left"/>
        <w:rPr>
          <w:rFonts w:ascii="Verdana" w:hAnsi="Verdana"/>
          <w:color w:val="000000"/>
          <w:sz w:val="20"/>
        </w:rPr>
      </w:pPr>
    </w:p>
    <w:p w14:paraId="671F8111" w14:textId="4483E8D7" w:rsidR="00486DFA" w:rsidRDefault="00486DFA" w:rsidP="00155C90">
      <w:pPr>
        <w:ind w:left="864" w:hanging="504"/>
        <w:jc w:val="left"/>
        <w:rPr>
          <w:rFonts w:ascii="Verdana" w:hAnsi="Verdana"/>
          <w:color w:val="000000"/>
          <w:sz w:val="20"/>
        </w:rPr>
      </w:pPr>
      <w:r>
        <w:rPr>
          <w:rFonts w:ascii="Verdana" w:hAnsi="Verdana"/>
          <w:sz w:val="20"/>
        </w:rPr>
        <w:t xml:space="preserve">138. </w:t>
      </w:r>
      <w:r w:rsidRPr="00E22314">
        <w:rPr>
          <w:rFonts w:ascii="Verdana" w:hAnsi="Verdana"/>
          <w:color w:val="000000"/>
          <w:sz w:val="20"/>
        </w:rPr>
        <w:t>**Rodriguez-</w:t>
      </w:r>
      <w:proofErr w:type="spellStart"/>
      <w:r w:rsidRPr="00E22314">
        <w:rPr>
          <w:rFonts w:ascii="Verdana" w:hAnsi="Verdana"/>
          <w:color w:val="000000"/>
          <w:sz w:val="20"/>
        </w:rPr>
        <w:t>Gamez</w:t>
      </w:r>
      <w:proofErr w:type="spellEnd"/>
      <w:r w:rsidRPr="00E22314">
        <w:rPr>
          <w:rFonts w:ascii="Verdana" w:hAnsi="Verdana"/>
          <w:color w:val="000000"/>
          <w:sz w:val="20"/>
        </w:rPr>
        <w:t>, J., McFadden, N. T.</w:t>
      </w:r>
      <w:r w:rsidR="00E22314" w:rsidRPr="00E22314">
        <w:rPr>
          <w:rFonts w:ascii="Verdana" w:hAnsi="Verdana"/>
          <w:color w:val="000000"/>
          <w:sz w:val="20"/>
        </w:rPr>
        <w:t>*</w:t>
      </w:r>
      <w:r w:rsidRPr="00E22314">
        <w:rPr>
          <w:rFonts w:ascii="Verdana" w:hAnsi="Verdana"/>
          <w:color w:val="000000"/>
          <w:sz w:val="20"/>
        </w:rPr>
        <w:t>, Wilkerson, A. H., *</w:t>
      </w:r>
      <w:proofErr w:type="spellStart"/>
      <w:r w:rsidRPr="00E22314">
        <w:rPr>
          <w:rFonts w:ascii="Verdana" w:hAnsi="Verdana"/>
          <w:color w:val="000000"/>
          <w:sz w:val="20"/>
        </w:rPr>
        <w:t>Chalak</w:t>
      </w:r>
      <w:proofErr w:type="spellEnd"/>
      <w:r w:rsidRPr="00E22314">
        <w:rPr>
          <w:rFonts w:ascii="Verdana" w:hAnsi="Verdana"/>
          <w:color w:val="000000"/>
          <w:sz w:val="20"/>
        </w:rPr>
        <w:t xml:space="preserve">, A. R., Chaney, B. H., </w:t>
      </w:r>
      <w:r w:rsidRPr="00E22314">
        <w:rPr>
          <w:rFonts w:ascii="Verdana" w:hAnsi="Verdana"/>
          <w:b/>
          <w:bCs/>
          <w:color w:val="000000"/>
          <w:sz w:val="20"/>
        </w:rPr>
        <w:t>Stellefson, M. L.</w:t>
      </w:r>
      <w:r w:rsidRPr="00E22314">
        <w:rPr>
          <w:rFonts w:ascii="Verdana" w:hAnsi="Verdana"/>
          <w:color w:val="000000"/>
          <w:sz w:val="20"/>
        </w:rPr>
        <w:t>, *Lovett, K., Jaiswal, J., &amp; Carmack, H. J. (2024, March). “</w:t>
      </w:r>
      <w:r w:rsidRPr="00E22314">
        <w:rPr>
          <w:rFonts w:ascii="Verdana" w:hAnsi="Verdana"/>
          <w:i/>
          <w:iCs/>
          <w:color w:val="000000"/>
          <w:sz w:val="20"/>
        </w:rPr>
        <w:t>I had to fail at taking care of myself…to learn how to take care of myself”: Management advice from current college students to future college students with Type 1 Diabetes</w:t>
      </w:r>
      <w:r w:rsidRPr="00E22314">
        <w:rPr>
          <w:rFonts w:ascii="Verdana" w:hAnsi="Verdana"/>
          <w:color w:val="000000"/>
          <w:sz w:val="20"/>
        </w:rPr>
        <w:t>. Abstract accepted for poster presentation at the Capital of Texas Undergraduate Research Conference (CTURC) hosted by The University of Texas at Austin, Austin, TX.</w:t>
      </w:r>
    </w:p>
    <w:p w14:paraId="13884BC9" w14:textId="77777777" w:rsidR="00155C90" w:rsidRPr="00E22314" w:rsidRDefault="00155C90" w:rsidP="00155C90">
      <w:pPr>
        <w:ind w:left="864" w:hanging="504"/>
        <w:jc w:val="left"/>
        <w:rPr>
          <w:rFonts w:ascii="Verdana" w:hAnsi="Verdana"/>
          <w:color w:val="000000"/>
          <w:sz w:val="20"/>
        </w:rPr>
      </w:pPr>
    </w:p>
    <w:p w14:paraId="43113EC9" w14:textId="6B5F4435" w:rsidR="005C12BE" w:rsidRPr="005C12BE" w:rsidRDefault="005C12BE" w:rsidP="00155C90">
      <w:pPr>
        <w:ind w:left="864" w:hanging="504"/>
        <w:jc w:val="left"/>
        <w:rPr>
          <w:rFonts w:ascii="Verdana" w:hAnsi="Verdana"/>
          <w:sz w:val="20"/>
        </w:rPr>
      </w:pPr>
      <w:r w:rsidRPr="005C12BE">
        <w:rPr>
          <w:rFonts w:ascii="Verdana" w:hAnsi="Verdana"/>
          <w:sz w:val="20"/>
        </w:rPr>
        <w:t xml:space="preserve">137. McFadden, N. T., Wilkerson, A. H., </w:t>
      </w:r>
      <w:proofErr w:type="spellStart"/>
      <w:r w:rsidRPr="005C12BE">
        <w:rPr>
          <w:rFonts w:ascii="Verdana" w:hAnsi="Verdana"/>
          <w:sz w:val="20"/>
        </w:rPr>
        <w:t>Chalak</w:t>
      </w:r>
      <w:proofErr w:type="spellEnd"/>
      <w:r w:rsidRPr="005C12BE">
        <w:rPr>
          <w:rFonts w:ascii="Verdana" w:hAnsi="Verdana"/>
          <w:sz w:val="20"/>
        </w:rPr>
        <w:t>, A. R.</w:t>
      </w:r>
      <w:r w:rsidR="00FA33DF">
        <w:rPr>
          <w:rFonts w:ascii="Verdana" w:hAnsi="Verdana"/>
          <w:sz w:val="20"/>
        </w:rPr>
        <w:t>*</w:t>
      </w:r>
      <w:r w:rsidRPr="005C12BE">
        <w:rPr>
          <w:rFonts w:ascii="Verdana" w:hAnsi="Verdana"/>
          <w:sz w:val="20"/>
        </w:rPr>
        <w:t>, Rodriguez-</w:t>
      </w:r>
      <w:proofErr w:type="spellStart"/>
      <w:r w:rsidRPr="005C12BE">
        <w:rPr>
          <w:rFonts w:ascii="Verdana" w:hAnsi="Verdana"/>
          <w:sz w:val="20"/>
        </w:rPr>
        <w:t>Gamez</w:t>
      </w:r>
      <w:proofErr w:type="spellEnd"/>
      <w:r w:rsidRPr="005C12BE">
        <w:rPr>
          <w:rFonts w:ascii="Verdana" w:hAnsi="Verdana"/>
          <w:sz w:val="20"/>
        </w:rPr>
        <w:t>, J.</w:t>
      </w:r>
      <w:r w:rsidR="00FA33DF">
        <w:rPr>
          <w:rFonts w:ascii="Verdana" w:hAnsi="Verdana"/>
          <w:sz w:val="20"/>
        </w:rPr>
        <w:t>**</w:t>
      </w:r>
      <w:r w:rsidRPr="005C12BE">
        <w:rPr>
          <w:rFonts w:ascii="Verdana" w:hAnsi="Verdana"/>
          <w:sz w:val="20"/>
        </w:rPr>
        <w:t xml:space="preserve">, Chaney, B. H., Jaiswal, J., </w:t>
      </w:r>
      <w:r w:rsidRPr="004C3425">
        <w:rPr>
          <w:rFonts w:ascii="Verdana" w:hAnsi="Verdana"/>
          <w:b/>
          <w:bCs/>
          <w:sz w:val="20"/>
        </w:rPr>
        <w:t>Stellefson, M. L.</w:t>
      </w:r>
      <w:r w:rsidRPr="005C12BE">
        <w:rPr>
          <w:rFonts w:ascii="Verdana" w:hAnsi="Verdana"/>
          <w:sz w:val="20"/>
        </w:rPr>
        <w:t>, Carmack, H. J., &amp; Lovett, K.</w:t>
      </w:r>
      <w:r w:rsidR="00FA33DF">
        <w:rPr>
          <w:rFonts w:ascii="Verdana" w:hAnsi="Verdana"/>
          <w:sz w:val="20"/>
        </w:rPr>
        <w:t>*</w:t>
      </w:r>
      <w:r w:rsidRPr="005C12BE">
        <w:rPr>
          <w:rFonts w:ascii="Verdana" w:hAnsi="Verdana"/>
          <w:sz w:val="20"/>
        </w:rPr>
        <w:t xml:space="preserve"> (2024, March).</w:t>
      </w:r>
      <w:r w:rsidRPr="005C12BE">
        <w:rPr>
          <w:rStyle w:val="apple-converted-space"/>
          <w:rFonts w:ascii="Verdana" w:hAnsi="Verdana"/>
          <w:sz w:val="20"/>
        </w:rPr>
        <w:t> </w:t>
      </w:r>
      <w:r w:rsidRPr="005C12BE">
        <w:rPr>
          <w:rFonts w:ascii="Verdana" w:hAnsi="Verdana"/>
          <w:i/>
          <w:iCs/>
          <w:sz w:val="20"/>
        </w:rPr>
        <w:t>Recommendations for improving diabetes technologies</w:t>
      </w:r>
      <w:r w:rsidRPr="005C12BE">
        <w:rPr>
          <w:rFonts w:ascii="Verdana" w:hAnsi="Verdana"/>
          <w:sz w:val="20"/>
        </w:rPr>
        <w:t>. Abstract accepted for poster presentation at the Health Scholar Showcase 2024 Conference hosted by Texas State University’s Translational Health Research Center (THRC), San Marcos, TX.</w:t>
      </w:r>
    </w:p>
    <w:p w14:paraId="7082F731" w14:textId="62F2F208" w:rsidR="008E54A3" w:rsidRPr="008E54A3" w:rsidRDefault="008E54A3" w:rsidP="008E54A3">
      <w:pPr>
        <w:pStyle w:val="gmail-msolistparagraph"/>
        <w:spacing w:before="0" w:beforeAutospacing="0" w:after="0" w:afterAutospacing="0"/>
        <w:ind w:left="864" w:hanging="504"/>
        <w:rPr>
          <w:rFonts w:ascii="Verdana" w:hAnsi="Verdana"/>
          <w:sz w:val="20"/>
          <w:szCs w:val="20"/>
        </w:rPr>
      </w:pPr>
      <w:r w:rsidRPr="008E54A3">
        <w:rPr>
          <w:rFonts w:ascii="Verdana" w:hAnsi="Verdana"/>
          <w:sz w:val="20"/>
          <w:szCs w:val="20"/>
        </w:rPr>
        <w:lastRenderedPageBreak/>
        <w:t xml:space="preserve">136. McFadden, N. T., Wilkerson, A. H., Chaney, B. H., Jaiswal, J., </w:t>
      </w:r>
      <w:r w:rsidRPr="008E54A3">
        <w:rPr>
          <w:rFonts w:ascii="Verdana" w:hAnsi="Verdana"/>
          <w:b/>
          <w:bCs/>
          <w:sz w:val="20"/>
          <w:szCs w:val="20"/>
        </w:rPr>
        <w:t>Stellefson, M.</w:t>
      </w:r>
      <w:r w:rsidRPr="008E54A3">
        <w:rPr>
          <w:rFonts w:ascii="Verdana" w:hAnsi="Verdana"/>
          <w:sz w:val="20"/>
          <w:szCs w:val="20"/>
        </w:rPr>
        <w:t>, &amp; Lovett, K. (2023, October). </w:t>
      </w:r>
      <w:r w:rsidRPr="008E54A3">
        <w:rPr>
          <w:rFonts w:ascii="Verdana" w:hAnsi="Verdana"/>
          <w:i/>
          <w:iCs/>
          <w:sz w:val="20"/>
          <w:szCs w:val="20"/>
        </w:rPr>
        <w:t>A qualitative exploration of barriers and facilitators for Type 1 Diabetes management among college students</w:t>
      </w:r>
      <w:r w:rsidRPr="008E54A3">
        <w:rPr>
          <w:rFonts w:ascii="Verdana" w:hAnsi="Verdana"/>
          <w:sz w:val="20"/>
          <w:szCs w:val="20"/>
        </w:rPr>
        <w:t>. Abstract accepted for oral presentation at the Texas SOPHE Annual Conference, Austin, TX.</w:t>
      </w:r>
    </w:p>
    <w:p w14:paraId="6C4A1134" w14:textId="77777777" w:rsidR="008E54A3" w:rsidRDefault="008E54A3" w:rsidP="00267CDD">
      <w:pPr>
        <w:ind w:left="864" w:hanging="504"/>
        <w:jc w:val="left"/>
        <w:rPr>
          <w:rStyle w:val="contentpasted1"/>
          <w:rFonts w:ascii="Verdana" w:hAnsi="Verdana"/>
          <w:color w:val="000000"/>
          <w:sz w:val="20"/>
          <w:shd w:val="clear" w:color="auto" w:fill="FFFFFF"/>
        </w:rPr>
      </w:pPr>
    </w:p>
    <w:p w14:paraId="213AAF95" w14:textId="4A57102D" w:rsidR="00520475" w:rsidRPr="00520475" w:rsidRDefault="00520475" w:rsidP="008E54A3">
      <w:pPr>
        <w:ind w:left="864" w:hanging="504"/>
        <w:jc w:val="left"/>
        <w:rPr>
          <w:rFonts w:ascii="Verdana" w:hAnsi="Verdana"/>
          <w:color w:val="000000"/>
          <w:sz w:val="20"/>
        </w:rPr>
      </w:pPr>
      <w:r w:rsidRPr="00520475">
        <w:rPr>
          <w:rStyle w:val="contentpasted1"/>
          <w:rFonts w:ascii="Verdana" w:hAnsi="Verdana"/>
          <w:color w:val="000000"/>
          <w:sz w:val="20"/>
          <w:shd w:val="clear" w:color="auto" w:fill="FFFFFF"/>
        </w:rPr>
        <w:t xml:space="preserve">135. McFadden, N. T., Wilkerson, A. H., Chaney, B. H., Jaiswal, J., </w:t>
      </w:r>
      <w:r w:rsidRPr="00267CDD">
        <w:rPr>
          <w:rStyle w:val="contentpasted1"/>
          <w:rFonts w:ascii="Verdana" w:hAnsi="Verdana"/>
          <w:b/>
          <w:bCs/>
          <w:color w:val="000000"/>
          <w:sz w:val="20"/>
          <w:shd w:val="clear" w:color="auto" w:fill="FFFFFF"/>
        </w:rPr>
        <w:t>Stellefson, M.</w:t>
      </w:r>
      <w:r w:rsidRPr="00520475">
        <w:rPr>
          <w:rStyle w:val="contentpasted1"/>
          <w:rFonts w:ascii="Verdana" w:hAnsi="Verdana"/>
          <w:color w:val="000000"/>
          <w:sz w:val="20"/>
          <w:shd w:val="clear" w:color="auto" w:fill="FFFFFF"/>
        </w:rPr>
        <w:t>, &amp; Lovett, K. (2023, November). </w:t>
      </w:r>
      <w:r w:rsidRPr="00520475">
        <w:rPr>
          <w:rFonts w:ascii="Verdana" w:hAnsi="Verdana"/>
          <w:i/>
          <w:iCs/>
          <w:color w:val="000000"/>
          <w:sz w:val="20"/>
        </w:rPr>
        <w:t xml:space="preserve">An application of theory to explore disease and symptom management experiences among college students with </w:t>
      </w:r>
      <w:r w:rsidR="00295610">
        <w:rPr>
          <w:rFonts w:ascii="Verdana" w:hAnsi="Verdana"/>
          <w:i/>
          <w:iCs/>
          <w:color w:val="000000"/>
          <w:sz w:val="20"/>
        </w:rPr>
        <w:t>T</w:t>
      </w:r>
      <w:r w:rsidRPr="00520475">
        <w:rPr>
          <w:rFonts w:ascii="Verdana" w:hAnsi="Verdana"/>
          <w:i/>
          <w:iCs/>
          <w:color w:val="000000"/>
          <w:sz w:val="20"/>
        </w:rPr>
        <w:t>ype 1 diabetes</w:t>
      </w:r>
      <w:r w:rsidRPr="00520475">
        <w:rPr>
          <w:rStyle w:val="contentpasted1"/>
          <w:rFonts w:ascii="Verdana" w:hAnsi="Verdana"/>
          <w:color w:val="000000"/>
          <w:sz w:val="20"/>
          <w:shd w:val="clear" w:color="auto" w:fill="FFFFFF"/>
        </w:rPr>
        <w:t>. Abstract accepted for oral presentation at the American Public Health Association (APHA) Annual Meeting and Exposition, Atlanta, GA. </w:t>
      </w:r>
    </w:p>
    <w:p w14:paraId="298B0A3B" w14:textId="77777777" w:rsidR="001039DF" w:rsidRDefault="001039DF" w:rsidP="00896F09">
      <w:pPr>
        <w:keepLines/>
        <w:ind w:left="864" w:hanging="504"/>
        <w:jc w:val="left"/>
        <w:rPr>
          <w:rFonts w:ascii="Verdana" w:hAnsi="Verdana"/>
          <w:sz w:val="20"/>
        </w:rPr>
      </w:pPr>
    </w:p>
    <w:p w14:paraId="492729B4" w14:textId="56144B7B" w:rsidR="00896F09" w:rsidRPr="006725CF" w:rsidRDefault="00896F09" w:rsidP="00896F09">
      <w:pPr>
        <w:keepLines/>
        <w:ind w:left="864" w:hanging="504"/>
        <w:jc w:val="left"/>
        <w:rPr>
          <w:rFonts w:ascii="Verdana" w:hAnsi="Verdana"/>
          <w:sz w:val="20"/>
        </w:rPr>
      </w:pPr>
      <w:r>
        <w:rPr>
          <w:rFonts w:ascii="Verdana" w:hAnsi="Verdana"/>
          <w:sz w:val="20"/>
        </w:rPr>
        <w:t xml:space="preserve">134. </w:t>
      </w:r>
      <w:r w:rsidRPr="006725CF">
        <w:rPr>
          <w:rFonts w:ascii="Verdana" w:hAnsi="Verdana"/>
          <w:sz w:val="20"/>
        </w:rPr>
        <w:t xml:space="preserve">Chaney, B., Opp., M., Chaney, D., &amp; </w:t>
      </w:r>
      <w:r w:rsidRPr="006725CF">
        <w:rPr>
          <w:rFonts w:ascii="Verdana" w:hAnsi="Verdana"/>
          <w:b/>
          <w:bCs/>
          <w:sz w:val="20"/>
        </w:rPr>
        <w:t>Stellefson, M.</w:t>
      </w:r>
      <w:r w:rsidRPr="006725CF">
        <w:rPr>
          <w:rFonts w:ascii="Verdana" w:hAnsi="Verdana"/>
          <w:sz w:val="20"/>
        </w:rPr>
        <w:t xml:space="preserve"> (2022, </w:t>
      </w:r>
      <w:r w:rsidR="003700EC" w:rsidRPr="006725CF">
        <w:rPr>
          <w:rFonts w:ascii="Verdana" w:hAnsi="Verdana"/>
          <w:sz w:val="20"/>
        </w:rPr>
        <w:t>November</w:t>
      </w:r>
      <w:r w:rsidRPr="006725CF">
        <w:rPr>
          <w:rFonts w:ascii="Verdana" w:hAnsi="Verdana"/>
          <w:sz w:val="20"/>
        </w:rPr>
        <w:t xml:space="preserve">). </w:t>
      </w:r>
      <w:r w:rsidR="003700EC" w:rsidRPr="006725CF">
        <w:rPr>
          <w:rFonts w:ascii="Verdana" w:hAnsi="Verdana"/>
          <w:i/>
          <w:iCs/>
          <w:sz w:val="20"/>
        </w:rPr>
        <w:t xml:space="preserve">COVID-19 </w:t>
      </w:r>
      <w:r w:rsidR="0075692D" w:rsidRPr="006725CF">
        <w:rPr>
          <w:rFonts w:ascii="Verdana" w:hAnsi="Verdana"/>
          <w:i/>
          <w:iCs/>
          <w:sz w:val="20"/>
        </w:rPr>
        <w:t>health education activities conducted by a national sample of CHES® and MCHES® in response to the global pandemic</w:t>
      </w:r>
      <w:r w:rsidRPr="006725CF">
        <w:rPr>
          <w:rFonts w:ascii="Verdana" w:hAnsi="Verdana"/>
          <w:sz w:val="20"/>
        </w:rPr>
        <w:t xml:space="preserve">. Abstract selected for </w:t>
      </w:r>
      <w:r w:rsidR="0075692D" w:rsidRPr="006725CF">
        <w:rPr>
          <w:rFonts w:ascii="Verdana" w:hAnsi="Verdana"/>
          <w:sz w:val="20"/>
        </w:rPr>
        <w:t>oral</w:t>
      </w:r>
      <w:r w:rsidRPr="006725CF">
        <w:rPr>
          <w:rFonts w:ascii="Verdana" w:hAnsi="Verdana"/>
          <w:sz w:val="20"/>
        </w:rPr>
        <w:t xml:space="preserve"> presentation at the </w:t>
      </w:r>
      <w:r w:rsidR="00743A49" w:rsidRPr="006725CF">
        <w:rPr>
          <w:rFonts w:ascii="Verdana" w:hAnsi="Verdana"/>
          <w:sz w:val="20"/>
        </w:rPr>
        <w:t>APHA 2022 Annual Meeting and Expo</w:t>
      </w:r>
      <w:r w:rsidRPr="006725CF">
        <w:rPr>
          <w:rFonts w:ascii="Verdana" w:hAnsi="Verdana"/>
          <w:sz w:val="20"/>
        </w:rPr>
        <w:t xml:space="preserve">, </w:t>
      </w:r>
      <w:r w:rsidR="00743A49" w:rsidRPr="006725CF">
        <w:rPr>
          <w:rFonts w:ascii="Verdana" w:hAnsi="Verdana"/>
          <w:sz w:val="20"/>
        </w:rPr>
        <w:t>Boston, MA</w:t>
      </w:r>
      <w:r w:rsidRPr="006725CF">
        <w:rPr>
          <w:rFonts w:ascii="Verdana" w:hAnsi="Verdana"/>
          <w:sz w:val="20"/>
        </w:rPr>
        <w:t>.</w:t>
      </w:r>
    </w:p>
    <w:p w14:paraId="302FB371" w14:textId="77777777" w:rsidR="00896F09" w:rsidRPr="006C5632" w:rsidRDefault="00896F09" w:rsidP="00683DF1">
      <w:pPr>
        <w:keepLines/>
        <w:ind w:left="864" w:hanging="504"/>
        <w:jc w:val="left"/>
        <w:rPr>
          <w:rFonts w:ascii="Verdana" w:hAnsi="Verdana"/>
          <w:sz w:val="20"/>
        </w:rPr>
      </w:pPr>
    </w:p>
    <w:p w14:paraId="4AA583E8" w14:textId="3103C1BB" w:rsidR="00683DF1" w:rsidRPr="006C5632" w:rsidRDefault="00683DF1" w:rsidP="00683DF1">
      <w:pPr>
        <w:keepLines/>
        <w:ind w:left="864" w:hanging="504"/>
        <w:jc w:val="left"/>
        <w:rPr>
          <w:rFonts w:ascii="Verdana" w:hAnsi="Verdana"/>
          <w:sz w:val="20"/>
        </w:rPr>
      </w:pPr>
      <w:r w:rsidRPr="006C5632">
        <w:rPr>
          <w:rFonts w:ascii="Verdana" w:hAnsi="Verdana"/>
          <w:sz w:val="20"/>
        </w:rPr>
        <w:t xml:space="preserve">133. Leeman, R., Wilson, B.*, </w:t>
      </w:r>
      <w:proofErr w:type="spellStart"/>
      <w:r w:rsidRPr="006C5632">
        <w:rPr>
          <w:rFonts w:ascii="Verdana" w:hAnsi="Verdana"/>
          <w:sz w:val="20"/>
        </w:rPr>
        <w:t>Kalena</w:t>
      </w:r>
      <w:proofErr w:type="spellEnd"/>
      <w:r w:rsidRPr="006C5632">
        <w:rPr>
          <w:rFonts w:ascii="Verdana" w:hAnsi="Verdana"/>
          <w:sz w:val="20"/>
        </w:rPr>
        <w:t xml:space="preserve">, E., </w:t>
      </w:r>
      <w:r w:rsidRPr="006C5632">
        <w:rPr>
          <w:rFonts w:ascii="Verdana" w:hAnsi="Verdana"/>
          <w:b/>
          <w:bCs/>
          <w:sz w:val="20"/>
        </w:rPr>
        <w:t>Stellefson, M.</w:t>
      </w:r>
      <w:r w:rsidRPr="006C5632">
        <w:rPr>
          <w:rFonts w:ascii="Verdana" w:hAnsi="Verdana"/>
          <w:sz w:val="20"/>
        </w:rPr>
        <w:t xml:space="preserve">, Berey, B., Frohe, T., Rowland, B., &amp; O’Malley, S. (2022, June). </w:t>
      </w:r>
      <w:r w:rsidRPr="006C5632">
        <w:rPr>
          <w:rFonts w:ascii="Verdana" w:hAnsi="Verdana"/>
          <w:i/>
          <w:sz w:val="20"/>
        </w:rPr>
        <w:t>Acceptability and usability of technology to facilitate moderate drinking in young adults as predictors of technology use and reduced drinking</w:t>
      </w:r>
      <w:r w:rsidRPr="006C5632">
        <w:rPr>
          <w:rFonts w:ascii="Verdana" w:hAnsi="Verdana"/>
          <w:sz w:val="20"/>
        </w:rPr>
        <w:t>. Accepted for RSA Symposium presentation at the 2022 Research Society on Alcoholism Annual Meeting. Orlando, FL.</w:t>
      </w:r>
    </w:p>
    <w:p w14:paraId="45AAF5D3" w14:textId="77777777" w:rsidR="00683DF1" w:rsidRPr="00872182" w:rsidRDefault="00683DF1" w:rsidP="005F0470">
      <w:pPr>
        <w:keepLines/>
        <w:ind w:left="864" w:hanging="504"/>
        <w:jc w:val="left"/>
        <w:rPr>
          <w:rFonts w:ascii="Verdana" w:hAnsi="Verdana"/>
          <w:sz w:val="20"/>
          <w:highlight w:val="yellow"/>
        </w:rPr>
      </w:pPr>
    </w:p>
    <w:p w14:paraId="591EF092" w14:textId="5F68CA2C" w:rsidR="005F0470" w:rsidRPr="00FB725B" w:rsidRDefault="005F0470" w:rsidP="005F0470">
      <w:pPr>
        <w:keepLines/>
        <w:ind w:left="864" w:hanging="504"/>
        <w:jc w:val="left"/>
        <w:rPr>
          <w:rFonts w:ascii="Verdana" w:hAnsi="Verdana"/>
          <w:sz w:val="20"/>
        </w:rPr>
      </w:pPr>
      <w:r w:rsidRPr="00FB725B">
        <w:rPr>
          <w:rFonts w:ascii="Verdana" w:hAnsi="Verdana"/>
          <w:sz w:val="20"/>
        </w:rPr>
        <w:t xml:space="preserve">132. Wilson, B.*, </w:t>
      </w:r>
      <w:proofErr w:type="spellStart"/>
      <w:r w:rsidRPr="00FB725B">
        <w:rPr>
          <w:rFonts w:ascii="Verdana" w:hAnsi="Verdana"/>
          <w:sz w:val="20"/>
        </w:rPr>
        <w:t>Kalena</w:t>
      </w:r>
      <w:proofErr w:type="spellEnd"/>
      <w:r w:rsidRPr="00FB725B">
        <w:rPr>
          <w:rFonts w:ascii="Verdana" w:hAnsi="Verdana"/>
          <w:sz w:val="20"/>
        </w:rPr>
        <w:t xml:space="preserve">, E., Rosner, B., Berey, B., Frohe, T., </w:t>
      </w:r>
      <w:r w:rsidRPr="00FB725B">
        <w:rPr>
          <w:rFonts w:ascii="Verdana" w:hAnsi="Verdana"/>
          <w:b/>
          <w:sz w:val="20"/>
        </w:rPr>
        <w:t>Stellefson, M.</w:t>
      </w:r>
      <w:r w:rsidRPr="00FB725B">
        <w:rPr>
          <w:rFonts w:ascii="Verdana" w:hAnsi="Verdana"/>
          <w:sz w:val="20"/>
        </w:rPr>
        <w:t xml:space="preserve">, </w:t>
      </w:r>
      <w:r w:rsidR="00CB59D7" w:rsidRPr="00FB725B">
        <w:rPr>
          <w:rFonts w:ascii="Verdana" w:hAnsi="Verdana"/>
          <w:sz w:val="20"/>
        </w:rPr>
        <w:t>Muench, F.</w:t>
      </w:r>
      <w:r w:rsidRPr="00FB725B">
        <w:rPr>
          <w:rFonts w:ascii="Verdana" w:hAnsi="Verdana"/>
          <w:sz w:val="20"/>
        </w:rPr>
        <w:t>, O’Malley, S.</w:t>
      </w:r>
      <w:r w:rsidR="00CB59D7" w:rsidRPr="00FB725B">
        <w:rPr>
          <w:rFonts w:ascii="Verdana" w:hAnsi="Verdana"/>
          <w:sz w:val="20"/>
        </w:rPr>
        <w:t>, &amp; Leeman, R.</w:t>
      </w:r>
      <w:r w:rsidRPr="00FB725B">
        <w:rPr>
          <w:rFonts w:ascii="Verdana" w:hAnsi="Verdana"/>
          <w:sz w:val="20"/>
        </w:rPr>
        <w:t xml:space="preserve"> (20</w:t>
      </w:r>
      <w:r w:rsidR="00CB59D7" w:rsidRPr="00FB725B">
        <w:rPr>
          <w:rFonts w:ascii="Verdana" w:hAnsi="Verdana"/>
          <w:sz w:val="20"/>
        </w:rPr>
        <w:t>22</w:t>
      </w:r>
      <w:r w:rsidRPr="00FB725B">
        <w:rPr>
          <w:rFonts w:ascii="Verdana" w:hAnsi="Verdana"/>
          <w:sz w:val="20"/>
        </w:rPr>
        <w:t xml:space="preserve">, </w:t>
      </w:r>
      <w:r w:rsidR="00CB59D7" w:rsidRPr="00FB725B">
        <w:rPr>
          <w:rFonts w:ascii="Verdana" w:hAnsi="Verdana"/>
          <w:sz w:val="20"/>
        </w:rPr>
        <w:t>June</w:t>
      </w:r>
      <w:r w:rsidRPr="00FB725B">
        <w:rPr>
          <w:rFonts w:ascii="Verdana" w:hAnsi="Verdana"/>
          <w:sz w:val="20"/>
        </w:rPr>
        <w:t xml:space="preserve">). </w:t>
      </w:r>
      <w:r w:rsidRPr="00FB725B">
        <w:rPr>
          <w:rFonts w:ascii="Verdana" w:hAnsi="Verdana"/>
          <w:i/>
          <w:sz w:val="20"/>
        </w:rPr>
        <w:t>Factor structure, reliability, and validity o</w:t>
      </w:r>
      <w:r w:rsidR="00CC5CC8" w:rsidRPr="00FB725B">
        <w:rPr>
          <w:rFonts w:ascii="Verdana" w:hAnsi="Verdana"/>
          <w:i/>
          <w:sz w:val="20"/>
        </w:rPr>
        <w:t>f</w:t>
      </w:r>
      <w:r w:rsidRPr="00FB725B">
        <w:rPr>
          <w:rFonts w:ascii="Verdana" w:hAnsi="Verdana"/>
          <w:i/>
          <w:sz w:val="20"/>
        </w:rPr>
        <w:t xml:space="preserve"> a modified System Usability Scale for alcohol-related technology among young adults who drink heavily</w:t>
      </w:r>
      <w:r w:rsidRPr="00FB725B">
        <w:rPr>
          <w:rFonts w:ascii="Verdana" w:hAnsi="Verdana"/>
          <w:sz w:val="20"/>
        </w:rPr>
        <w:t xml:space="preserve">. Accepted for poster presentation at the </w:t>
      </w:r>
      <w:r w:rsidR="00CB59D7" w:rsidRPr="00FB725B">
        <w:rPr>
          <w:rFonts w:ascii="Verdana" w:hAnsi="Verdana"/>
          <w:sz w:val="20"/>
        </w:rPr>
        <w:t>2022 Research Society on Alcoholism Annual Meeting. Orlando, FL</w:t>
      </w:r>
      <w:r w:rsidRPr="00FB725B">
        <w:rPr>
          <w:rFonts w:ascii="Verdana" w:hAnsi="Verdana"/>
          <w:sz w:val="20"/>
        </w:rPr>
        <w:t>.</w:t>
      </w:r>
    </w:p>
    <w:p w14:paraId="1B02AFB9" w14:textId="77777777" w:rsidR="005F0470" w:rsidRPr="00872182" w:rsidRDefault="005F0470" w:rsidP="001C11AC">
      <w:pPr>
        <w:keepLines/>
        <w:ind w:left="864" w:hanging="504"/>
        <w:jc w:val="left"/>
        <w:rPr>
          <w:rFonts w:ascii="Verdana" w:hAnsi="Verdana"/>
          <w:sz w:val="20"/>
          <w:highlight w:val="yellow"/>
        </w:rPr>
      </w:pPr>
    </w:p>
    <w:p w14:paraId="7FD6FE47" w14:textId="5B4FAF3D" w:rsidR="00175812" w:rsidRDefault="00175812" w:rsidP="001C11AC">
      <w:pPr>
        <w:keepLines/>
        <w:ind w:left="864" w:hanging="504"/>
        <w:jc w:val="left"/>
        <w:rPr>
          <w:rFonts w:ascii="Verdana" w:hAnsi="Verdana"/>
          <w:sz w:val="20"/>
        </w:rPr>
      </w:pPr>
      <w:r w:rsidRPr="00D226B8">
        <w:rPr>
          <w:rFonts w:ascii="Verdana" w:hAnsi="Verdana"/>
          <w:sz w:val="20"/>
        </w:rPr>
        <w:t xml:space="preserve">131. Chaney, B., Opp., M., Chaney, D., &amp; </w:t>
      </w:r>
      <w:r w:rsidRPr="00D226B8">
        <w:rPr>
          <w:rFonts w:ascii="Verdana" w:hAnsi="Verdana"/>
          <w:b/>
          <w:bCs/>
          <w:sz w:val="20"/>
        </w:rPr>
        <w:t>Stellefson, M.</w:t>
      </w:r>
      <w:r w:rsidRPr="00D226B8">
        <w:rPr>
          <w:rFonts w:ascii="Verdana" w:hAnsi="Verdana"/>
          <w:sz w:val="20"/>
        </w:rPr>
        <w:t xml:space="preserve"> (2022, March). </w:t>
      </w:r>
      <w:r w:rsidRPr="00D226B8">
        <w:rPr>
          <w:rFonts w:ascii="Verdana" w:hAnsi="Verdana"/>
          <w:i/>
          <w:iCs/>
          <w:sz w:val="20"/>
        </w:rPr>
        <w:t>Health education specialists’ roles during the COVID-19 pandemic</w:t>
      </w:r>
      <w:r w:rsidRPr="00D226B8">
        <w:rPr>
          <w:rFonts w:ascii="Verdana" w:hAnsi="Verdana"/>
          <w:sz w:val="20"/>
        </w:rPr>
        <w:t xml:space="preserve">. Abstract selected for </w:t>
      </w:r>
      <w:proofErr w:type="spellStart"/>
      <w:r w:rsidR="007B0629" w:rsidRPr="00D226B8">
        <w:rPr>
          <w:rFonts w:ascii="Verdana" w:hAnsi="Verdana"/>
          <w:sz w:val="20"/>
        </w:rPr>
        <w:t>eP</w:t>
      </w:r>
      <w:r w:rsidRPr="00D226B8">
        <w:rPr>
          <w:rFonts w:ascii="Verdana" w:hAnsi="Verdana"/>
          <w:sz w:val="20"/>
        </w:rPr>
        <w:t>oster</w:t>
      </w:r>
      <w:proofErr w:type="spellEnd"/>
      <w:r w:rsidRPr="00D226B8">
        <w:rPr>
          <w:rFonts w:ascii="Verdana" w:hAnsi="Verdana"/>
          <w:sz w:val="20"/>
        </w:rPr>
        <w:t xml:space="preserve"> presentation at the SOPHE 2022 Annual Conference, St. Louis, MO.</w:t>
      </w:r>
    </w:p>
    <w:p w14:paraId="0D82EDAA" w14:textId="77777777" w:rsidR="00175812" w:rsidRDefault="00175812" w:rsidP="001C11AC">
      <w:pPr>
        <w:keepLines/>
        <w:ind w:left="864" w:hanging="504"/>
        <w:jc w:val="left"/>
        <w:rPr>
          <w:rFonts w:ascii="Verdana" w:hAnsi="Verdana"/>
          <w:sz w:val="20"/>
        </w:rPr>
      </w:pPr>
    </w:p>
    <w:p w14:paraId="4DCAD548" w14:textId="75E5D756" w:rsidR="001C11AC" w:rsidRPr="001C11AC" w:rsidRDefault="001C11AC" w:rsidP="001C11AC">
      <w:pPr>
        <w:keepLines/>
        <w:ind w:left="864" w:hanging="504"/>
        <w:jc w:val="left"/>
        <w:rPr>
          <w:rFonts w:ascii="Verdana" w:hAnsi="Verdana"/>
          <w:sz w:val="20"/>
        </w:rPr>
      </w:pPr>
      <w:r>
        <w:rPr>
          <w:rFonts w:ascii="Verdana" w:hAnsi="Verdana"/>
          <w:sz w:val="20"/>
        </w:rPr>
        <w:t xml:space="preserve">130. </w:t>
      </w:r>
      <w:r w:rsidRPr="001C11AC">
        <w:rPr>
          <w:rFonts w:ascii="Verdana" w:hAnsi="Verdana" w:cstheme="minorHAnsi"/>
          <w:sz w:val="20"/>
        </w:rPr>
        <w:t xml:space="preserve">Opp, M., Chaney, B. H., Chaney, J. D., </w:t>
      </w:r>
      <w:r w:rsidRPr="001C11AC">
        <w:rPr>
          <w:rFonts w:ascii="Verdana" w:hAnsi="Verdana" w:cstheme="minorHAnsi"/>
          <w:b/>
          <w:bCs/>
          <w:sz w:val="20"/>
        </w:rPr>
        <w:t>Stellefson, M. L.</w:t>
      </w:r>
      <w:r w:rsidRPr="001C11AC">
        <w:rPr>
          <w:rFonts w:ascii="Verdana" w:hAnsi="Verdana" w:cstheme="minorHAnsi"/>
          <w:sz w:val="20"/>
        </w:rPr>
        <w:t xml:space="preserve">, &amp; Allard, M.** </w:t>
      </w:r>
      <w:r>
        <w:rPr>
          <w:rFonts w:ascii="Verdana" w:hAnsi="Verdana"/>
          <w:sz w:val="20"/>
        </w:rPr>
        <w:t xml:space="preserve">(2021, October). </w:t>
      </w:r>
      <w:r w:rsidRPr="001C11AC">
        <w:rPr>
          <w:rFonts w:ascii="Verdana" w:hAnsi="Verdana" w:cstheme="minorHAnsi"/>
          <w:i/>
          <w:iCs/>
          <w:color w:val="000000"/>
          <w:sz w:val="20"/>
        </w:rPr>
        <w:t>Snapshot of the invaluable work CHES®/MCHES® are doing in response to the COVID-19 pandemic</w:t>
      </w:r>
      <w:r w:rsidRPr="001C11AC">
        <w:rPr>
          <w:rFonts w:ascii="Verdana" w:hAnsi="Verdana" w:cstheme="minorHAnsi"/>
          <w:color w:val="000000"/>
          <w:sz w:val="20"/>
        </w:rPr>
        <w:t xml:space="preserve">. </w:t>
      </w:r>
      <w:r w:rsidR="0021196F" w:rsidRPr="0021196F">
        <w:rPr>
          <w:rFonts w:ascii="Verdana" w:hAnsi="Verdana" w:cstheme="minorHAnsi"/>
          <w:sz w:val="20"/>
        </w:rPr>
        <w:t>A</w:t>
      </w:r>
      <w:r w:rsidRPr="0021196F">
        <w:rPr>
          <w:rFonts w:ascii="Verdana" w:hAnsi="Verdana"/>
          <w:sz w:val="20"/>
        </w:rPr>
        <w:t>b</w:t>
      </w:r>
      <w:r w:rsidRPr="001C11AC">
        <w:rPr>
          <w:rFonts w:ascii="Verdana" w:hAnsi="Verdana"/>
          <w:sz w:val="20"/>
        </w:rPr>
        <w:t xml:space="preserve">stract </w:t>
      </w:r>
      <w:r w:rsidR="00C82372">
        <w:rPr>
          <w:rFonts w:ascii="Verdana" w:hAnsi="Verdana"/>
          <w:sz w:val="20"/>
        </w:rPr>
        <w:t>selected</w:t>
      </w:r>
      <w:r w:rsidRPr="001C11AC">
        <w:rPr>
          <w:rFonts w:ascii="Verdana" w:hAnsi="Verdana"/>
          <w:sz w:val="20"/>
        </w:rPr>
        <w:t xml:space="preserve"> for oral presentation at the American Public Health Association (APHA) Annual Meeting and Exposition, Denver, CO.</w:t>
      </w:r>
    </w:p>
    <w:p w14:paraId="3C2CFD1F" w14:textId="77777777" w:rsidR="001C11AC" w:rsidRDefault="001C11AC" w:rsidP="00CB68D2">
      <w:pPr>
        <w:keepLines/>
        <w:ind w:left="864" w:hanging="504"/>
        <w:jc w:val="left"/>
        <w:rPr>
          <w:rFonts w:ascii="Verdana" w:hAnsi="Verdana"/>
          <w:sz w:val="20"/>
        </w:rPr>
      </w:pPr>
    </w:p>
    <w:p w14:paraId="5EDE1A98" w14:textId="292644E0" w:rsidR="00CB68D2" w:rsidRDefault="00CB68D2" w:rsidP="00CB68D2">
      <w:pPr>
        <w:keepLines/>
        <w:ind w:left="864" w:hanging="504"/>
        <w:jc w:val="left"/>
        <w:rPr>
          <w:rFonts w:ascii="Verdana" w:hAnsi="Verdana"/>
          <w:sz w:val="20"/>
        </w:rPr>
      </w:pPr>
      <w:r>
        <w:rPr>
          <w:rFonts w:ascii="Verdana" w:hAnsi="Verdana"/>
          <w:sz w:val="20"/>
        </w:rPr>
        <w:t xml:space="preserve">129. McFadden, N.*, Wilkerson, A., &amp; </w:t>
      </w:r>
      <w:r w:rsidRPr="00C337FB">
        <w:rPr>
          <w:rFonts w:ascii="Verdana" w:hAnsi="Verdana"/>
          <w:b/>
          <w:sz w:val="20"/>
        </w:rPr>
        <w:t>Stellefson, M.</w:t>
      </w:r>
      <w:r>
        <w:rPr>
          <w:rFonts w:ascii="Verdana" w:hAnsi="Verdana"/>
          <w:sz w:val="20"/>
        </w:rPr>
        <w:t xml:space="preserve"> (2021, October). </w:t>
      </w:r>
      <w:r>
        <w:rPr>
          <w:rFonts w:ascii="Verdana" w:hAnsi="Verdana"/>
          <w:i/>
          <w:sz w:val="20"/>
        </w:rPr>
        <w:t>Health communication and technology interventions addressing medication adherence in adults living with chronic disease: A systematic review</w:t>
      </w:r>
      <w:r>
        <w:rPr>
          <w:rFonts w:ascii="Verdana" w:hAnsi="Verdana"/>
          <w:sz w:val="20"/>
        </w:rPr>
        <w:t xml:space="preserve">. </w:t>
      </w:r>
      <w:r w:rsidRPr="00747DF3">
        <w:rPr>
          <w:rFonts w:ascii="Verdana" w:hAnsi="Verdana"/>
          <w:sz w:val="20"/>
        </w:rPr>
        <w:t xml:space="preserve">Abstract accepted for </w:t>
      </w:r>
      <w:r w:rsidR="00540189">
        <w:rPr>
          <w:rFonts w:ascii="Verdana" w:hAnsi="Verdana"/>
          <w:sz w:val="20"/>
        </w:rPr>
        <w:t>oral</w:t>
      </w:r>
      <w:r w:rsidRPr="00747DF3">
        <w:rPr>
          <w:rFonts w:ascii="Verdana" w:hAnsi="Verdana"/>
          <w:sz w:val="20"/>
        </w:rPr>
        <w:t xml:space="preserve"> presentation at the American Public Health Association (APHA) Annual Meeting and Exposition, </w:t>
      </w:r>
      <w:r>
        <w:rPr>
          <w:rFonts w:ascii="Verdana" w:hAnsi="Verdana"/>
          <w:sz w:val="20"/>
        </w:rPr>
        <w:t>Denver, CO</w:t>
      </w:r>
      <w:r w:rsidRPr="00747DF3">
        <w:rPr>
          <w:rFonts w:ascii="Verdana" w:hAnsi="Verdana"/>
          <w:sz w:val="20"/>
        </w:rPr>
        <w:t>.</w:t>
      </w:r>
    </w:p>
    <w:p w14:paraId="19BF8E21" w14:textId="09AF1DC7" w:rsidR="00CB68D2" w:rsidRDefault="00CB68D2" w:rsidP="00627842">
      <w:pPr>
        <w:ind w:left="864" w:hanging="504"/>
        <w:jc w:val="left"/>
        <w:rPr>
          <w:rFonts w:ascii="Verdana" w:hAnsi="Verdana"/>
          <w:sz w:val="20"/>
        </w:rPr>
      </w:pPr>
    </w:p>
    <w:p w14:paraId="7E2634B5" w14:textId="64FCEB01" w:rsidR="00CB68D2" w:rsidRDefault="00CB68D2" w:rsidP="00CB68D2">
      <w:pPr>
        <w:keepLines/>
        <w:ind w:left="864" w:hanging="504"/>
        <w:jc w:val="left"/>
        <w:rPr>
          <w:rFonts w:ascii="Verdana" w:hAnsi="Verdana"/>
          <w:sz w:val="20"/>
        </w:rPr>
      </w:pPr>
      <w:r>
        <w:rPr>
          <w:rFonts w:ascii="Verdana" w:hAnsi="Verdana"/>
          <w:sz w:val="20"/>
        </w:rPr>
        <w:t xml:space="preserve">128. </w:t>
      </w:r>
      <w:bookmarkStart w:id="102" w:name="_Hlk73524061"/>
      <w:r>
        <w:rPr>
          <w:rFonts w:ascii="Verdana" w:hAnsi="Verdana"/>
          <w:sz w:val="20"/>
        </w:rPr>
        <w:t xml:space="preserve">McFadden, N.*, </w:t>
      </w:r>
      <w:r w:rsidRPr="00C337FB">
        <w:rPr>
          <w:rFonts w:ascii="Verdana" w:hAnsi="Verdana"/>
          <w:b/>
          <w:sz w:val="20"/>
        </w:rPr>
        <w:t>Stellefson, M.</w:t>
      </w:r>
      <w:r>
        <w:rPr>
          <w:rFonts w:ascii="Verdana" w:hAnsi="Verdana"/>
          <w:sz w:val="20"/>
        </w:rPr>
        <w:t xml:space="preserve">, &amp; Bopp, T. (2021, October). </w:t>
      </w:r>
      <w:r>
        <w:rPr>
          <w:rFonts w:ascii="Verdana" w:hAnsi="Verdana"/>
          <w:i/>
          <w:sz w:val="20"/>
        </w:rPr>
        <w:t>Former NCAA student-athletes use social connectedness to improve mental health management</w:t>
      </w:r>
      <w:r>
        <w:rPr>
          <w:rFonts w:ascii="Verdana" w:hAnsi="Verdana"/>
          <w:sz w:val="20"/>
        </w:rPr>
        <w:t xml:space="preserve">. </w:t>
      </w:r>
      <w:r w:rsidRPr="00747DF3">
        <w:rPr>
          <w:rFonts w:ascii="Verdana" w:hAnsi="Verdana"/>
          <w:sz w:val="20"/>
        </w:rPr>
        <w:t xml:space="preserve">Abstract accepted for poster presentation at the American Public Health Association (APHA) Annual Meeting and Exposition, </w:t>
      </w:r>
      <w:r>
        <w:rPr>
          <w:rFonts w:ascii="Verdana" w:hAnsi="Verdana"/>
          <w:sz w:val="20"/>
        </w:rPr>
        <w:t>Denver, CO</w:t>
      </w:r>
      <w:r w:rsidRPr="00747DF3">
        <w:rPr>
          <w:rFonts w:ascii="Verdana" w:hAnsi="Verdana"/>
          <w:sz w:val="20"/>
        </w:rPr>
        <w:t>.</w:t>
      </w:r>
    </w:p>
    <w:p w14:paraId="55D0796D" w14:textId="77777777" w:rsidR="002C4731" w:rsidRDefault="002C4731" w:rsidP="00CB68D2">
      <w:pPr>
        <w:keepLines/>
        <w:ind w:left="864" w:hanging="504"/>
        <w:jc w:val="left"/>
        <w:rPr>
          <w:rFonts w:ascii="Verdana" w:hAnsi="Verdana"/>
          <w:sz w:val="20"/>
        </w:rPr>
      </w:pPr>
    </w:p>
    <w:bookmarkEnd w:id="102"/>
    <w:p w14:paraId="148EAC9F" w14:textId="64BC479A" w:rsidR="00627842" w:rsidRPr="00747DF3" w:rsidRDefault="00627842" w:rsidP="00627842">
      <w:pPr>
        <w:ind w:left="864" w:hanging="504"/>
        <w:jc w:val="left"/>
        <w:rPr>
          <w:rFonts w:ascii="Verdana" w:hAnsi="Verdana"/>
          <w:sz w:val="20"/>
        </w:rPr>
      </w:pPr>
      <w:r>
        <w:rPr>
          <w:rFonts w:ascii="Verdana" w:hAnsi="Verdana"/>
          <w:sz w:val="20"/>
        </w:rPr>
        <w:t xml:space="preserve">127. </w:t>
      </w:r>
      <w:bookmarkStart w:id="103" w:name="_Hlk22729948"/>
      <w:r>
        <w:rPr>
          <w:rFonts w:ascii="Verdana" w:hAnsi="Verdana"/>
          <w:sz w:val="20"/>
        </w:rPr>
        <w:t>Bopp, T., Vadeboncoeur, J.</w:t>
      </w:r>
      <w:r w:rsidR="00A76FAD">
        <w:rPr>
          <w:rFonts w:ascii="Verdana" w:hAnsi="Verdana"/>
          <w:sz w:val="20"/>
        </w:rPr>
        <w:t>*</w:t>
      </w:r>
      <w:r>
        <w:rPr>
          <w:rFonts w:ascii="Verdana" w:hAnsi="Verdana"/>
          <w:sz w:val="20"/>
        </w:rPr>
        <w:t xml:space="preserve">, </w:t>
      </w:r>
      <w:r w:rsidRPr="00D812C1">
        <w:rPr>
          <w:rFonts w:ascii="Verdana" w:hAnsi="Verdana"/>
          <w:b/>
          <w:sz w:val="20"/>
        </w:rPr>
        <w:t>Stellefson, M.</w:t>
      </w:r>
      <w:r>
        <w:rPr>
          <w:rFonts w:ascii="Verdana" w:hAnsi="Verdana"/>
          <w:sz w:val="20"/>
        </w:rPr>
        <w:t xml:space="preserve">, &amp; </w:t>
      </w:r>
      <w:proofErr w:type="spellStart"/>
      <w:r>
        <w:rPr>
          <w:rFonts w:ascii="Verdana" w:hAnsi="Verdana"/>
          <w:sz w:val="20"/>
        </w:rPr>
        <w:t>Weinsz</w:t>
      </w:r>
      <w:proofErr w:type="spellEnd"/>
      <w:r>
        <w:rPr>
          <w:rFonts w:ascii="Verdana" w:hAnsi="Verdana"/>
          <w:sz w:val="20"/>
        </w:rPr>
        <w:t>, M.</w:t>
      </w:r>
      <w:r w:rsidR="00A76FAD">
        <w:rPr>
          <w:rFonts w:ascii="Verdana" w:hAnsi="Verdana"/>
          <w:sz w:val="20"/>
        </w:rPr>
        <w:t>*</w:t>
      </w:r>
      <w:r>
        <w:rPr>
          <w:rFonts w:ascii="Verdana" w:hAnsi="Verdana"/>
          <w:sz w:val="20"/>
        </w:rPr>
        <w:t xml:space="preserve"> (2020, February). </w:t>
      </w:r>
      <w:r>
        <w:rPr>
          <w:rFonts w:ascii="Verdana" w:hAnsi="Verdana"/>
          <w:i/>
          <w:sz w:val="20"/>
        </w:rPr>
        <w:t>A content analysis of YouTube as an educational resource for physical literacy</w:t>
      </w:r>
      <w:r>
        <w:rPr>
          <w:rFonts w:ascii="Verdana" w:hAnsi="Verdana"/>
          <w:sz w:val="20"/>
        </w:rPr>
        <w:t xml:space="preserve">. </w:t>
      </w:r>
      <w:r w:rsidRPr="00747DF3">
        <w:rPr>
          <w:rFonts w:ascii="Verdana" w:hAnsi="Verdana"/>
          <w:sz w:val="20"/>
        </w:rPr>
        <w:t xml:space="preserve">Abstract accepted for poster presentation </w:t>
      </w:r>
      <w:r w:rsidRPr="00BE4964">
        <w:rPr>
          <w:rFonts w:ascii="Verdana" w:hAnsi="Verdana"/>
          <w:sz w:val="20"/>
        </w:rPr>
        <w:t xml:space="preserve">at the </w:t>
      </w:r>
      <w:r>
        <w:rPr>
          <w:rFonts w:ascii="Verdana" w:hAnsi="Verdana"/>
          <w:sz w:val="20"/>
        </w:rPr>
        <w:t>Active Living Conference</w:t>
      </w:r>
      <w:r w:rsidRPr="00BE4964">
        <w:rPr>
          <w:rFonts w:ascii="Verdana" w:hAnsi="Verdana"/>
          <w:sz w:val="20"/>
        </w:rPr>
        <w:t xml:space="preserve">, </w:t>
      </w:r>
      <w:r>
        <w:rPr>
          <w:rFonts w:ascii="Verdana" w:hAnsi="Verdana"/>
          <w:sz w:val="20"/>
        </w:rPr>
        <w:t>Orlando</w:t>
      </w:r>
      <w:r w:rsidRPr="00BE4964">
        <w:rPr>
          <w:rFonts w:ascii="Verdana" w:hAnsi="Verdana"/>
          <w:sz w:val="20"/>
        </w:rPr>
        <w:t xml:space="preserve">, </w:t>
      </w:r>
      <w:r>
        <w:rPr>
          <w:rFonts w:ascii="Verdana" w:hAnsi="Verdana"/>
          <w:sz w:val="20"/>
        </w:rPr>
        <w:t>FL</w:t>
      </w:r>
      <w:r w:rsidRPr="00747DF3">
        <w:rPr>
          <w:rFonts w:ascii="Verdana" w:hAnsi="Verdana"/>
          <w:sz w:val="20"/>
        </w:rPr>
        <w:t xml:space="preserve">. </w:t>
      </w:r>
      <w:bookmarkEnd w:id="103"/>
    </w:p>
    <w:p w14:paraId="5F858986" w14:textId="77777777" w:rsidR="00627842" w:rsidRDefault="00627842" w:rsidP="00434786">
      <w:pPr>
        <w:ind w:left="864" w:hanging="504"/>
        <w:jc w:val="left"/>
        <w:rPr>
          <w:rFonts w:ascii="Verdana" w:hAnsi="Verdana"/>
          <w:sz w:val="20"/>
        </w:rPr>
      </w:pPr>
    </w:p>
    <w:p w14:paraId="4E522F06" w14:textId="0EA81E4A" w:rsidR="00434786" w:rsidRDefault="00434786" w:rsidP="00983D39">
      <w:pPr>
        <w:keepLines/>
        <w:ind w:left="864" w:hanging="504"/>
        <w:jc w:val="left"/>
        <w:rPr>
          <w:rFonts w:ascii="Verdana" w:hAnsi="Verdana"/>
          <w:sz w:val="20"/>
        </w:rPr>
      </w:pPr>
      <w:r>
        <w:rPr>
          <w:rFonts w:ascii="Verdana" w:hAnsi="Verdana"/>
          <w:sz w:val="20"/>
        </w:rPr>
        <w:lastRenderedPageBreak/>
        <w:t xml:space="preserve">126. Darville, G.*, Anderson-Lewis, C., </w:t>
      </w:r>
      <w:r w:rsidRPr="00D812C1">
        <w:rPr>
          <w:rFonts w:ascii="Verdana" w:hAnsi="Verdana"/>
          <w:b/>
          <w:sz w:val="20"/>
        </w:rPr>
        <w:t>Stellefson, M.</w:t>
      </w:r>
      <w:r>
        <w:rPr>
          <w:rFonts w:ascii="Verdana" w:hAnsi="Verdana"/>
          <w:sz w:val="20"/>
        </w:rPr>
        <w:t xml:space="preserve">, Lee, Y. H., MacInnes, J., &amp; Pigg, R. M. (2020, March). </w:t>
      </w:r>
      <w:r>
        <w:rPr>
          <w:rFonts w:ascii="Verdana" w:hAnsi="Verdana"/>
          <w:i/>
          <w:sz w:val="20"/>
        </w:rPr>
        <w:t>HPV feminization due to a lack of translational communication: Bias, misconceptions and misinformation among the male catch-up vaccination group</w:t>
      </w:r>
      <w:r>
        <w:rPr>
          <w:rFonts w:ascii="Verdana" w:hAnsi="Verdana"/>
          <w:sz w:val="20"/>
        </w:rPr>
        <w:t xml:space="preserve">. </w:t>
      </w:r>
      <w:r w:rsidRPr="00747DF3">
        <w:rPr>
          <w:rFonts w:ascii="Verdana" w:hAnsi="Verdana"/>
          <w:sz w:val="20"/>
        </w:rPr>
        <w:t xml:space="preserve">Abstract accepted for poster presentation </w:t>
      </w:r>
      <w:r w:rsidRPr="00BE4964">
        <w:rPr>
          <w:rFonts w:ascii="Verdana" w:hAnsi="Verdana"/>
          <w:sz w:val="20"/>
        </w:rPr>
        <w:t>at the SOPHE 71</w:t>
      </w:r>
      <w:r w:rsidRPr="00BE4964">
        <w:rPr>
          <w:rFonts w:ascii="Verdana" w:hAnsi="Verdana"/>
          <w:sz w:val="20"/>
          <w:vertAlign w:val="superscript"/>
        </w:rPr>
        <w:t>st</w:t>
      </w:r>
      <w:r w:rsidRPr="00BE4964">
        <w:rPr>
          <w:rFonts w:ascii="Verdana" w:hAnsi="Verdana"/>
          <w:sz w:val="20"/>
        </w:rPr>
        <w:t xml:space="preserve"> Annual Conference, Atlanta, GA</w:t>
      </w:r>
      <w:r w:rsidRPr="00747DF3">
        <w:rPr>
          <w:rFonts w:ascii="Verdana" w:hAnsi="Verdana"/>
          <w:sz w:val="20"/>
        </w:rPr>
        <w:t xml:space="preserve">. </w:t>
      </w:r>
    </w:p>
    <w:p w14:paraId="629EBA19" w14:textId="77777777" w:rsidR="00267CDD" w:rsidRDefault="00267CDD" w:rsidP="00983D39">
      <w:pPr>
        <w:keepLines/>
        <w:ind w:left="864" w:hanging="504"/>
        <w:jc w:val="left"/>
        <w:rPr>
          <w:rFonts w:ascii="Verdana" w:hAnsi="Verdana"/>
          <w:sz w:val="20"/>
        </w:rPr>
      </w:pPr>
    </w:p>
    <w:p w14:paraId="0257BCED" w14:textId="02B12C34" w:rsidR="00BE4964" w:rsidRDefault="00BE4964" w:rsidP="00BE4964">
      <w:pPr>
        <w:ind w:left="864" w:hanging="504"/>
        <w:jc w:val="left"/>
        <w:rPr>
          <w:rFonts w:ascii="Verdana" w:hAnsi="Verdana"/>
          <w:sz w:val="20"/>
        </w:rPr>
      </w:pPr>
      <w:r w:rsidRPr="00BE4964">
        <w:rPr>
          <w:rFonts w:ascii="Verdana" w:hAnsi="Verdana"/>
          <w:sz w:val="20"/>
        </w:rPr>
        <w:t>125. Paige, S.</w:t>
      </w:r>
      <w:r w:rsidR="0007432F">
        <w:rPr>
          <w:rFonts w:ascii="Verdana" w:hAnsi="Verdana"/>
          <w:sz w:val="20"/>
        </w:rPr>
        <w:t xml:space="preserve"> </w:t>
      </w:r>
      <w:r w:rsidRPr="00BE4964">
        <w:rPr>
          <w:rFonts w:ascii="Verdana" w:hAnsi="Verdana"/>
          <w:sz w:val="20"/>
        </w:rPr>
        <w:t xml:space="preserve">R.*, </w:t>
      </w:r>
      <w:r w:rsidRPr="00BE4964">
        <w:rPr>
          <w:rFonts w:ascii="Verdana" w:hAnsi="Verdana"/>
          <w:b/>
          <w:sz w:val="20"/>
        </w:rPr>
        <w:t>Stellefson, M.</w:t>
      </w:r>
      <w:r w:rsidRPr="00BE4964">
        <w:rPr>
          <w:rFonts w:ascii="Verdana" w:hAnsi="Verdana"/>
          <w:sz w:val="20"/>
        </w:rPr>
        <w:t>, Krieger, J.</w:t>
      </w:r>
      <w:r w:rsidR="0007432F">
        <w:rPr>
          <w:rFonts w:ascii="Verdana" w:hAnsi="Verdana"/>
          <w:sz w:val="20"/>
        </w:rPr>
        <w:t xml:space="preserve"> </w:t>
      </w:r>
      <w:r w:rsidRPr="00BE4964">
        <w:rPr>
          <w:rFonts w:ascii="Verdana" w:hAnsi="Verdana"/>
          <w:sz w:val="20"/>
        </w:rPr>
        <w:t>L., Miller, M.</w:t>
      </w:r>
      <w:r w:rsidR="0007432F">
        <w:rPr>
          <w:rFonts w:ascii="Verdana" w:hAnsi="Verdana"/>
          <w:sz w:val="20"/>
        </w:rPr>
        <w:t xml:space="preserve"> </w:t>
      </w:r>
      <w:r w:rsidRPr="00BE4964">
        <w:rPr>
          <w:rFonts w:ascii="Verdana" w:hAnsi="Verdana"/>
          <w:sz w:val="20"/>
        </w:rPr>
        <w:t xml:space="preserve">D., Cheong, J., &amp; Anderson-Lewis, A. (2020, March). </w:t>
      </w:r>
      <w:r w:rsidRPr="00434786">
        <w:rPr>
          <w:rFonts w:ascii="Verdana" w:hAnsi="Verdana"/>
          <w:i/>
          <w:sz w:val="20"/>
        </w:rPr>
        <w:t>Developing and testing a transactional eHealth literacy instrument</w:t>
      </w:r>
      <w:r w:rsidRPr="00BE4964">
        <w:rPr>
          <w:rFonts w:ascii="Verdana" w:hAnsi="Verdana"/>
          <w:sz w:val="20"/>
        </w:rPr>
        <w:t>. Accepted for poster presentation at the SOPHE 71</w:t>
      </w:r>
      <w:r w:rsidRPr="00BE4964">
        <w:rPr>
          <w:rFonts w:ascii="Verdana" w:hAnsi="Verdana"/>
          <w:sz w:val="20"/>
          <w:vertAlign w:val="superscript"/>
        </w:rPr>
        <w:t>st</w:t>
      </w:r>
      <w:r w:rsidRPr="00BE4964">
        <w:rPr>
          <w:rFonts w:ascii="Verdana" w:hAnsi="Verdana"/>
          <w:sz w:val="20"/>
        </w:rPr>
        <w:t xml:space="preserve"> Annual Conference, Atlanta, GA.</w:t>
      </w:r>
    </w:p>
    <w:p w14:paraId="61F9884D" w14:textId="77777777" w:rsidR="004B4411" w:rsidRPr="00BE4964" w:rsidRDefault="004B4411" w:rsidP="004B4411">
      <w:pPr>
        <w:jc w:val="left"/>
        <w:rPr>
          <w:rFonts w:ascii="Verdana" w:hAnsi="Verdana"/>
          <w:sz w:val="20"/>
        </w:rPr>
      </w:pPr>
    </w:p>
    <w:p w14:paraId="73CAF49B" w14:textId="04B40F35" w:rsidR="00006C10" w:rsidRDefault="00006C10" w:rsidP="001D6BCD">
      <w:pPr>
        <w:keepLines/>
        <w:ind w:left="864" w:hanging="504"/>
        <w:jc w:val="left"/>
        <w:rPr>
          <w:rFonts w:ascii="Verdana" w:hAnsi="Verdana"/>
          <w:sz w:val="20"/>
        </w:rPr>
      </w:pPr>
      <w:r w:rsidRPr="00291E8D">
        <w:rPr>
          <w:rFonts w:ascii="Verdana" w:hAnsi="Verdana"/>
          <w:sz w:val="20"/>
        </w:rPr>
        <w:t>12</w:t>
      </w:r>
      <w:r>
        <w:rPr>
          <w:rFonts w:ascii="Verdana" w:hAnsi="Verdana"/>
          <w:sz w:val="20"/>
        </w:rPr>
        <w:t>4</w:t>
      </w:r>
      <w:r w:rsidRPr="00291E8D">
        <w:rPr>
          <w:rFonts w:ascii="Verdana" w:hAnsi="Verdana"/>
          <w:sz w:val="20"/>
        </w:rPr>
        <w:t xml:space="preserve">. </w:t>
      </w:r>
      <w:r w:rsidRPr="00006C10">
        <w:rPr>
          <w:rFonts w:ascii="Verdana" w:hAnsi="Verdana"/>
          <w:sz w:val="20"/>
        </w:rPr>
        <w:t>Leeman, R., Berey, B.</w:t>
      </w:r>
      <w:r w:rsidR="00A76FAD">
        <w:rPr>
          <w:rFonts w:ascii="Verdana" w:hAnsi="Verdana"/>
          <w:sz w:val="20"/>
        </w:rPr>
        <w:t>*</w:t>
      </w:r>
      <w:r w:rsidRPr="00006C10">
        <w:rPr>
          <w:rFonts w:ascii="Verdana" w:hAnsi="Verdana"/>
          <w:sz w:val="20"/>
        </w:rPr>
        <w:t>, Frohe, T.</w:t>
      </w:r>
      <w:r w:rsidR="00A76FAD">
        <w:rPr>
          <w:rFonts w:ascii="Verdana" w:hAnsi="Verdana"/>
          <w:sz w:val="20"/>
        </w:rPr>
        <w:t>*</w:t>
      </w:r>
      <w:r w:rsidRPr="00006C10">
        <w:rPr>
          <w:rFonts w:ascii="Verdana" w:hAnsi="Verdana"/>
          <w:sz w:val="20"/>
        </w:rPr>
        <w:t>, Rowland, B.</w:t>
      </w:r>
      <w:r w:rsidR="00A76FAD">
        <w:rPr>
          <w:rFonts w:ascii="Verdana" w:hAnsi="Verdana"/>
          <w:sz w:val="20"/>
        </w:rPr>
        <w:t>*</w:t>
      </w:r>
      <w:r w:rsidRPr="00006C10">
        <w:rPr>
          <w:rFonts w:ascii="Verdana" w:hAnsi="Verdana"/>
          <w:sz w:val="20"/>
        </w:rPr>
        <w:t xml:space="preserve">, Martens, M., </w:t>
      </w:r>
      <w:r w:rsidRPr="00006C10">
        <w:rPr>
          <w:rFonts w:ascii="Verdana" w:hAnsi="Verdana"/>
          <w:b/>
          <w:sz w:val="20"/>
        </w:rPr>
        <w:t>Stellefson, M.</w:t>
      </w:r>
      <w:r w:rsidRPr="00006C10">
        <w:rPr>
          <w:rFonts w:ascii="Verdana" w:hAnsi="Verdana"/>
          <w:sz w:val="20"/>
        </w:rPr>
        <w:t xml:space="preserve">, Nixon, S.J., &amp; O’Malley, S. (2019, November). </w:t>
      </w:r>
      <w:r w:rsidRPr="00434786">
        <w:rPr>
          <w:rFonts w:ascii="Verdana" w:hAnsi="Verdana"/>
          <w:i/>
          <w:sz w:val="20"/>
        </w:rPr>
        <w:t>A combined laboratory and field test of a smartphone breathalyzer and blood alcohol content estimator in young adult heavy drinking</w:t>
      </w:r>
      <w:r w:rsidRPr="00006C10">
        <w:rPr>
          <w:rFonts w:ascii="Verdana" w:hAnsi="Verdana"/>
          <w:sz w:val="20"/>
        </w:rPr>
        <w:t>. Accepted for poster presentation at the 2019 ABCT SIG Poster Expo. Atlanta, GA.</w:t>
      </w:r>
    </w:p>
    <w:p w14:paraId="0AB812F0" w14:textId="77777777" w:rsidR="00ED6BDE" w:rsidRDefault="00ED6BDE" w:rsidP="00ED6BDE">
      <w:pPr>
        <w:keepLines/>
        <w:jc w:val="left"/>
        <w:rPr>
          <w:rFonts w:ascii="Verdana" w:hAnsi="Verdana"/>
          <w:sz w:val="20"/>
        </w:rPr>
      </w:pPr>
    </w:p>
    <w:bookmarkEnd w:id="101"/>
    <w:p w14:paraId="397E5CA5" w14:textId="1A79384C" w:rsidR="004D1C4D" w:rsidRDefault="00E242C9" w:rsidP="0094248F">
      <w:pPr>
        <w:keepLines/>
        <w:ind w:left="864" w:hanging="504"/>
        <w:jc w:val="left"/>
        <w:rPr>
          <w:rFonts w:ascii="Verdana" w:hAnsi="Verdana"/>
          <w:sz w:val="20"/>
        </w:rPr>
      </w:pPr>
      <w:r w:rsidRPr="00291E8D">
        <w:rPr>
          <w:rFonts w:ascii="Verdana" w:hAnsi="Verdana"/>
          <w:sz w:val="20"/>
        </w:rPr>
        <w:t>12</w:t>
      </w:r>
      <w:r>
        <w:rPr>
          <w:rFonts w:ascii="Verdana" w:hAnsi="Verdana"/>
          <w:sz w:val="20"/>
        </w:rPr>
        <w:t>3</w:t>
      </w:r>
      <w:r w:rsidRPr="00291E8D">
        <w:rPr>
          <w:rFonts w:ascii="Verdana" w:hAnsi="Verdana"/>
          <w:sz w:val="20"/>
        </w:rPr>
        <w:t xml:space="preserve">. </w:t>
      </w:r>
      <w:r>
        <w:rPr>
          <w:rFonts w:ascii="Verdana" w:hAnsi="Verdana"/>
          <w:sz w:val="20"/>
        </w:rPr>
        <w:t>Barry, A.</w:t>
      </w:r>
      <w:r w:rsidR="0007432F">
        <w:rPr>
          <w:rFonts w:ascii="Verdana" w:hAnsi="Verdana"/>
          <w:sz w:val="20"/>
        </w:rPr>
        <w:t xml:space="preserve"> </w:t>
      </w:r>
      <w:r>
        <w:rPr>
          <w:rFonts w:ascii="Verdana" w:hAnsi="Verdana"/>
          <w:sz w:val="20"/>
        </w:rPr>
        <w:t>E., Chaney, B., Martin, R.</w:t>
      </w:r>
      <w:r w:rsidR="00035E98">
        <w:rPr>
          <w:rFonts w:ascii="Verdana" w:hAnsi="Verdana"/>
          <w:sz w:val="20"/>
        </w:rPr>
        <w:t xml:space="preserve"> J.</w:t>
      </w:r>
      <w:r>
        <w:rPr>
          <w:rFonts w:ascii="Verdana" w:hAnsi="Verdana"/>
          <w:sz w:val="20"/>
        </w:rPr>
        <w:t>, Lee, J. G., Matthews, J.</w:t>
      </w:r>
      <w:r w:rsidR="00035E98">
        <w:rPr>
          <w:rFonts w:ascii="Verdana" w:hAnsi="Verdana"/>
          <w:sz w:val="20"/>
        </w:rPr>
        <w:t xml:space="preserve"> C.</w:t>
      </w:r>
      <w:r>
        <w:rPr>
          <w:rFonts w:ascii="Verdana" w:hAnsi="Verdana"/>
          <w:sz w:val="20"/>
        </w:rPr>
        <w:t xml:space="preserve">, &amp; </w:t>
      </w:r>
      <w:r w:rsidRPr="00971D48">
        <w:rPr>
          <w:rFonts w:ascii="Verdana" w:hAnsi="Verdana"/>
          <w:b/>
          <w:sz w:val="20"/>
        </w:rPr>
        <w:t>Stellefson, M.</w:t>
      </w:r>
      <w:r>
        <w:rPr>
          <w:rFonts w:ascii="Verdana" w:hAnsi="Verdana"/>
          <w:sz w:val="20"/>
        </w:rPr>
        <w:t xml:space="preserve"> </w:t>
      </w:r>
      <w:r w:rsidR="00035E98">
        <w:rPr>
          <w:rFonts w:ascii="Verdana" w:hAnsi="Verdana"/>
          <w:sz w:val="20"/>
        </w:rPr>
        <w:t xml:space="preserve"> </w:t>
      </w:r>
      <w:r w:rsidRPr="00291E8D">
        <w:rPr>
          <w:rFonts w:ascii="Verdana" w:hAnsi="Verdana"/>
          <w:sz w:val="20"/>
        </w:rPr>
        <w:t>(2019, Ma</w:t>
      </w:r>
      <w:r>
        <w:rPr>
          <w:rFonts w:ascii="Verdana" w:hAnsi="Verdana"/>
          <w:sz w:val="20"/>
        </w:rPr>
        <w:t>y</w:t>
      </w:r>
      <w:r w:rsidRPr="00291E8D">
        <w:rPr>
          <w:rFonts w:ascii="Verdana" w:hAnsi="Verdana"/>
          <w:sz w:val="20"/>
        </w:rPr>
        <w:t xml:space="preserve">). </w:t>
      </w:r>
      <w:r w:rsidRPr="00971D48">
        <w:rPr>
          <w:rFonts w:ascii="Verdana" w:hAnsi="Verdana"/>
          <w:i/>
          <w:sz w:val="20"/>
        </w:rPr>
        <w:t>Drinking before you get to the bar: A field-based investigation of pregaming comparing college student and non-student bar patrons</w:t>
      </w:r>
      <w:r w:rsidRPr="00291E8D">
        <w:rPr>
          <w:rFonts w:ascii="Verdana" w:hAnsi="Verdana"/>
          <w:sz w:val="20"/>
        </w:rPr>
        <w:t xml:space="preserve">. Accepted for poster presentation at </w:t>
      </w:r>
      <w:r>
        <w:rPr>
          <w:rFonts w:ascii="Verdana" w:hAnsi="Verdana"/>
          <w:sz w:val="20"/>
        </w:rPr>
        <w:t>2019 American College Health Association (ACHA) Annual Meeting</w:t>
      </w:r>
      <w:r w:rsidRPr="00291E8D">
        <w:rPr>
          <w:rFonts w:ascii="Verdana" w:hAnsi="Verdana"/>
          <w:sz w:val="20"/>
        </w:rPr>
        <w:t xml:space="preserve">. </w:t>
      </w:r>
      <w:r>
        <w:rPr>
          <w:rFonts w:ascii="Verdana" w:hAnsi="Verdana"/>
          <w:sz w:val="20"/>
        </w:rPr>
        <w:t>Denver</w:t>
      </w:r>
      <w:r w:rsidRPr="00291E8D">
        <w:rPr>
          <w:rFonts w:ascii="Verdana" w:hAnsi="Verdana"/>
          <w:sz w:val="20"/>
        </w:rPr>
        <w:t xml:space="preserve">, </w:t>
      </w:r>
      <w:r>
        <w:rPr>
          <w:rFonts w:ascii="Verdana" w:hAnsi="Verdana"/>
          <w:sz w:val="20"/>
        </w:rPr>
        <w:t>CO</w:t>
      </w:r>
      <w:r w:rsidRPr="00291E8D">
        <w:rPr>
          <w:rFonts w:ascii="Verdana" w:hAnsi="Verdana"/>
          <w:sz w:val="20"/>
        </w:rPr>
        <w:t>.</w:t>
      </w:r>
    </w:p>
    <w:p w14:paraId="37718AF6" w14:textId="77777777" w:rsidR="004D1C4D" w:rsidRDefault="004D1C4D" w:rsidP="0094248F">
      <w:pPr>
        <w:keepLines/>
        <w:ind w:left="864" w:hanging="504"/>
        <w:jc w:val="left"/>
        <w:rPr>
          <w:rFonts w:ascii="Verdana" w:hAnsi="Verdana"/>
          <w:sz w:val="20"/>
        </w:rPr>
      </w:pPr>
    </w:p>
    <w:p w14:paraId="00059B14" w14:textId="77777777" w:rsidR="00E242C9" w:rsidRPr="00A83058" w:rsidRDefault="00E242C9" w:rsidP="007A51E4">
      <w:pPr>
        <w:ind w:left="864" w:hanging="504"/>
        <w:jc w:val="left"/>
        <w:rPr>
          <w:rFonts w:ascii="Verdana" w:hAnsi="Verdana"/>
          <w:color w:val="000000"/>
          <w:sz w:val="20"/>
        </w:rPr>
      </w:pPr>
      <w:r w:rsidRPr="00A83058">
        <w:rPr>
          <w:rFonts w:ascii="Verdana" w:hAnsi="Verdana"/>
          <w:sz w:val="20"/>
        </w:rPr>
        <w:t xml:space="preserve">122. </w:t>
      </w:r>
      <w:r w:rsidRPr="00A83058">
        <w:rPr>
          <w:rFonts w:ascii="Verdana" w:hAnsi="Verdana"/>
          <w:color w:val="000000"/>
          <w:sz w:val="20"/>
        </w:rPr>
        <w:t>Apperson, A.</w:t>
      </w:r>
      <w:r>
        <w:rPr>
          <w:rFonts w:ascii="Verdana" w:hAnsi="Verdana"/>
          <w:color w:val="000000"/>
          <w:sz w:val="20"/>
        </w:rPr>
        <w:t>**,</w:t>
      </w:r>
      <w:r w:rsidRPr="00A83058">
        <w:rPr>
          <w:rFonts w:ascii="Verdana" w:hAnsi="Verdana"/>
          <w:color w:val="000000"/>
          <w:sz w:val="20"/>
        </w:rPr>
        <w:t xml:space="preserve"> &amp; </w:t>
      </w:r>
      <w:r w:rsidRPr="00A83058">
        <w:rPr>
          <w:rFonts w:ascii="Verdana" w:hAnsi="Verdana"/>
          <w:b/>
          <w:color w:val="000000"/>
          <w:sz w:val="20"/>
        </w:rPr>
        <w:t>Stellefson, M.</w:t>
      </w:r>
      <w:r w:rsidRPr="00A83058">
        <w:rPr>
          <w:rFonts w:ascii="Verdana" w:hAnsi="Verdana"/>
          <w:color w:val="000000"/>
          <w:sz w:val="20"/>
        </w:rPr>
        <w:t xml:space="preserve"> (2019, April). </w:t>
      </w:r>
      <w:r w:rsidRPr="00A83058">
        <w:rPr>
          <w:rFonts w:ascii="Verdana" w:hAnsi="Verdana"/>
          <w:i/>
          <w:iCs/>
          <w:color w:val="000000"/>
          <w:sz w:val="20"/>
        </w:rPr>
        <w:t>A content analysis of Facebook groups on Chronic Obstructive Pulmonary Disease (COPD)</w:t>
      </w:r>
      <w:r w:rsidRPr="00A83058">
        <w:rPr>
          <w:rFonts w:ascii="Verdana" w:hAnsi="Verdana"/>
          <w:color w:val="000000"/>
          <w:sz w:val="20"/>
        </w:rPr>
        <w:t xml:space="preserve">. Abstract accepted for poster presentation at Research and Creative Achievement Week, </w:t>
      </w:r>
      <w:r>
        <w:rPr>
          <w:rFonts w:ascii="Verdana" w:hAnsi="Verdana"/>
          <w:color w:val="000000"/>
          <w:sz w:val="20"/>
        </w:rPr>
        <w:t xml:space="preserve">East Carolina University, </w:t>
      </w:r>
      <w:r w:rsidRPr="00A83058">
        <w:rPr>
          <w:rFonts w:ascii="Verdana" w:hAnsi="Verdana"/>
          <w:color w:val="000000"/>
          <w:sz w:val="20"/>
        </w:rPr>
        <w:t>Greenville, NC. </w:t>
      </w:r>
    </w:p>
    <w:p w14:paraId="721AEC4F" w14:textId="77777777" w:rsidR="00E242C9" w:rsidRPr="00291E8D" w:rsidRDefault="00E242C9" w:rsidP="007A51E4">
      <w:pPr>
        <w:ind w:left="864" w:hanging="504"/>
        <w:jc w:val="left"/>
        <w:rPr>
          <w:rFonts w:ascii="Verdana" w:hAnsi="Verdana"/>
          <w:sz w:val="20"/>
        </w:rPr>
      </w:pPr>
    </w:p>
    <w:p w14:paraId="0DE88CB0" w14:textId="1CD3587A" w:rsidR="00E242C9" w:rsidRPr="00291E8D" w:rsidRDefault="00E242C9" w:rsidP="007A51E4">
      <w:pPr>
        <w:keepLines/>
        <w:ind w:left="864" w:hanging="504"/>
        <w:jc w:val="left"/>
        <w:rPr>
          <w:rFonts w:ascii="Verdana" w:hAnsi="Verdana"/>
          <w:sz w:val="20"/>
        </w:rPr>
      </w:pPr>
      <w:r w:rsidRPr="00291E8D">
        <w:rPr>
          <w:rFonts w:ascii="Verdana" w:hAnsi="Verdana"/>
          <w:sz w:val="20"/>
        </w:rPr>
        <w:t>12</w:t>
      </w:r>
      <w:r>
        <w:rPr>
          <w:rFonts w:ascii="Verdana" w:hAnsi="Verdana"/>
          <w:sz w:val="20"/>
        </w:rPr>
        <w:t>1</w:t>
      </w:r>
      <w:r w:rsidRPr="00291E8D">
        <w:rPr>
          <w:rFonts w:ascii="Verdana" w:hAnsi="Verdana"/>
          <w:sz w:val="20"/>
        </w:rPr>
        <w:t>.</w:t>
      </w:r>
      <w:r w:rsidR="008616ED">
        <w:rPr>
          <w:rFonts w:ascii="Verdana" w:hAnsi="Verdana"/>
          <w:sz w:val="20"/>
        </w:rPr>
        <w:t xml:space="preserve"> </w:t>
      </w:r>
      <w:r w:rsidRPr="00291E8D">
        <w:rPr>
          <w:rFonts w:ascii="Verdana" w:hAnsi="Verdana"/>
          <w:sz w:val="20"/>
        </w:rPr>
        <w:t>Paige, S.</w:t>
      </w:r>
      <w:r w:rsidR="0007432F">
        <w:rPr>
          <w:rFonts w:ascii="Verdana" w:hAnsi="Verdana"/>
          <w:sz w:val="20"/>
        </w:rPr>
        <w:t xml:space="preserve"> </w:t>
      </w:r>
      <w:r w:rsidRPr="00291E8D">
        <w:rPr>
          <w:rFonts w:ascii="Verdana" w:hAnsi="Verdana"/>
          <w:sz w:val="20"/>
        </w:rPr>
        <w:t xml:space="preserve">R.*, </w:t>
      </w:r>
      <w:r w:rsidRPr="00291E8D">
        <w:rPr>
          <w:rFonts w:ascii="Verdana" w:hAnsi="Verdana"/>
          <w:b/>
          <w:sz w:val="20"/>
        </w:rPr>
        <w:t>Stellefson, M.</w:t>
      </w:r>
      <w:r w:rsidRPr="00291E8D">
        <w:rPr>
          <w:rFonts w:ascii="Verdana" w:hAnsi="Verdana"/>
          <w:sz w:val="20"/>
        </w:rPr>
        <w:t>, Krieger, J.</w:t>
      </w:r>
      <w:r w:rsidR="0007432F">
        <w:rPr>
          <w:rFonts w:ascii="Verdana" w:hAnsi="Verdana"/>
          <w:sz w:val="20"/>
        </w:rPr>
        <w:t xml:space="preserve"> </w:t>
      </w:r>
      <w:r w:rsidRPr="00291E8D">
        <w:rPr>
          <w:rFonts w:ascii="Verdana" w:hAnsi="Verdana"/>
          <w:sz w:val="20"/>
        </w:rPr>
        <w:t xml:space="preserve">L., Anderson-Lewis, C., Cheong, J., </w:t>
      </w:r>
      <w:proofErr w:type="spellStart"/>
      <w:r w:rsidRPr="00291E8D">
        <w:rPr>
          <w:rFonts w:ascii="Verdana" w:hAnsi="Verdana"/>
          <w:sz w:val="20"/>
        </w:rPr>
        <w:t>Stopka</w:t>
      </w:r>
      <w:proofErr w:type="spellEnd"/>
      <w:r w:rsidRPr="00291E8D">
        <w:rPr>
          <w:rFonts w:ascii="Verdana" w:hAnsi="Verdana"/>
          <w:sz w:val="20"/>
        </w:rPr>
        <w:t>, C., &amp; Miller, D.</w:t>
      </w:r>
      <w:r w:rsidR="0007432F">
        <w:rPr>
          <w:rFonts w:ascii="Verdana" w:hAnsi="Verdana"/>
          <w:sz w:val="20"/>
        </w:rPr>
        <w:t xml:space="preserve"> </w:t>
      </w:r>
      <w:r w:rsidRPr="00291E8D">
        <w:rPr>
          <w:rFonts w:ascii="Verdana" w:hAnsi="Verdana"/>
          <w:sz w:val="20"/>
        </w:rPr>
        <w:t xml:space="preserve">M. (2019, March). </w:t>
      </w:r>
      <w:r w:rsidRPr="00971D48">
        <w:rPr>
          <w:rFonts w:ascii="Verdana" w:hAnsi="Verdana"/>
          <w:i/>
          <w:sz w:val="20"/>
        </w:rPr>
        <w:t>The transactional model of eHealth literacy: Engaging diverse stakeholders in a multi-method validation approach</w:t>
      </w:r>
      <w:r w:rsidRPr="00291E8D">
        <w:rPr>
          <w:rFonts w:ascii="Verdana" w:hAnsi="Verdana"/>
          <w:sz w:val="20"/>
        </w:rPr>
        <w:t>. Accepted for poster presentation at the Society for Public</w:t>
      </w:r>
      <w:r w:rsidR="008616ED">
        <w:rPr>
          <w:rFonts w:ascii="Verdana" w:hAnsi="Verdana"/>
          <w:sz w:val="20"/>
        </w:rPr>
        <w:t xml:space="preserve"> </w:t>
      </w:r>
      <w:r w:rsidRPr="00291E8D">
        <w:rPr>
          <w:rFonts w:ascii="Verdana" w:hAnsi="Verdana"/>
          <w:sz w:val="20"/>
        </w:rPr>
        <w:t>Health Education 70</w:t>
      </w:r>
      <w:r w:rsidR="00C81655" w:rsidRPr="007A51E4">
        <w:rPr>
          <w:rFonts w:ascii="Verdana" w:hAnsi="Verdana"/>
          <w:sz w:val="20"/>
          <w:vertAlign w:val="superscript"/>
        </w:rPr>
        <w:t>th</w:t>
      </w:r>
      <w:r w:rsidR="00C81655">
        <w:rPr>
          <w:rFonts w:ascii="Verdana" w:hAnsi="Verdana"/>
          <w:sz w:val="20"/>
        </w:rPr>
        <w:t xml:space="preserve"> </w:t>
      </w:r>
      <w:r w:rsidR="00C81655" w:rsidRPr="00291E8D">
        <w:rPr>
          <w:rFonts w:ascii="Verdana" w:hAnsi="Verdana"/>
          <w:sz w:val="20"/>
        </w:rPr>
        <w:t>Annual</w:t>
      </w:r>
      <w:r w:rsidRPr="00291E8D">
        <w:rPr>
          <w:rFonts w:ascii="Verdana" w:hAnsi="Verdana"/>
          <w:sz w:val="20"/>
        </w:rPr>
        <w:t xml:space="preserve"> Conference. Salt Lake City, UT.</w:t>
      </w:r>
    </w:p>
    <w:p w14:paraId="2D69F243" w14:textId="4D4EF2F2" w:rsidR="00E242C9" w:rsidRPr="00FD1DAC" w:rsidRDefault="00E242C9" w:rsidP="00E242C9">
      <w:pPr>
        <w:pStyle w:val="NormalWeb"/>
        <w:ind w:left="864" w:hanging="504"/>
        <w:rPr>
          <w:rFonts w:ascii="Verdana" w:hAnsi="Verdana"/>
          <w:sz w:val="20"/>
          <w:szCs w:val="20"/>
        </w:rPr>
      </w:pPr>
      <w:r w:rsidRPr="00FD1DAC">
        <w:rPr>
          <w:rFonts w:ascii="Verdana" w:hAnsi="Verdana" w:cs="Arial"/>
          <w:sz w:val="20"/>
          <w:szCs w:val="20"/>
        </w:rPr>
        <w:t>1</w:t>
      </w:r>
      <w:r>
        <w:rPr>
          <w:rFonts w:ascii="Verdana" w:hAnsi="Verdana" w:cs="Arial"/>
          <w:sz w:val="20"/>
          <w:szCs w:val="20"/>
        </w:rPr>
        <w:t>20</w:t>
      </w:r>
      <w:r w:rsidRPr="00FD1DAC">
        <w:rPr>
          <w:rFonts w:ascii="Verdana" w:hAnsi="Verdana" w:cs="Arial"/>
          <w:sz w:val="20"/>
          <w:szCs w:val="20"/>
        </w:rPr>
        <w:t xml:space="preserve">. </w:t>
      </w:r>
      <w:r w:rsidRPr="00FD1DAC">
        <w:rPr>
          <w:rFonts w:ascii="Verdana" w:hAnsi="Verdana"/>
          <w:sz w:val="20"/>
          <w:szCs w:val="20"/>
        </w:rPr>
        <w:t>Paige, S.</w:t>
      </w:r>
      <w:r w:rsidR="0007432F">
        <w:rPr>
          <w:rFonts w:ascii="Verdana" w:hAnsi="Verdana"/>
          <w:sz w:val="20"/>
          <w:szCs w:val="20"/>
        </w:rPr>
        <w:t xml:space="preserve"> </w:t>
      </w:r>
      <w:r w:rsidRPr="00FD1DAC">
        <w:rPr>
          <w:rFonts w:ascii="Verdana" w:hAnsi="Verdana"/>
          <w:sz w:val="20"/>
          <w:szCs w:val="20"/>
        </w:rPr>
        <w:t>R.</w:t>
      </w:r>
      <w:r>
        <w:rPr>
          <w:rFonts w:ascii="Verdana" w:hAnsi="Verdana"/>
          <w:sz w:val="20"/>
          <w:szCs w:val="20"/>
        </w:rPr>
        <w:t>*</w:t>
      </w:r>
      <w:r w:rsidRPr="00FD1DAC">
        <w:rPr>
          <w:rFonts w:ascii="Verdana" w:hAnsi="Verdana"/>
          <w:sz w:val="20"/>
          <w:szCs w:val="20"/>
        </w:rPr>
        <w:t>, Flood-Grady, E., Krieger, J.</w:t>
      </w:r>
      <w:r w:rsidR="0007432F">
        <w:rPr>
          <w:rFonts w:ascii="Verdana" w:hAnsi="Verdana"/>
          <w:sz w:val="20"/>
          <w:szCs w:val="20"/>
        </w:rPr>
        <w:t xml:space="preserve"> </w:t>
      </w:r>
      <w:r w:rsidRPr="00FD1DAC">
        <w:rPr>
          <w:rFonts w:ascii="Verdana" w:hAnsi="Verdana"/>
          <w:sz w:val="20"/>
          <w:szCs w:val="20"/>
        </w:rPr>
        <w:t xml:space="preserve">L., </w:t>
      </w:r>
      <w:r w:rsidRPr="00FD1DAC">
        <w:rPr>
          <w:rFonts w:ascii="Verdana" w:hAnsi="Verdana"/>
          <w:b/>
          <w:sz w:val="20"/>
          <w:szCs w:val="20"/>
        </w:rPr>
        <w:t>Stellefson, M.</w:t>
      </w:r>
      <w:r w:rsidRPr="00FD1DAC">
        <w:rPr>
          <w:rFonts w:ascii="Verdana" w:hAnsi="Verdana"/>
          <w:sz w:val="20"/>
          <w:szCs w:val="20"/>
        </w:rPr>
        <w:t>, &amp; Miller, M.</w:t>
      </w:r>
      <w:r w:rsidR="0007432F">
        <w:rPr>
          <w:rFonts w:ascii="Verdana" w:hAnsi="Verdana"/>
          <w:sz w:val="20"/>
          <w:szCs w:val="20"/>
        </w:rPr>
        <w:t xml:space="preserve"> </w:t>
      </w:r>
      <w:r w:rsidRPr="00FD1DAC">
        <w:rPr>
          <w:rFonts w:ascii="Verdana" w:hAnsi="Verdana"/>
          <w:sz w:val="20"/>
          <w:szCs w:val="20"/>
        </w:rPr>
        <w:t xml:space="preserve">D. (2018, May). </w:t>
      </w:r>
      <w:r w:rsidRPr="00FD1DAC">
        <w:rPr>
          <w:rFonts w:ascii="Verdana" w:hAnsi="Verdana"/>
          <w:i/>
          <w:sz w:val="20"/>
          <w:szCs w:val="20"/>
        </w:rPr>
        <w:t>Exploring the psychometric properties of a health information seeking scale among older adults with chronic disease</w:t>
      </w:r>
      <w:r w:rsidRPr="00FD1DAC">
        <w:rPr>
          <w:rFonts w:ascii="Verdana" w:hAnsi="Verdana"/>
          <w:sz w:val="20"/>
          <w:szCs w:val="20"/>
        </w:rPr>
        <w:t xml:space="preserve">. Accepted for paper presentation at the 68th Annual International Communication Association (ICA) </w:t>
      </w:r>
      <w:r>
        <w:rPr>
          <w:rFonts w:ascii="Verdana" w:hAnsi="Verdana"/>
          <w:sz w:val="20"/>
          <w:szCs w:val="20"/>
        </w:rPr>
        <w:t>C</w:t>
      </w:r>
      <w:r w:rsidRPr="00FD1DAC">
        <w:rPr>
          <w:rFonts w:ascii="Verdana" w:hAnsi="Verdana"/>
          <w:sz w:val="20"/>
          <w:szCs w:val="20"/>
        </w:rPr>
        <w:t>onference, Prague, Czech Republic.</w:t>
      </w:r>
    </w:p>
    <w:p w14:paraId="547FC244" w14:textId="77777777" w:rsidR="00E242C9" w:rsidRDefault="00E242C9" w:rsidP="007A51E4">
      <w:pPr>
        <w:keepLines/>
        <w:ind w:left="864" w:hanging="504"/>
        <w:jc w:val="left"/>
        <w:rPr>
          <w:rFonts w:ascii="Verdana" w:hAnsi="Verdana" w:cs="Arial"/>
          <w:sz w:val="20"/>
        </w:rPr>
      </w:pPr>
      <w:r w:rsidRPr="00700FD2">
        <w:rPr>
          <w:rFonts w:ascii="Verdana" w:hAnsi="Verdana" w:cs="Arial"/>
          <w:sz w:val="20"/>
        </w:rPr>
        <w:t>11</w:t>
      </w:r>
      <w:r>
        <w:rPr>
          <w:rFonts w:ascii="Verdana" w:hAnsi="Verdana" w:cs="Arial"/>
          <w:sz w:val="20"/>
        </w:rPr>
        <w:t>9</w:t>
      </w:r>
      <w:r w:rsidRPr="00700FD2">
        <w:rPr>
          <w:rFonts w:ascii="Verdana" w:hAnsi="Verdana" w:cs="Arial"/>
          <w:sz w:val="20"/>
        </w:rPr>
        <w:t xml:space="preserve">. Alber, J., Paige, S.*, </w:t>
      </w:r>
      <w:r w:rsidRPr="00700FD2">
        <w:rPr>
          <w:rFonts w:ascii="Verdana" w:hAnsi="Verdana" w:cs="Arial"/>
          <w:b/>
          <w:sz w:val="20"/>
        </w:rPr>
        <w:t>Stellefson, M.</w:t>
      </w:r>
      <w:r w:rsidRPr="00700FD2">
        <w:rPr>
          <w:rFonts w:ascii="Verdana" w:hAnsi="Verdana" w:cs="Arial"/>
          <w:sz w:val="20"/>
        </w:rPr>
        <w:t>, Grossman, S.*, &amp; Merchant, R. (2018</w:t>
      </w:r>
      <w:r>
        <w:rPr>
          <w:rFonts w:ascii="Verdana" w:hAnsi="Verdana" w:cs="Arial"/>
          <w:sz w:val="20"/>
        </w:rPr>
        <w:t>, April</w:t>
      </w:r>
      <w:r w:rsidRPr="00700FD2">
        <w:rPr>
          <w:rFonts w:ascii="Verdana" w:hAnsi="Verdana" w:cs="Arial"/>
          <w:sz w:val="20"/>
        </w:rPr>
        <w:t xml:space="preserve">). </w:t>
      </w:r>
      <w:r w:rsidRPr="00FF7CAF">
        <w:rPr>
          <w:rFonts w:ascii="Verdana" w:hAnsi="Verdana" w:cs="Arial"/>
          <w:i/>
          <w:sz w:val="20"/>
        </w:rPr>
        <w:t>Applying mixed methods to analyze visual social media content that promotes health equity</w:t>
      </w:r>
      <w:r w:rsidRPr="00700FD2">
        <w:rPr>
          <w:rFonts w:ascii="Verdana" w:hAnsi="Verdana" w:cs="Arial"/>
          <w:sz w:val="20"/>
        </w:rPr>
        <w:t>. Abstract accepted for poster presentation at the Society for Public Health Education (SOPHE)'s 69</w:t>
      </w:r>
      <w:r w:rsidRPr="00700FD2">
        <w:rPr>
          <w:rFonts w:ascii="Verdana" w:hAnsi="Verdana" w:cs="Arial"/>
          <w:sz w:val="20"/>
          <w:vertAlign w:val="superscript"/>
        </w:rPr>
        <w:t>th</w:t>
      </w:r>
      <w:r w:rsidRPr="00700FD2">
        <w:rPr>
          <w:rFonts w:ascii="Verdana" w:hAnsi="Verdana" w:cs="Arial"/>
          <w:sz w:val="20"/>
        </w:rPr>
        <w:t xml:space="preserve"> Annual </w:t>
      </w:r>
      <w:r>
        <w:rPr>
          <w:rFonts w:ascii="Verdana" w:hAnsi="Verdana" w:cs="Arial"/>
          <w:sz w:val="20"/>
        </w:rPr>
        <w:t>Meeting</w:t>
      </w:r>
      <w:r w:rsidRPr="00700FD2">
        <w:rPr>
          <w:rFonts w:ascii="Verdana" w:hAnsi="Verdana" w:cs="Arial"/>
          <w:sz w:val="20"/>
        </w:rPr>
        <w:t>, Columbus, OH.</w:t>
      </w:r>
    </w:p>
    <w:p w14:paraId="444C80F2" w14:textId="77777777" w:rsidR="00E242C9" w:rsidRPr="00700FD2" w:rsidRDefault="00E242C9" w:rsidP="007A51E4">
      <w:pPr>
        <w:keepLines/>
        <w:ind w:left="864" w:hanging="504"/>
        <w:jc w:val="left"/>
        <w:rPr>
          <w:rFonts w:ascii="Verdana" w:hAnsi="Verdana" w:cs="Arial"/>
          <w:sz w:val="20"/>
        </w:rPr>
      </w:pPr>
    </w:p>
    <w:p w14:paraId="45FBA060" w14:textId="4B582C4F" w:rsidR="00E242C9" w:rsidRDefault="00E242C9" w:rsidP="007A51E4">
      <w:pPr>
        <w:keepLines/>
        <w:ind w:left="864" w:hanging="504"/>
        <w:jc w:val="left"/>
        <w:rPr>
          <w:rFonts w:ascii="Verdana" w:hAnsi="Verdana"/>
          <w:sz w:val="20"/>
        </w:rPr>
      </w:pPr>
      <w:r>
        <w:rPr>
          <w:rFonts w:ascii="Verdana" w:hAnsi="Verdana"/>
          <w:sz w:val="20"/>
        </w:rPr>
        <w:t xml:space="preserve">118. </w:t>
      </w:r>
      <w:r w:rsidRPr="00296953">
        <w:rPr>
          <w:rFonts w:ascii="Verdana" w:hAnsi="Verdana"/>
          <w:b/>
          <w:sz w:val="20"/>
        </w:rPr>
        <w:t>Stellefson, M.</w:t>
      </w:r>
      <w:r>
        <w:rPr>
          <w:rFonts w:ascii="Verdana" w:hAnsi="Verdana"/>
          <w:sz w:val="20"/>
        </w:rPr>
        <w:t>, Paige, S.</w:t>
      </w:r>
      <w:r w:rsidR="0007432F">
        <w:rPr>
          <w:rFonts w:ascii="Verdana" w:hAnsi="Verdana"/>
          <w:sz w:val="20"/>
        </w:rPr>
        <w:t xml:space="preserve"> </w:t>
      </w:r>
      <w:r>
        <w:rPr>
          <w:rFonts w:ascii="Verdana" w:hAnsi="Verdana"/>
          <w:sz w:val="20"/>
        </w:rPr>
        <w:t xml:space="preserve">R.*, Alber, J., Chaney, J. D., &amp; Chaney B. H. (2018, April). </w:t>
      </w:r>
      <w:r w:rsidRPr="00296953">
        <w:rPr>
          <w:rFonts w:ascii="Verdana" w:hAnsi="Verdana"/>
          <w:i/>
          <w:sz w:val="20"/>
        </w:rPr>
        <w:t>Effects of health literacy and eHealth literacy on health-related quality of life among a population-based sam</w:t>
      </w:r>
      <w:r>
        <w:rPr>
          <w:rFonts w:ascii="Verdana" w:hAnsi="Verdana"/>
          <w:i/>
          <w:sz w:val="20"/>
        </w:rPr>
        <w:t>ple</w:t>
      </w:r>
      <w:r w:rsidRPr="00296953">
        <w:rPr>
          <w:rFonts w:ascii="Verdana" w:hAnsi="Verdana"/>
          <w:i/>
          <w:sz w:val="20"/>
        </w:rPr>
        <w:t xml:space="preserve"> of adults with COPD</w:t>
      </w:r>
      <w:r>
        <w:rPr>
          <w:rFonts w:ascii="Verdana" w:hAnsi="Verdana"/>
          <w:sz w:val="20"/>
        </w:rPr>
        <w:t xml:space="preserve">. Abstract accepted for poster presentation at </w:t>
      </w:r>
      <w:r w:rsidRPr="00B42BDB">
        <w:rPr>
          <w:rFonts w:ascii="Verdana" w:hAnsi="Verdana"/>
          <w:sz w:val="20"/>
        </w:rPr>
        <w:t xml:space="preserve">the </w:t>
      </w:r>
      <w:r w:rsidRPr="00700FD2">
        <w:rPr>
          <w:rFonts w:ascii="Verdana" w:hAnsi="Verdana" w:cs="Arial"/>
          <w:sz w:val="20"/>
        </w:rPr>
        <w:t>Society for Public Health Education (SOPHE)'s 69</w:t>
      </w:r>
      <w:r w:rsidRPr="00700FD2">
        <w:rPr>
          <w:rFonts w:ascii="Verdana" w:hAnsi="Verdana" w:cs="Arial"/>
          <w:sz w:val="20"/>
          <w:vertAlign w:val="superscript"/>
        </w:rPr>
        <w:t>th</w:t>
      </w:r>
      <w:r w:rsidRPr="00700FD2">
        <w:rPr>
          <w:rFonts w:ascii="Verdana" w:hAnsi="Verdana" w:cs="Arial"/>
          <w:sz w:val="20"/>
        </w:rPr>
        <w:t xml:space="preserve"> Annual </w:t>
      </w:r>
      <w:r>
        <w:rPr>
          <w:rFonts w:ascii="Verdana" w:hAnsi="Verdana" w:cs="Arial"/>
          <w:sz w:val="20"/>
        </w:rPr>
        <w:t>Meeting</w:t>
      </w:r>
      <w:r>
        <w:rPr>
          <w:rFonts w:ascii="Verdana" w:hAnsi="Verdana"/>
          <w:sz w:val="20"/>
        </w:rPr>
        <w:t>,</w:t>
      </w:r>
      <w:r w:rsidRPr="00B42BDB">
        <w:rPr>
          <w:rFonts w:ascii="Verdana" w:hAnsi="Verdana"/>
          <w:sz w:val="20"/>
        </w:rPr>
        <w:t xml:space="preserve"> </w:t>
      </w:r>
      <w:r>
        <w:rPr>
          <w:rFonts w:ascii="Verdana" w:hAnsi="Verdana"/>
          <w:sz w:val="20"/>
        </w:rPr>
        <w:t>Columbus, OH</w:t>
      </w:r>
      <w:r w:rsidRPr="00B42BDB">
        <w:rPr>
          <w:rFonts w:ascii="Verdana" w:hAnsi="Verdana"/>
          <w:sz w:val="20"/>
        </w:rPr>
        <w:t>.</w:t>
      </w:r>
    </w:p>
    <w:p w14:paraId="10A89E28" w14:textId="77777777" w:rsidR="00986803" w:rsidRDefault="00986803" w:rsidP="007A51E4">
      <w:pPr>
        <w:keepLines/>
        <w:ind w:left="864" w:hanging="504"/>
        <w:jc w:val="left"/>
        <w:rPr>
          <w:rFonts w:ascii="Verdana" w:hAnsi="Verdana"/>
          <w:sz w:val="20"/>
        </w:rPr>
      </w:pPr>
    </w:p>
    <w:p w14:paraId="177A6096" w14:textId="6E0F1151" w:rsidR="00E242C9" w:rsidRDefault="00E242C9" w:rsidP="007A51E4">
      <w:pPr>
        <w:keepLines/>
        <w:ind w:left="864" w:hanging="504"/>
        <w:jc w:val="left"/>
        <w:rPr>
          <w:rFonts w:ascii="Verdana" w:hAnsi="Verdana"/>
          <w:sz w:val="20"/>
        </w:rPr>
      </w:pPr>
      <w:r>
        <w:rPr>
          <w:rFonts w:ascii="Verdana" w:hAnsi="Verdana"/>
          <w:sz w:val="20"/>
        </w:rPr>
        <w:lastRenderedPageBreak/>
        <w:t xml:space="preserve">117. </w:t>
      </w:r>
      <w:r w:rsidRPr="00804AEB">
        <w:rPr>
          <w:rFonts w:ascii="Verdana" w:hAnsi="Verdana"/>
          <w:sz w:val="20"/>
        </w:rPr>
        <w:t>Paige, S.</w:t>
      </w:r>
      <w:r w:rsidR="0007432F">
        <w:rPr>
          <w:rFonts w:ascii="Verdana" w:hAnsi="Verdana"/>
          <w:sz w:val="20"/>
        </w:rPr>
        <w:t xml:space="preserve"> </w:t>
      </w:r>
      <w:r w:rsidRPr="00804AEB">
        <w:rPr>
          <w:rFonts w:ascii="Verdana" w:hAnsi="Verdana"/>
          <w:sz w:val="20"/>
        </w:rPr>
        <w:t>R.*, Miller, M.</w:t>
      </w:r>
      <w:r w:rsidR="0007432F">
        <w:rPr>
          <w:rFonts w:ascii="Verdana" w:hAnsi="Verdana"/>
          <w:sz w:val="20"/>
        </w:rPr>
        <w:t xml:space="preserve"> </w:t>
      </w:r>
      <w:r w:rsidRPr="00804AEB">
        <w:rPr>
          <w:rFonts w:ascii="Verdana" w:hAnsi="Verdana"/>
          <w:sz w:val="20"/>
        </w:rPr>
        <w:t>D., Krieger, J.</w:t>
      </w:r>
      <w:r w:rsidR="0007432F">
        <w:rPr>
          <w:rFonts w:ascii="Verdana" w:hAnsi="Verdana"/>
          <w:sz w:val="20"/>
        </w:rPr>
        <w:t xml:space="preserve"> </w:t>
      </w:r>
      <w:r w:rsidRPr="00804AEB">
        <w:rPr>
          <w:rFonts w:ascii="Verdana" w:hAnsi="Verdana"/>
          <w:sz w:val="20"/>
        </w:rPr>
        <w:t xml:space="preserve">L., </w:t>
      </w:r>
      <w:r w:rsidRPr="00804AEB">
        <w:rPr>
          <w:rFonts w:ascii="Verdana" w:hAnsi="Verdana"/>
          <w:b/>
          <w:sz w:val="20"/>
        </w:rPr>
        <w:t>Stellefson, M.</w:t>
      </w:r>
      <w:r w:rsidRPr="00804AEB">
        <w:rPr>
          <w:rFonts w:ascii="Verdana" w:hAnsi="Verdana"/>
          <w:sz w:val="20"/>
        </w:rPr>
        <w:t xml:space="preserve">, &amp; Cheong, J. (2018, April). </w:t>
      </w:r>
      <w:r w:rsidRPr="00804AEB">
        <w:rPr>
          <w:rFonts w:ascii="Verdana" w:hAnsi="Verdana"/>
          <w:i/>
          <w:sz w:val="20"/>
        </w:rPr>
        <w:t>eHealth literacy across the lifespan: Measurement invariance in eHealth literacy scale (</w:t>
      </w:r>
      <w:proofErr w:type="spellStart"/>
      <w:r w:rsidRPr="00804AEB">
        <w:rPr>
          <w:rFonts w:ascii="Verdana" w:hAnsi="Verdana"/>
          <w:i/>
          <w:sz w:val="20"/>
        </w:rPr>
        <w:t>eHEALS</w:t>
      </w:r>
      <w:proofErr w:type="spellEnd"/>
      <w:r w:rsidRPr="00804AEB">
        <w:rPr>
          <w:rFonts w:ascii="Verdana" w:hAnsi="Verdana"/>
          <w:i/>
          <w:sz w:val="20"/>
        </w:rPr>
        <w:t>) scores among younger and older adults</w:t>
      </w:r>
      <w:r w:rsidRPr="00804AEB">
        <w:rPr>
          <w:rFonts w:ascii="Verdana" w:hAnsi="Verdana"/>
          <w:sz w:val="20"/>
        </w:rPr>
        <w:t xml:space="preserve">. Abstract accepted for poster presentation at the </w:t>
      </w:r>
      <w:r w:rsidRPr="00700FD2">
        <w:rPr>
          <w:rFonts w:ascii="Verdana" w:hAnsi="Verdana" w:cs="Arial"/>
          <w:sz w:val="20"/>
        </w:rPr>
        <w:t>Society for Public Health Education (SOPHE)'s 69</w:t>
      </w:r>
      <w:r w:rsidRPr="00700FD2">
        <w:rPr>
          <w:rFonts w:ascii="Verdana" w:hAnsi="Verdana" w:cs="Arial"/>
          <w:sz w:val="20"/>
          <w:vertAlign w:val="superscript"/>
        </w:rPr>
        <w:t>th</w:t>
      </w:r>
      <w:r w:rsidRPr="00700FD2">
        <w:rPr>
          <w:rFonts w:ascii="Verdana" w:hAnsi="Verdana" w:cs="Arial"/>
          <w:sz w:val="20"/>
        </w:rPr>
        <w:t xml:space="preserve"> Annual </w:t>
      </w:r>
      <w:r>
        <w:rPr>
          <w:rFonts w:ascii="Verdana" w:hAnsi="Verdana" w:cs="Arial"/>
          <w:sz w:val="20"/>
        </w:rPr>
        <w:t>Meeting</w:t>
      </w:r>
      <w:r w:rsidRPr="00804AEB">
        <w:rPr>
          <w:rFonts w:ascii="Verdana" w:hAnsi="Verdana"/>
          <w:sz w:val="20"/>
        </w:rPr>
        <w:t>, Columbus, OH.</w:t>
      </w:r>
    </w:p>
    <w:p w14:paraId="4CD80F77" w14:textId="77777777" w:rsidR="00E242C9" w:rsidRDefault="00E242C9" w:rsidP="007A51E4">
      <w:pPr>
        <w:keepLines/>
        <w:ind w:left="864" w:hanging="504"/>
        <w:jc w:val="left"/>
        <w:rPr>
          <w:rFonts w:ascii="Verdana" w:hAnsi="Verdana"/>
          <w:sz w:val="20"/>
        </w:rPr>
      </w:pPr>
    </w:p>
    <w:p w14:paraId="17D6322F" w14:textId="35A1412E" w:rsidR="00E242C9" w:rsidRPr="00804AEB" w:rsidRDefault="00E242C9" w:rsidP="007A51E4">
      <w:pPr>
        <w:keepLines/>
        <w:ind w:left="864" w:hanging="504"/>
        <w:jc w:val="left"/>
        <w:rPr>
          <w:rFonts w:ascii="Verdana" w:hAnsi="Verdana"/>
          <w:sz w:val="20"/>
        </w:rPr>
      </w:pPr>
      <w:r>
        <w:rPr>
          <w:rFonts w:ascii="Verdana" w:hAnsi="Verdana"/>
          <w:sz w:val="20"/>
        </w:rPr>
        <w:t>116. Kemble, C.</w:t>
      </w:r>
      <w:r w:rsidR="0007432F">
        <w:rPr>
          <w:rFonts w:ascii="Verdana" w:hAnsi="Verdana"/>
          <w:sz w:val="20"/>
        </w:rPr>
        <w:t xml:space="preserve"> </w:t>
      </w:r>
      <w:r>
        <w:rPr>
          <w:rFonts w:ascii="Verdana" w:hAnsi="Verdana"/>
          <w:sz w:val="20"/>
        </w:rPr>
        <w:t xml:space="preserve">M., </w:t>
      </w:r>
      <w:proofErr w:type="spellStart"/>
      <w:r>
        <w:rPr>
          <w:rFonts w:ascii="Verdana" w:hAnsi="Verdana"/>
          <w:sz w:val="20"/>
        </w:rPr>
        <w:t>Daga</w:t>
      </w:r>
      <w:proofErr w:type="spellEnd"/>
      <w:r>
        <w:rPr>
          <w:rFonts w:ascii="Verdana" w:hAnsi="Verdana"/>
          <w:sz w:val="20"/>
        </w:rPr>
        <w:t>, A.</w:t>
      </w:r>
      <w:r w:rsidR="0007432F">
        <w:rPr>
          <w:rFonts w:ascii="Verdana" w:hAnsi="Verdana"/>
          <w:sz w:val="20"/>
        </w:rPr>
        <w:t xml:space="preserve"> </w:t>
      </w:r>
      <w:r>
        <w:rPr>
          <w:rFonts w:ascii="Verdana" w:hAnsi="Verdana"/>
          <w:sz w:val="20"/>
        </w:rPr>
        <w:t>A., Berey, B.</w:t>
      </w:r>
      <w:r w:rsidR="0007432F">
        <w:rPr>
          <w:rFonts w:ascii="Verdana" w:hAnsi="Verdana"/>
          <w:sz w:val="20"/>
        </w:rPr>
        <w:t xml:space="preserve"> </w:t>
      </w:r>
      <w:r>
        <w:rPr>
          <w:rFonts w:ascii="Verdana" w:hAnsi="Verdana"/>
          <w:sz w:val="20"/>
        </w:rPr>
        <w:t xml:space="preserve">L*., </w:t>
      </w:r>
      <w:r w:rsidRPr="006044EE">
        <w:rPr>
          <w:rFonts w:ascii="Verdana" w:hAnsi="Verdana"/>
          <w:b/>
          <w:sz w:val="20"/>
        </w:rPr>
        <w:t>Stellefson, M.</w:t>
      </w:r>
      <w:r>
        <w:rPr>
          <w:rFonts w:ascii="Verdana" w:hAnsi="Verdana"/>
          <w:sz w:val="20"/>
        </w:rPr>
        <w:t>, Muench, F., &amp; Leeman, R.</w:t>
      </w:r>
      <w:r w:rsidR="0007432F">
        <w:rPr>
          <w:rFonts w:ascii="Verdana" w:hAnsi="Verdana"/>
          <w:sz w:val="20"/>
        </w:rPr>
        <w:t xml:space="preserve"> </w:t>
      </w:r>
      <w:r>
        <w:rPr>
          <w:rFonts w:ascii="Verdana" w:hAnsi="Verdana"/>
          <w:sz w:val="20"/>
        </w:rPr>
        <w:t xml:space="preserve">F. (2018, March). </w:t>
      </w:r>
      <w:r w:rsidRPr="006044EE">
        <w:rPr>
          <w:rFonts w:ascii="Verdana" w:hAnsi="Verdana"/>
          <w:i/>
          <w:sz w:val="20"/>
        </w:rPr>
        <w:t>Usability and acceptability of blood alcohol content related mobile technology in young adults</w:t>
      </w:r>
      <w:r>
        <w:rPr>
          <w:rFonts w:ascii="Verdana" w:hAnsi="Verdana"/>
          <w:sz w:val="20"/>
        </w:rPr>
        <w:t>.  Abstract accepted for poster presentation at the 2018 Collaborative Perspectives on Addiction Meeting, Tampa, FL.</w:t>
      </w:r>
    </w:p>
    <w:p w14:paraId="0F4FE269" w14:textId="77777777" w:rsidR="00E242C9" w:rsidRDefault="00E242C9" w:rsidP="007A51E4">
      <w:pPr>
        <w:ind w:left="864" w:hanging="504"/>
        <w:jc w:val="left"/>
        <w:rPr>
          <w:rFonts w:ascii="Verdana" w:hAnsi="Verdana"/>
          <w:sz w:val="20"/>
        </w:rPr>
      </w:pPr>
    </w:p>
    <w:p w14:paraId="06AD8581" w14:textId="2A274602" w:rsidR="00E242C9" w:rsidRDefault="00E242C9" w:rsidP="007A51E4">
      <w:pPr>
        <w:keepLines/>
        <w:ind w:left="864" w:hanging="504"/>
        <w:jc w:val="left"/>
        <w:rPr>
          <w:rFonts w:ascii="Verdana" w:hAnsi="Verdana"/>
          <w:sz w:val="20"/>
        </w:rPr>
      </w:pPr>
      <w:r>
        <w:rPr>
          <w:rFonts w:ascii="Verdana" w:hAnsi="Verdana"/>
          <w:sz w:val="20"/>
        </w:rPr>
        <w:t xml:space="preserve">115. Darville, G.*, Anderson-Lewis, C., </w:t>
      </w:r>
      <w:r w:rsidRPr="00C337FB">
        <w:rPr>
          <w:rFonts w:ascii="Verdana" w:hAnsi="Verdana"/>
          <w:b/>
          <w:sz w:val="20"/>
        </w:rPr>
        <w:t>Stellefson, M.</w:t>
      </w:r>
      <w:r>
        <w:rPr>
          <w:rFonts w:ascii="Verdana" w:hAnsi="Verdana"/>
          <w:sz w:val="20"/>
        </w:rPr>
        <w:t>, Lee, Y. H., MacInnes, J., Pigg, R. M.</w:t>
      </w:r>
      <w:r w:rsidR="007A51E4">
        <w:rPr>
          <w:rFonts w:ascii="Verdana" w:hAnsi="Verdana"/>
          <w:sz w:val="20"/>
        </w:rPr>
        <w:t xml:space="preserve"> (2017, November).</w:t>
      </w:r>
      <w:r>
        <w:rPr>
          <w:rFonts w:ascii="Verdana" w:hAnsi="Verdana"/>
          <w:sz w:val="20"/>
        </w:rPr>
        <w:t xml:space="preserve"> </w:t>
      </w:r>
      <w:r w:rsidRPr="00C337FB">
        <w:rPr>
          <w:rFonts w:ascii="Verdana" w:hAnsi="Verdana"/>
          <w:i/>
          <w:sz w:val="20"/>
        </w:rPr>
        <w:t>Digital gaming intervention design to improve HPV vaccine uptake among college men – A qualitative study</w:t>
      </w:r>
      <w:r>
        <w:rPr>
          <w:rFonts w:ascii="Verdana" w:hAnsi="Verdana"/>
          <w:sz w:val="20"/>
        </w:rPr>
        <w:t xml:space="preserve">. </w:t>
      </w:r>
      <w:r w:rsidRPr="00747DF3">
        <w:rPr>
          <w:rFonts w:ascii="Verdana" w:hAnsi="Verdana"/>
          <w:sz w:val="20"/>
        </w:rPr>
        <w:t>Abstract accepted for poster presentation at the American Public Health Association (APHA) Annual Meeting and Exposition, Atlanta, GA.</w:t>
      </w:r>
    </w:p>
    <w:p w14:paraId="49E7518C" w14:textId="77777777" w:rsidR="00E242C9" w:rsidRDefault="00E242C9" w:rsidP="007A51E4">
      <w:pPr>
        <w:ind w:left="864" w:hanging="504"/>
        <w:jc w:val="left"/>
        <w:rPr>
          <w:rFonts w:ascii="Verdana" w:hAnsi="Verdana"/>
          <w:sz w:val="20"/>
        </w:rPr>
      </w:pPr>
    </w:p>
    <w:p w14:paraId="4A303DBA" w14:textId="4A71A3DF" w:rsidR="00E242C9" w:rsidRDefault="00E242C9" w:rsidP="00027E0D">
      <w:pPr>
        <w:keepLines/>
        <w:ind w:left="864" w:hanging="504"/>
        <w:jc w:val="left"/>
        <w:rPr>
          <w:rFonts w:ascii="Verdana" w:hAnsi="Verdana"/>
          <w:sz w:val="20"/>
        </w:rPr>
      </w:pPr>
      <w:r>
        <w:rPr>
          <w:rFonts w:ascii="Verdana" w:hAnsi="Verdana"/>
          <w:sz w:val="20"/>
        </w:rPr>
        <w:t xml:space="preserve">114. Darville, G.*, Anderson-Lewis, C., </w:t>
      </w:r>
      <w:r w:rsidRPr="00D812C1">
        <w:rPr>
          <w:rFonts w:ascii="Verdana" w:hAnsi="Verdana"/>
          <w:b/>
          <w:sz w:val="20"/>
        </w:rPr>
        <w:t>Stellefson, M.</w:t>
      </w:r>
      <w:r>
        <w:rPr>
          <w:rFonts w:ascii="Verdana" w:hAnsi="Verdana"/>
          <w:sz w:val="20"/>
        </w:rPr>
        <w:t xml:space="preserve">, Lee, Y. H., MacInnes, J., &amp; Pigg, R. M., Gilbert, J., &amp; Thomas, S. (2017, November). </w:t>
      </w:r>
      <w:r w:rsidRPr="00D812C1">
        <w:rPr>
          <w:rFonts w:ascii="Verdana" w:hAnsi="Verdana"/>
          <w:i/>
          <w:sz w:val="20"/>
        </w:rPr>
        <w:t>Customization of avatars in a digital gaming intervention – An experimental study</w:t>
      </w:r>
      <w:r>
        <w:rPr>
          <w:rFonts w:ascii="Verdana" w:hAnsi="Verdana"/>
          <w:sz w:val="20"/>
        </w:rPr>
        <w:t xml:space="preserve">. </w:t>
      </w:r>
      <w:r w:rsidRPr="00747DF3">
        <w:rPr>
          <w:rFonts w:ascii="Verdana" w:hAnsi="Verdana"/>
          <w:sz w:val="20"/>
        </w:rPr>
        <w:t xml:space="preserve">Abstract accepted for poster presentation at the American Public Health Association (APHA) Annual Meeting and Exposition, Atlanta, GA. </w:t>
      </w:r>
    </w:p>
    <w:p w14:paraId="04A88957" w14:textId="77777777" w:rsidR="009901E8" w:rsidRPr="00747DF3" w:rsidRDefault="009901E8" w:rsidP="007A51E4">
      <w:pPr>
        <w:ind w:left="864" w:hanging="504"/>
        <w:jc w:val="left"/>
        <w:rPr>
          <w:rFonts w:ascii="Verdana" w:hAnsi="Verdana"/>
          <w:sz w:val="20"/>
        </w:rPr>
      </w:pPr>
    </w:p>
    <w:p w14:paraId="65325D36" w14:textId="77777777" w:rsidR="00E242C9" w:rsidRPr="00747DF3" w:rsidRDefault="00E242C9" w:rsidP="00986803">
      <w:pPr>
        <w:keepLines/>
        <w:ind w:left="864" w:hanging="504"/>
        <w:jc w:val="left"/>
        <w:rPr>
          <w:rFonts w:ascii="Verdana" w:hAnsi="Verdana"/>
          <w:sz w:val="20"/>
        </w:rPr>
      </w:pPr>
      <w:r w:rsidRPr="00747DF3">
        <w:rPr>
          <w:rFonts w:ascii="Verdana" w:hAnsi="Verdana"/>
          <w:sz w:val="20"/>
        </w:rPr>
        <w:t>11</w:t>
      </w:r>
      <w:r>
        <w:rPr>
          <w:rFonts w:ascii="Verdana" w:hAnsi="Verdana"/>
          <w:sz w:val="20"/>
        </w:rPr>
        <w:t>3</w:t>
      </w:r>
      <w:r w:rsidRPr="00747DF3">
        <w:rPr>
          <w:rFonts w:ascii="Verdana" w:hAnsi="Verdana"/>
          <w:sz w:val="20"/>
        </w:rPr>
        <w:t xml:space="preserve">. </w:t>
      </w:r>
      <w:r w:rsidRPr="00D812C1">
        <w:rPr>
          <w:rFonts w:ascii="Verdana" w:hAnsi="Verdana"/>
          <w:b/>
          <w:sz w:val="20"/>
        </w:rPr>
        <w:t>Stellefson, M.</w:t>
      </w:r>
      <w:r w:rsidRPr="00747DF3">
        <w:rPr>
          <w:rFonts w:ascii="Verdana" w:hAnsi="Verdana"/>
          <w:sz w:val="20"/>
        </w:rPr>
        <w:t>, Paige, S.</w:t>
      </w:r>
      <w:r>
        <w:rPr>
          <w:rFonts w:ascii="Verdana" w:hAnsi="Verdana"/>
          <w:sz w:val="20"/>
        </w:rPr>
        <w:t>*</w:t>
      </w:r>
      <w:r w:rsidRPr="00747DF3">
        <w:rPr>
          <w:rFonts w:ascii="Verdana" w:hAnsi="Verdana"/>
          <w:sz w:val="20"/>
        </w:rPr>
        <w:t>, Alber, J., Chaney, B., Chaney, D., &amp; Chappell, C.</w:t>
      </w:r>
      <w:r>
        <w:rPr>
          <w:rFonts w:ascii="Verdana" w:hAnsi="Verdana"/>
          <w:sz w:val="20"/>
        </w:rPr>
        <w:t>*</w:t>
      </w:r>
      <w:r w:rsidRPr="00747DF3">
        <w:rPr>
          <w:rFonts w:ascii="Verdana" w:hAnsi="Verdana"/>
          <w:sz w:val="20"/>
        </w:rPr>
        <w:t xml:space="preserve"> (2017, November). </w:t>
      </w:r>
      <w:r w:rsidRPr="00D812C1">
        <w:rPr>
          <w:rStyle w:val="Strong"/>
          <w:rFonts w:ascii="Verdana" w:hAnsi="Verdana" w:cs="Arial"/>
          <w:b w:val="0"/>
          <w:i/>
          <w:sz w:val="20"/>
          <w:shd w:val="clear" w:color="auto" w:fill="FFFFFF"/>
        </w:rPr>
        <w:t>Development of the ALL-ENGAGE playbook for planning, implementing, and evaluating social media in health promotion and disease management</w:t>
      </w:r>
      <w:r w:rsidRPr="00747DF3">
        <w:rPr>
          <w:rFonts w:ascii="Verdana" w:hAnsi="Verdana"/>
          <w:sz w:val="20"/>
        </w:rPr>
        <w:t xml:space="preserve">. Abstract accepted for poster presentation at the American Public Health Association (APHA) Annual Meeting and Exposition, Atlanta, GA. </w:t>
      </w:r>
    </w:p>
    <w:p w14:paraId="582EC159" w14:textId="064E6080" w:rsidR="00E242C9" w:rsidRPr="00747DF3" w:rsidRDefault="00E242C9" w:rsidP="007A51E4">
      <w:pPr>
        <w:pStyle w:val="NormalWeb"/>
        <w:keepLines/>
        <w:ind w:left="864" w:hanging="504"/>
        <w:rPr>
          <w:rFonts w:ascii="Verdana" w:hAnsi="Verdana"/>
          <w:sz w:val="20"/>
          <w:szCs w:val="20"/>
        </w:rPr>
      </w:pPr>
      <w:r w:rsidRPr="00747DF3">
        <w:rPr>
          <w:rFonts w:ascii="Verdana" w:hAnsi="Verdana"/>
          <w:sz w:val="20"/>
          <w:szCs w:val="20"/>
        </w:rPr>
        <w:t>11</w:t>
      </w:r>
      <w:r>
        <w:rPr>
          <w:rFonts w:ascii="Verdana" w:hAnsi="Verdana"/>
          <w:sz w:val="20"/>
          <w:szCs w:val="20"/>
        </w:rPr>
        <w:t>2</w:t>
      </w:r>
      <w:r w:rsidRPr="00747DF3">
        <w:rPr>
          <w:rFonts w:ascii="Verdana" w:hAnsi="Verdana"/>
          <w:sz w:val="20"/>
          <w:szCs w:val="20"/>
        </w:rPr>
        <w:t>. Paige, S.</w:t>
      </w:r>
      <w:r w:rsidR="0007432F">
        <w:rPr>
          <w:rFonts w:ascii="Verdana" w:hAnsi="Verdana"/>
          <w:sz w:val="20"/>
          <w:szCs w:val="20"/>
        </w:rPr>
        <w:t xml:space="preserve"> </w:t>
      </w:r>
      <w:r w:rsidRPr="00747DF3">
        <w:rPr>
          <w:rFonts w:ascii="Verdana" w:hAnsi="Verdana"/>
          <w:sz w:val="20"/>
          <w:szCs w:val="20"/>
        </w:rPr>
        <w:t>R.</w:t>
      </w:r>
      <w:r>
        <w:rPr>
          <w:rFonts w:ascii="Verdana" w:hAnsi="Verdana"/>
          <w:sz w:val="20"/>
          <w:szCs w:val="20"/>
        </w:rPr>
        <w:t>*</w:t>
      </w:r>
      <w:r w:rsidRPr="00747DF3">
        <w:rPr>
          <w:rFonts w:ascii="Verdana" w:hAnsi="Verdana"/>
          <w:sz w:val="20"/>
          <w:szCs w:val="20"/>
        </w:rPr>
        <w:t xml:space="preserve">, </w:t>
      </w:r>
      <w:r w:rsidRPr="00747DF3">
        <w:rPr>
          <w:rFonts w:ascii="Verdana" w:hAnsi="Verdana"/>
          <w:b/>
          <w:sz w:val="20"/>
          <w:szCs w:val="20"/>
        </w:rPr>
        <w:t>Stellefson, M.</w:t>
      </w:r>
      <w:r w:rsidRPr="00747DF3">
        <w:rPr>
          <w:rFonts w:ascii="Verdana" w:hAnsi="Verdana"/>
          <w:sz w:val="20"/>
          <w:szCs w:val="20"/>
        </w:rPr>
        <w:t>, Alber, J.</w:t>
      </w:r>
      <w:r>
        <w:rPr>
          <w:rFonts w:ascii="Verdana" w:hAnsi="Verdana"/>
          <w:sz w:val="20"/>
          <w:szCs w:val="20"/>
        </w:rPr>
        <w:t xml:space="preserve"> </w:t>
      </w:r>
      <w:r w:rsidRPr="00747DF3">
        <w:rPr>
          <w:rFonts w:ascii="Verdana" w:hAnsi="Verdana"/>
          <w:sz w:val="20"/>
          <w:szCs w:val="20"/>
        </w:rPr>
        <w:t>M., Barry, A.</w:t>
      </w:r>
      <w:r>
        <w:rPr>
          <w:rFonts w:ascii="Verdana" w:hAnsi="Verdana"/>
          <w:sz w:val="20"/>
          <w:szCs w:val="20"/>
        </w:rPr>
        <w:t xml:space="preserve"> </w:t>
      </w:r>
      <w:r w:rsidRPr="00747DF3">
        <w:rPr>
          <w:rFonts w:ascii="Verdana" w:hAnsi="Verdana"/>
          <w:sz w:val="20"/>
          <w:szCs w:val="20"/>
        </w:rPr>
        <w:t>E., Chappell, C.</w:t>
      </w:r>
      <w:r>
        <w:rPr>
          <w:rFonts w:ascii="Verdana" w:hAnsi="Verdana"/>
          <w:sz w:val="20"/>
          <w:szCs w:val="20"/>
        </w:rPr>
        <w:t>*</w:t>
      </w:r>
      <w:r w:rsidRPr="00747DF3">
        <w:rPr>
          <w:rFonts w:ascii="Verdana" w:hAnsi="Verdana"/>
          <w:sz w:val="20"/>
          <w:szCs w:val="20"/>
        </w:rPr>
        <w:t>, Chaney</w:t>
      </w:r>
      <w:r>
        <w:rPr>
          <w:rFonts w:ascii="Verdana" w:hAnsi="Verdana"/>
          <w:sz w:val="20"/>
          <w:szCs w:val="20"/>
        </w:rPr>
        <w:t>,</w:t>
      </w:r>
      <w:r w:rsidRPr="00747DF3">
        <w:rPr>
          <w:rFonts w:ascii="Verdana" w:hAnsi="Verdana"/>
          <w:sz w:val="20"/>
          <w:szCs w:val="20"/>
        </w:rPr>
        <w:t xml:space="preserve"> B.</w:t>
      </w:r>
      <w:r>
        <w:rPr>
          <w:rFonts w:ascii="Verdana" w:hAnsi="Verdana"/>
          <w:sz w:val="20"/>
          <w:szCs w:val="20"/>
        </w:rPr>
        <w:t xml:space="preserve"> </w:t>
      </w:r>
      <w:r w:rsidRPr="00747DF3">
        <w:rPr>
          <w:rFonts w:ascii="Verdana" w:hAnsi="Verdana"/>
          <w:sz w:val="20"/>
          <w:szCs w:val="20"/>
        </w:rPr>
        <w:t>H., &amp; Chaney</w:t>
      </w:r>
      <w:r>
        <w:rPr>
          <w:rFonts w:ascii="Verdana" w:hAnsi="Verdana"/>
          <w:sz w:val="20"/>
          <w:szCs w:val="20"/>
        </w:rPr>
        <w:t xml:space="preserve">, </w:t>
      </w:r>
      <w:r w:rsidRPr="00747DF3">
        <w:rPr>
          <w:rFonts w:ascii="Verdana" w:hAnsi="Verdana"/>
          <w:sz w:val="20"/>
          <w:szCs w:val="20"/>
        </w:rPr>
        <w:t xml:space="preserve">J.D. </w:t>
      </w:r>
      <w:r>
        <w:rPr>
          <w:rFonts w:ascii="Verdana" w:hAnsi="Verdana"/>
          <w:sz w:val="20"/>
        </w:rPr>
        <w:t xml:space="preserve">(2017, November). </w:t>
      </w:r>
      <w:r w:rsidRPr="00D812C1">
        <w:rPr>
          <w:rFonts w:ascii="Verdana" w:hAnsi="Verdana"/>
          <w:i/>
          <w:sz w:val="20"/>
          <w:szCs w:val="20"/>
        </w:rPr>
        <w:t>Relationship between eHealth literacy and online social capital: Implications for #</w:t>
      </w:r>
      <w:proofErr w:type="spellStart"/>
      <w:r>
        <w:rPr>
          <w:rFonts w:ascii="Verdana" w:hAnsi="Verdana"/>
          <w:i/>
          <w:sz w:val="20"/>
          <w:szCs w:val="20"/>
        </w:rPr>
        <w:t>c</w:t>
      </w:r>
      <w:r w:rsidRPr="00D812C1">
        <w:rPr>
          <w:rFonts w:ascii="Verdana" w:hAnsi="Verdana"/>
          <w:i/>
          <w:sz w:val="20"/>
          <w:szCs w:val="20"/>
        </w:rPr>
        <w:t>ollege</w:t>
      </w:r>
      <w:r>
        <w:rPr>
          <w:rFonts w:ascii="Verdana" w:hAnsi="Verdana"/>
          <w:i/>
          <w:sz w:val="20"/>
          <w:szCs w:val="20"/>
        </w:rPr>
        <w:t>h</w:t>
      </w:r>
      <w:r w:rsidRPr="00D812C1">
        <w:rPr>
          <w:rFonts w:ascii="Verdana" w:hAnsi="Verdana"/>
          <w:i/>
          <w:sz w:val="20"/>
          <w:szCs w:val="20"/>
        </w:rPr>
        <w:t>ealth</w:t>
      </w:r>
      <w:proofErr w:type="spellEnd"/>
      <w:r w:rsidRPr="00D812C1">
        <w:rPr>
          <w:rFonts w:ascii="Verdana" w:hAnsi="Verdana"/>
          <w:i/>
          <w:sz w:val="20"/>
          <w:szCs w:val="20"/>
        </w:rPr>
        <w:t xml:space="preserve"> via </w:t>
      </w:r>
      <w:r w:rsidR="00F04574">
        <w:rPr>
          <w:rFonts w:ascii="Verdana" w:hAnsi="Verdana"/>
          <w:i/>
          <w:sz w:val="20"/>
          <w:szCs w:val="20"/>
        </w:rPr>
        <w:t>I</w:t>
      </w:r>
      <w:r w:rsidR="00F04574" w:rsidRPr="00D812C1">
        <w:rPr>
          <w:rFonts w:ascii="Verdana" w:hAnsi="Verdana"/>
          <w:i/>
          <w:sz w:val="20"/>
          <w:szCs w:val="20"/>
        </w:rPr>
        <w:t>nstagram</w:t>
      </w:r>
      <w:r w:rsidRPr="00747DF3">
        <w:rPr>
          <w:rFonts w:ascii="Verdana" w:hAnsi="Verdana"/>
          <w:sz w:val="20"/>
          <w:szCs w:val="20"/>
        </w:rPr>
        <w:t>. Abstract accepted for roundtable presentation at the American Public Health Association (APHA) Annual Meeting and Exposition, Atlanta, GA.</w:t>
      </w:r>
    </w:p>
    <w:p w14:paraId="14BC6048" w14:textId="77777777" w:rsidR="00E242C9" w:rsidRPr="00747DF3" w:rsidRDefault="00E242C9" w:rsidP="007A51E4">
      <w:pPr>
        <w:ind w:left="864" w:hanging="504"/>
        <w:jc w:val="left"/>
        <w:rPr>
          <w:rFonts w:ascii="Verdana" w:hAnsi="Verdana"/>
          <w:color w:val="000000"/>
          <w:sz w:val="20"/>
        </w:rPr>
      </w:pPr>
      <w:r w:rsidRPr="00747DF3">
        <w:rPr>
          <w:rFonts w:ascii="Verdana" w:hAnsi="Verdana"/>
          <w:sz w:val="20"/>
        </w:rPr>
        <w:t>11</w:t>
      </w:r>
      <w:r>
        <w:rPr>
          <w:rFonts w:ascii="Verdana" w:hAnsi="Verdana"/>
          <w:sz w:val="20"/>
        </w:rPr>
        <w:t>1</w:t>
      </w:r>
      <w:r w:rsidRPr="00747DF3">
        <w:rPr>
          <w:rFonts w:ascii="Verdana" w:hAnsi="Verdana"/>
          <w:sz w:val="20"/>
        </w:rPr>
        <w:t xml:space="preserve">. </w:t>
      </w:r>
      <w:r w:rsidRPr="00747DF3">
        <w:rPr>
          <w:rFonts w:ascii="Verdana" w:hAnsi="Verdana"/>
          <w:color w:val="000000"/>
          <w:sz w:val="20"/>
        </w:rPr>
        <w:t>Paige, S.</w:t>
      </w:r>
      <w:r>
        <w:rPr>
          <w:rFonts w:ascii="Verdana" w:hAnsi="Verdana"/>
          <w:color w:val="000000"/>
          <w:sz w:val="20"/>
        </w:rPr>
        <w:t xml:space="preserve"> </w:t>
      </w:r>
      <w:r w:rsidRPr="00747DF3">
        <w:rPr>
          <w:rFonts w:ascii="Verdana" w:hAnsi="Verdana"/>
          <w:color w:val="000000"/>
          <w:sz w:val="20"/>
        </w:rPr>
        <w:t>R.</w:t>
      </w:r>
      <w:r>
        <w:rPr>
          <w:rFonts w:ascii="Verdana" w:hAnsi="Verdana"/>
          <w:color w:val="000000"/>
          <w:sz w:val="20"/>
        </w:rPr>
        <w:t>*</w:t>
      </w:r>
      <w:r w:rsidRPr="00747DF3">
        <w:rPr>
          <w:rFonts w:ascii="Verdana" w:hAnsi="Verdana"/>
          <w:color w:val="000000"/>
          <w:sz w:val="20"/>
        </w:rPr>
        <w:t xml:space="preserve">, </w:t>
      </w:r>
      <w:r w:rsidRPr="00747DF3">
        <w:rPr>
          <w:rFonts w:ascii="Verdana" w:hAnsi="Verdana"/>
          <w:b/>
          <w:color w:val="000000"/>
          <w:sz w:val="20"/>
        </w:rPr>
        <w:t>Stellefson, M.</w:t>
      </w:r>
      <w:r w:rsidRPr="00747DF3">
        <w:rPr>
          <w:rFonts w:ascii="Verdana" w:hAnsi="Verdana"/>
          <w:color w:val="000000"/>
          <w:sz w:val="20"/>
        </w:rPr>
        <w:t>, Barry, A.</w:t>
      </w:r>
      <w:r>
        <w:rPr>
          <w:rFonts w:ascii="Verdana" w:hAnsi="Verdana"/>
          <w:color w:val="000000"/>
          <w:sz w:val="20"/>
        </w:rPr>
        <w:t xml:space="preserve"> </w:t>
      </w:r>
      <w:r w:rsidRPr="00747DF3">
        <w:rPr>
          <w:rFonts w:ascii="Verdana" w:hAnsi="Verdana"/>
          <w:color w:val="000000"/>
          <w:sz w:val="20"/>
        </w:rPr>
        <w:t>E., Alber, J.</w:t>
      </w:r>
      <w:r>
        <w:rPr>
          <w:rFonts w:ascii="Verdana" w:hAnsi="Verdana"/>
          <w:color w:val="000000"/>
          <w:sz w:val="20"/>
        </w:rPr>
        <w:t xml:space="preserve"> </w:t>
      </w:r>
      <w:r w:rsidRPr="00747DF3">
        <w:rPr>
          <w:rFonts w:ascii="Verdana" w:hAnsi="Verdana"/>
          <w:color w:val="000000"/>
          <w:sz w:val="20"/>
        </w:rPr>
        <w:t>M., Krieger, J.</w:t>
      </w:r>
      <w:r>
        <w:rPr>
          <w:rFonts w:ascii="Verdana" w:hAnsi="Verdana"/>
          <w:color w:val="000000"/>
          <w:sz w:val="20"/>
        </w:rPr>
        <w:t xml:space="preserve"> </w:t>
      </w:r>
      <w:r w:rsidRPr="00747DF3">
        <w:rPr>
          <w:rFonts w:ascii="Verdana" w:hAnsi="Verdana"/>
          <w:color w:val="000000"/>
          <w:sz w:val="20"/>
        </w:rPr>
        <w:t xml:space="preserve">L., Chaney, B., &amp; Chaney, D. (2017, November). </w:t>
      </w:r>
      <w:r w:rsidRPr="00D812C1">
        <w:rPr>
          <w:rFonts w:ascii="Verdana" w:hAnsi="Verdana"/>
          <w:i/>
          <w:color w:val="000000"/>
          <w:sz w:val="20"/>
        </w:rPr>
        <w:t>Ethical principles for community-engaged research in health education: A case study of technology acceptance for smoking cessation in COPD</w:t>
      </w:r>
      <w:r w:rsidRPr="00747DF3">
        <w:rPr>
          <w:rFonts w:ascii="Verdana" w:hAnsi="Verdana"/>
          <w:color w:val="000000"/>
          <w:sz w:val="20"/>
        </w:rPr>
        <w:t xml:space="preserve">. Abstract accepted for poster presentation at the American Public Health Association (APHA) Annual Meeting and Exposition, Atlanta, GA. </w:t>
      </w:r>
    </w:p>
    <w:p w14:paraId="19C661AE" w14:textId="77777777" w:rsidR="00E242C9" w:rsidRDefault="00E242C9" w:rsidP="007A51E4">
      <w:pPr>
        <w:pStyle w:val="NormalWeb"/>
        <w:spacing w:before="0" w:beforeAutospacing="0" w:after="0" w:afterAutospacing="0"/>
        <w:ind w:left="864" w:hanging="504"/>
        <w:rPr>
          <w:rFonts w:ascii="Verdana" w:hAnsi="Verdana"/>
          <w:sz w:val="20"/>
          <w:szCs w:val="20"/>
        </w:rPr>
      </w:pPr>
    </w:p>
    <w:p w14:paraId="6A9E1A8A" w14:textId="77777777" w:rsidR="00E242C9" w:rsidRPr="00B42BDB" w:rsidRDefault="00E242C9" w:rsidP="007A51E4">
      <w:pPr>
        <w:pStyle w:val="NormalWeb"/>
        <w:keepLines/>
        <w:spacing w:before="0" w:beforeAutospacing="0" w:after="0" w:afterAutospacing="0"/>
        <w:ind w:left="864" w:hanging="504"/>
        <w:rPr>
          <w:rFonts w:ascii="Verdana" w:hAnsi="Verdana"/>
          <w:sz w:val="20"/>
          <w:szCs w:val="20"/>
        </w:rPr>
      </w:pPr>
      <w:r>
        <w:rPr>
          <w:rFonts w:ascii="Verdana" w:hAnsi="Verdana"/>
          <w:sz w:val="20"/>
          <w:szCs w:val="20"/>
        </w:rPr>
        <w:t>110</w:t>
      </w:r>
      <w:r w:rsidRPr="00B42BDB">
        <w:rPr>
          <w:rFonts w:ascii="Verdana" w:hAnsi="Verdana"/>
          <w:sz w:val="20"/>
          <w:szCs w:val="20"/>
        </w:rPr>
        <w:t xml:space="preserve">. Paige, S. R.*, </w:t>
      </w:r>
      <w:r w:rsidRPr="00B42BDB">
        <w:rPr>
          <w:rFonts w:ascii="Verdana" w:hAnsi="Verdana"/>
          <w:b/>
          <w:sz w:val="20"/>
          <w:szCs w:val="20"/>
        </w:rPr>
        <w:t>Stellefson, M</w:t>
      </w:r>
      <w:r w:rsidRPr="00B42BDB">
        <w:rPr>
          <w:rFonts w:ascii="Verdana" w:hAnsi="Verdana"/>
          <w:sz w:val="20"/>
          <w:szCs w:val="20"/>
        </w:rPr>
        <w:t xml:space="preserve">., Krieger, J. L., &amp; Alber, J. M. (2017, March). </w:t>
      </w:r>
      <w:r w:rsidRPr="00B42BDB">
        <w:rPr>
          <w:rFonts w:ascii="Verdana" w:hAnsi="Verdana"/>
          <w:i/>
          <w:sz w:val="20"/>
          <w:szCs w:val="20"/>
        </w:rPr>
        <w:t>An item response theory analysis of the eHealth literacy scale (</w:t>
      </w:r>
      <w:proofErr w:type="spellStart"/>
      <w:r w:rsidRPr="00B42BDB">
        <w:rPr>
          <w:rFonts w:ascii="Verdana" w:hAnsi="Verdana"/>
          <w:i/>
          <w:sz w:val="20"/>
          <w:szCs w:val="20"/>
        </w:rPr>
        <w:t>eHEALS</w:t>
      </w:r>
      <w:proofErr w:type="spellEnd"/>
      <w:r w:rsidRPr="00B42BDB">
        <w:rPr>
          <w:rFonts w:ascii="Verdana" w:hAnsi="Verdana"/>
          <w:i/>
          <w:sz w:val="20"/>
          <w:szCs w:val="20"/>
        </w:rPr>
        <w:t>): Examining scores among chronic disease patients</w:t>
      </w:r>
      <w:r w:rsidRPr="00B42BDB">
        <w:rPr>
          <w:rFonts w:ascii="Verdana" w:hAnsi="Verdana"/>
          <w:sz w:val="20"/>
          <w:szCs w:val="20"/>
        </w:rPr>
        <w:t>. Abstract accepted for poster presentation at the Society for Public Health Education's 68th Annual Conference. Denver, CO.</w:t>
      </w:r>
    </w:p>
    <w:p w14:paraId="4E6D012A" w14:textId="77777777" w:rsidR="00E242C9" w:rsidRPr="00B42BDB" w:rsidRDefault="00E242C9" w:rsidP="007A51E4">
      <w:pPr>
        <w:pStyle w:val="NormalWeb"/>
        <w:spacing w:before="0" w:beforeAutospacing="0" w:after="0" w:afterAutospacing="0"/>
        <w:ind w:left="720" w:hanging="360"/>
        <w:rPr>
          <w:rFonts w:ascii="Verdana" w:hAnsi="Verdana"/>
          <w:sz w:val="20"/>
          <w:szCs w:val="20"/>
        </w:rPr>
      </w:pPr>
    </w:p>
    <w:p w14:paraId="46D28AB7" w14:textId="181EDABD" w:rsidR="00E242C9" w:rsidRDefault="00E242C9" w:rsidP="007A51E4">
      <w:pPr>
        <w:autoSpaceDE w:val="0"/>
        <w:autoSpaceDN w:val="0"/>
        <w:adjustRightInd w:val="0"/>
        <w:ind w:left="864" w:hanging="504"/>
        <w:jc w:val="left"/>
        <w:rPr>
          <w:rFonts w:ascii="Verdana" w:hAnsi="Verdana" w:cs="TimesNewRomanPSMT"/>
          <w:sz w:val="20"/>
        </w:rPr>
      </w:pPr>
      <w:r>
        <w:rPr>
          <w:rFonts w:ascii="Verdana" w:hAnsi="Verdana" w:cs="TimesNewRomanPS-BoldMT"/>
          <w:bCs/>
          <w:sz w:val="20"/>
        </w:rPr>
        <w:t>109</w:t>
      </w:r>
      <w:r w:rsidRPr="00B42BDB">
        <w:rPr>
          <w:rFonts w:ascii="Verdana" w:hAnsi="Verdana" w:cs="TimesNewRomanPS-BoldMT"/>
          <w:bCs/>
          <w:sz w:val="20"/>
        </w:rPr>
        <w:t>. Paige, S.</w:t>
      </w:r>
      <w:r w:rsidR="0007432F">
        <w:rPr>
          <w:rFonts w:ascii="Verdana" w:hAnsi="Verdana" w:cs="TimesNewRomanPS-BoldMT"/>
          <w:bCs/>
          <w:sz w:val="20"/>
        </w:rPr>
        <w:t xml:space="preserve"> </w:t>
      </w:r>
      <w:r w:rsidRPr="00B42BDB">
        <w:rPr>
          <w:rFonts w:ascii="Verdana" w:hAnsi="Verdana" w:cs="TimesNewRomanPS-BoldMT"/>
          <w:bCs/>
          <w:sz w:val="20"/>
        </w:rPr>
        <w:t>R.</w:t>
      </w:r>
      <w:r w:rsidRPr="00B42BDB">
        <w:rPr>
          <w:rFonts w:ascii="Verdana" w:hAnsi="Verdana" w:cs="TimesNewRomanPSMT"/>
          <w:sz w:val="20"/>
        </w:rPr>
        <w:t xml:space="preserve">*, </w:t>
      </w:r>
      <w:r w:rsidRPr="00B42BDB">
        <w:rPr>
          <w:rFonts w:ascii="Verdana" w:hAnsi="Verdana" w:cs="TimesNewRomanPSMT"/>
          <w:b/>
          <w:sz w:val="20"/>
        </w:rPr>
        <w:t>Stellefson, M.</w:t>
      </w:r>
      <w:r w:rsidRPr="00B42BDB">
        <w:rPr>
          <w:rFonts w:ascii="Verdana" w:hAnsi="Verdana" w:cs="TimesNewRomanPSMT"/>
          <w:sz w:val="20"/>
        </w:rPr>
        <w:t>, Krieger, J.</w:t>
      </w:r>
      <w:r w:rsidR="0007432F">
        <w:rPr>
          <w:rFonts w:ascii="Verdana" w:hAnsi="Verdana" w:cs="TimesNewRomanPSMT"/>
          <w:sz w:val="20"/>
        </w:rPr>
        <w:t xml:space="preserve"> </w:t>
      </w:r>
      <w:r w:rsidRPr="00B42BDB">
        <w:rPr>
          <w:rFonts w:ascii="Verdana" w:hAnsi="Verdana" w:cs="TimesNewRomanPSMT"/>
          <w:sz w:val="20"/>
        </w:rPr>
        <w:t>L.</w:t>
      </w:r>
      <w:r>
        <w:rPr>
          <w:rFonts w:ascii="Verdana" w:hAnsi="Verdana" w:cs="TimesNewRomanPSMT"/>
          <w:sz w:val="20"/>
        </w:rPr>
        <w:t>,</w:t>
      </w:r>
      <w:r w:rsidRPr="00B42BDB">
        <w:rPr>
          <w:rFonts w:ascii="Verdana" w:hAnsi="Verdana" w:cs="TimesNewRomanPSMT"/>
          <w:sz w:val="20"/>
        </w:rPr>
        <w:t xml:space="preserve"> &amp; Alber, J.</w:t>
      </w:r>
      <w:r w:rsidR="0007432F">
        <w:rPr>
          <w:rFonts w:ascii="Verdana" w:hAnsi="Verdana" w:cs="TimesNewRomanPSMT"/>
          <w:sz w:val="20"/>
        </w:rPr>
        <w:t xml:space="preserve"> </w:t>
      </w:r>
      <w:r w:rsidRPr="00B42BDB">
        <w:rPr>
          <w:rFonts w:ascii="Verdana" w:hAnsi="Verdana" w:cs="TimesNewRomanPSMT"/>
          <w:sz w:val="20"/>
        </w:rPr>
        <w:t xml:space="preserve">M. (2017, March). </w:t>
      </w:r>
      <w:r w:rsidRPr="00FE5728">
        <w:rPr>
          <w:rFonts w:ascii="Verdana" w:hAnsi="Verdana" w:cs="TimesNewRomanPSMT"/>
          <w:i/>
          <w:sz w:val="20"/>
        </w:rPr>
        <w:t>Acceptability of using mHealth technologies for smoking cessation: Perspectives of patients living with COPD</w:t>
      </w:r>
      <w:r w:rsidRPr="00B42BDB">
        <w:rPr>
          <w:rFonts w:ascii="Verdana" w:hAnsi="Verdana" w:cs="TimesNewRomanPSMT"/>
          <w:sz w:val="20"/>
        </w:rPr>
        <w:t>. Paper accepted for poster presentation at the University of Florida’s College of Journalism and Communications’ 2017 Research Symposium, Gainesville, FL</w:t>
      </w:r>
      <w:r>
        <w:rPr>
          <w:rFonts w:ascii="Verdana" w:hAnsi="Verdana" w:cs="TimesNewRomanPSMT"/>
          <w:sz w:val="20"/>
        </w:rPr>
        <w:t>.</w:t>
      </w:r>
    </w:p>
    <w:p w14:paraId="16205BE2" w14:textId="77777777" w:rsidR="00E242C9" w:rsidRDefault="00E242C9" w:rsidP="007A51E4">
      <w:pPr>
        <w:autoSpaceDE w:val="0"/>
        <w:autoSpaceDN w:val="0"/>
        <w:adjustRightInd w:val="0"/>
        <w:jc w:val="left"/>
        <w:rPr>
          <w:rFonts w:ascii="Verdana" w:hAnsi="Verdana" w:cs="TimesNewRomanPSMT"/>
          <w:sz w:val="20"/>
        </w:rPr>
      </w:pPr>
    </w:p>
    <w:p w14:paraId="7271B8ED" w14:textId="2F6EDF81" w:rsidR="00E242C9" w:rsidRPr="00B80C3B" w:rsidRDefault="00E242C9" w:rsidP="007A51E4">
      <w:pPr>
        <w:autoSpaceDE w:val="0"/>
        <w:autoSpaceDN w:val="0"/>
        <w:adjustRightInd w:val="0"/>
        <w:ind w:left="864" w:hanging="504"/>
        <w:jc w:val="left"/>
        <w:rPr>
          <w:rFonts w:ascii="Verdana" w:hAnsi="Verdana" w:cs="TimesNewRomanPSMT"/>
          <w:sz w:val="20"/>
        </w:rPr>
      </w:pPr>
      <w:r>
        <w:rPr>
          <w:rFonts w:ascii="Verdana" w:hAnsi="Verdana" w:cs="TimesNewRomanPS-BoldMT"/>
          <w:bCs/>
          <w:sz w:val="20"/>
        </w:rPr>
        <w:lastRenderedPageBreak/>
        <w:t>108.</w:t>
      </w:r>
      <w:r>
        <w:rPr>
          <w:rFonts w:ascii="Arial" w:hAnsi="Arial" w:cs="Arial"/>
          <w:b/>
          <w:spacing w:val="-1"/>
          <w:sz w:val="20"/>
        </w:rPr>
        <w:t xml:space="preserve"> </w:t>
      </w:r>
      <w:r w:rsidRPr="00B80C3B">
        <w:rPr>
          <w:rFonts w:ascii="Verdana" w:hAnsi="Verdana" w:cs="Arial"/>
          <w:spacing w:val="-1"/>
          <w:sz w:val="20"/>
        </w:rPr>
        <w:t>Paige, S.</w:t>
      </w:r>
      <w:r w:rsidR="0007432F">
        <w:rPr>
          <w:rFonts w:ascii="Verdana" w:hAnsi="Verdana" w:cs="Arial"/>
          <w:spacing w:val="-1"/>
          <w:sz w:val="20"/>
        </w:rPr>
        <w:t xml:space="preserve"> </w:t>
      </w:r>
      <w:r w:rsidRPr="00B80C3B">
        <w:rPr>
          <w:rFonts w:ascii="Verdana" w:hAnsi="Verdana" w:cs="Arial"/>
          <w:spacing w:val="-1"/>
          <w:sz w:val="20"/>
        </w:rPr>
        <w:t>R.</w:t>
      </w:r>
      <w:r>
        <w:rPr>
          <w:rFonts w:ascii="Verdana" w:hAnsi="Verdana" w:cs="Arial"/>
          <w:spacing w:val="-1"/>
          <w:sz w:val="20"/>
        </w:rPr>
        <w:t>*</w:t>
      </w:r>
      <w:r w:rsidRPr="00B80C3B">
        <w:rPr>
          <w:rFonts w:ascii="Verdana" w:hAnsi="Verdana" w:cs="Arial"/>
          <w:spacing w:val="-1"/>
          <w:sz w:val="20"/>
        </w:rPr>
        <w:t xml:space="preserve">, </w:t>
      </w:r>
      <w:r w:rsidRPr="00B80C3B">
        <w:rPr>
          <w:rFonts w:ascii="Verdana" w:hAnsi="Verdana" w:cs="Arial"/>
          <w:b/>
          <w:spacing w:val="-1"/>
          <w:sz w:val="20"/>
        </w:rPr>
        <w:t>Stellefson, M.</w:t>
      </w:r>
      <w:r w:rsidRPr="00B80C3B">
        <w:rPr>
          <w:rFonts w:ascii="Verdana" w:hAnsi="Verdana" w:cs="Arial"/>
          <w:spacing w:val="-1"/>
          <w:sz w:val="20"/>
        </w:rPr>
        <w:t>, Krieger, J.</w:t>
      </w:r>
      <w:r w:rsidR="0007432F">
        <w:rPr>
          <w:rFonts w:ascii="Verdana" w:hAnsi="Verdana" w:cs="Arial"/>
          <w:spacing w:val="-1"/>
          <w:sz w:val="20"/>
        </w:rPr>
        <w:t xml:space="preserve"> </w:t>
      </w:r>
      <w:r w:rsidRPr="00B80C3B">
        <w:rPr>
          <w:rFonts w:ascii="Verdana" w:hAnsi="Verdana" w:cs="Arial"/>
          <w:spacing w:val="-1"/>
          <w:sz w:val="20"/>
        </w:rPr>
        <w:t>L., &amp; Alber, J.</w:t>
      </w:r>
      <w:r w:rsidR="0007432F">
        <w:rPr>
          <w:rFonts w:ascii="Verdana" w:hAnsi="Verdana" w:cs="Arial"/>
          <w:spacing w:val="-1"/>
          <w:sz w:val="20"/>
        </w:rPr>
        <w:t xml:space="preserve"> </w:t>
      </w:r>
      <w:r w:rsidRPr="00B80C3B">
        <w:rPr>
          <w:rFonts w:ascii="Verdana" w:hAnsi="Verdana" w:cs="Arial"/>
          <w:spacing w:val="-1"/>
          <w:sz w:val="20"/>
        </w:rPr>
        <w:t xml:space="preserve">M. (2017, March). </w:t>
      </w:r>
      <w:r w:rsidRPr="00B80C3B">
        <w:rPr>
          <w:rFonts w:ascii="Verdana" w:hAnsi="Verdana" w:cs="Arial"/>
          <w:i/>
          <w:spacing w:val="-1"/>
          <w:sz w:val="20"/>
        </w:rPr>
        <w:t>eHealth literacy of patients with chronic disease: Examining the construct validity of the eHealth Literacy Scale (</w:t>
      </w:r>
      <w:proofErr w:type="spellStart"/>
      <w:r w:rsidRPr="00B80C3B">
        <w:rPr>
          <w:rFonts w:ascii="Verdana" w:hAnsi="Verdana" w:cs="Arial"/>
          <w:i/>
          <w:spacing w:val="-1"/>
          <w:sz w:val="20"/>
        </w:rPr>
        <w:t>eHEALS</w:t>
      </w:r>
      <w:proofErr w:type="spellEnd"/>
      <w:r w:rsidRPr="00B80C3B">
        <w:rPr>
          <w:rFonts w:ascii="Verdana" w:hAnsi="Verdana" w:cs="Arial"/>
          <w:i/>
          <w:spacing w:val="-1"/>
          <w:sz w:val="20"/>
        </w:rPr>
        <w:t>)</w:t>
      </w:r>
      <w:r w:rsidRPr="00B80C3B">
        <w:rPr>
          <w:rFonts w:ascii="Verdana" w:hAnsi="Verdana" w:cs="Arial"/>
          <w:spacing w:val="-1"/>
          <w:sz w:val="20"/>
        </w:rPr>
        <w:t>. Abstract accepted for poster presentation at the University of Florida’s College of Health and Human Performance’s D.K. Stanley Lecture Research Poster Symposium, Gainesville</w:t>
      </w:r>
      <w:r w:rsidR="00027E0D">
        <w:rPr>
          <w:rFonts w:ascii="Verdana" w:hAnsi="Verdana" w:cs="Arial"/>
          <w:spacing w:val="-1"/>
          <w:sz w:val="20"/>
        </w:rPr>
        <w:t>,</w:t>
      </w:r>
      <w:r w:rsidRPr="00B80C3B">
        <w:rPr>
          <w:rFonts w:ascii="Verdana" w:hAnsi="Verdana" w:cs="Arial"/>
          <w:spacing w:val="-1"/>
          <w:sz w:val="20"/>
        </w:rPr>
        <w:t xml:space="preserve"> FL.</w:t>
      </w:r>
    </w:p>
    <w:p w14:paraId="0FD05569" w14:textId="77777777" w:rsidR="00E242C9" w:rsidRPr="00B42BDB" w:rsidRDefault="00E242C9" w:rsidP="007A51E4">
      <w:pPr>
        <w:pStyle w:val="NormalWeb"/>
        <w:spacing w:before="0" w:beforeAutospacing="0" w:after="0" w:afterAutospacing="0"/>
        <w:ind w:left="864" w:hanging="504"/>
        <w:rPr>
          <w:rFonts w:ascii="Verdana" w:hAnsi="Verdana"/>
          <w:sz w:val="20"/>
          <w:szCs w:val="20"/>
        </w:rPr>
      </w:pPr>
    </w:p>
    <w:p w14:paraId="4669539E" w14:textId="77777777" w:rsidR="00E242C9" w:rsidRPr="00B42BDB" w:rsidRDefault="00E242C9" w:rsidP="007A51E4">
      <w:pPr>
        <w:keepLines/>
        <w:ind w:left="864" w:hanging="504"/>
        <w:jc w:val="left"/>
        <w:rPr>
          <w:rFonts w:ascii="Verdana" w:hAnsi="Verdana"/>
          <w:color w:val="000000"/>
          <w:sz w:val="20"/>
        </w:rPr>
      </w:pPr>
      <w:r>
        <w:rPr>
          <w:rFonts w:ascii="Verdana" w:hAnsi="Verdana"/>
          <w:color w:val="000000"/>
          <w:sz w:val="20"/>
        </w:rPr>
        <w:t>107</w:t>
      </w:r>
      <w:r w:rsidRPr="00B42BDB">
        <w:rPr>
          <w:rFonts w:ascii="Verdana" w:hAnsi="Verdana"/>
          <w:color w:val="000000"/>
          <w:sz w:val="20"/>
        </w:rPr>
        <w:t xml:space="preserve">. Paige, S. R.*, </w:t>
      </w:r>
      <w:r w:rsidRPr="00B42BDB">
        <w:rPr>
          <w:rFonts w:ascii="Verdana" w:hAnsi="Verdana"/>
          <w:b/>
          <w:color w:val="000000"/>
          <w:sz w:val="20"/>
        </w:rPr>
        <w:t>Stellefson, M.</w:t>
      </w:r>
      <w:r w:rsidRPr="00B42BDB">
        <w:rPr>
          <w:rFonts w:ascii="Verdana" w:hAnsi="Verdana"/>
          <w:color w:val="000000"/>
          <w:sz w:val="20"/>
        </w:rPr>
        <w:t xml:space="preserve">, Krieger, J. L., &amp; Alber, J. M. (2016, November). </w:t>
      </w:r>
      <w:r w:rsidRPr="00B42BDB">
        <w:rPr>
          <w:rFonts w:ascii="Verdana" w:hAnsi="Verdana"/>
          <w:i/>
          <w:color w:val="000000"/>
          <w:sz w:val="20"/>
        </w:rPr>
        <w:t>Evaluating behavior change theory in smoking cessation apps: A content analysis of the product description and user interface</w:t>
      </w:r>
      <w:r w:rsidRPr="00B42BDB">
        <w:rPr>
          <w:rFonts w:ascii="Verdana" w:hAnsi="Verdana"/>
          <w:color w:val="000000"/>
          <w:sz w:val="20"/>
        </w:rPr>
        <w:t>. Abstract accepted for oral presentation at the 144th American Public Health Association’s Annual Meeting and Exposition, Denver, CO. </w:t>
      </w:r>
    </w:p>
    <w:p w14:paraId="51B9B043" w14:textId="77777777" w:rsidR="00E242C9" w:rsidRPr="00B42BDB" w:rsidRDefault="00E242C9" w:rsidP="007A51E4">
      <w:pPr>
        <w:keepLines/>
        <w:ind w:left="864" w:hanging="504"/>
        <w:jc w:val="left"/>
        <w:rPr>
          <w:rFonts w:ascii="Verdana" w:hAnsi="Verdana"/>
          <w:color w:val="000000"/>
          <w:sz w:val="20"/>
        </w:rPr>
      </w:pPr>
    </w:p>
    <w:p w14:paraId="5BABC857" w14:textId="77777777" w:rsidR="00E242C9" w:rsidRPr="00B42BDB" w:rsidRDefault="00E242C9" w:rsidP="007A51E4">
      <w:pPr>
        <w:keepLines/>
        <w:ind w:left="864" w:hanging="504"/>
        <w:jc w:val="left"/>
        <w:rPr>
          <w:rFonts w:ascii="Verdana" w:hAnsi="Verdana"/>
          <w:color w:val="000000"/>
          <w:sz w:val="20"/>
        </w:rPr>
      </w:pPr>
      <w:r>
        <w:rPr>
          <w:rFonts w:ascii="Verdana" w:hAnsi="Verdana"/>
          <w:color w:val="000000"/>
          <w:sz w:val="20"/>
        </w:rPr>
        <w:t>106</w:t>
      </w:r>
      <w:r w:rsidRPr="00B42BDB">
        <w:rPr>
          <w:rFonts w:ascii="Verdana" w:hAnsi="Verdana"/>
          <w:color w:val="000000"/>
          <w:sz w:val="20"/>
        </w:rPr>
        <w:t xml:space="preserve">. Paige, S. R.*, </w:t>
      </w:r>
      <w:r w:rsidRPr="00B42BDB">
        <w:rPr>
          <w:rFonts w:ascii="Verdana" w:hAnsi="Verdana"/>
          <w:b/>
          <w:color w:val="000000"/>
          <w:sz w:val="20"/>
        </w:rPr>
        <w:t>Stellefson, M.</w:t>
      </w:r>
      <w:r w:rsidRPr="00B42BDB">
        <w:rPr>
          <w:rFonts w:ascii="Verdana" w:hAnsi="Verdana"/>
          <w:color w:val="000000"/>
          <w:sz w:val="20"/>
        </w:rPr>
        <w:t xml:space="preserve">, Krieger, J. L., &amp; Alber, J. M. (2016, November).   </w:t>
      </w:r>
      <w:r w:rsidRPr="00B42BDB">
        <w:rPr>
          <w:rFonts w:ascii="Verdana" w:hAnsi="Verdana"/>
          <w:i/>
          <w:color w:val="000000"/>
          <w:sz w:val="20"/>
        </w:rPr>
        <w:t>Perceptions of smoking cessation apps among medically underserved individuals living with Chronic Obstructive Pulmonary Disease (COPD)</w:t>
      </w:r>
      <w:r w:rsidRPr="00B42BDB">
        <w:rPr>
          <w:rFonts w:ascii="Verdana" w:hAnsi="Verdana"/>
          <w:color w:val="000000"/>
          <w:sz w:val="20"/>
        </w:rPr>
        <w:t>. Abstract accepted for oral presentation at the 144th American Public Health Association’s Annual Meeting and Exposition, Denver, CO.</w:t>
      </w:r>
    </w:p>
    <w:p w14:paraId="68318ED0" w14:textId="77777777" w:rsidR="00E242C9" w:rsidRPr="00B42BDB" w:rsidRDefault="00E242C9" w:rsidP="007A51E4">
      <w:pPr>
        <w:keepLines/>
        <w:ind w:left="864" w:hanging="504"/>
        <w:jc w:val="left"/>
        <w:rPr>
          <w:rFonts w:ascii="Verdana" w:hAnsi="Verdana"/>
          <w:color w:val="000000"/>
          <w:sz w:val="20"/>
        </w:rPr>
      </w:pPr>
    </w:p>
    <w:p w14:paraId="5040C044" w14:textId="318C6EA1" w:rsidR="00E242C9" w:rsidRPr="00B42BDB" w:rsidRDefault="00E242C9" w:rsidP="007A51E4">
      <w:pPr>
        <w:autoSpaceDE w:val="0"/>
        <w:autoSpaceDN w:val="0"/>
        <w:adjustRightInd w:val="0"/>
        <w:ind w:left="864" w:hanging="504"/>
        <w:jc w:val="left"/>
        <w:rPr>
          <w:rFonts w:ascii="Verdana" w:hAnsi="Verdana" w:cs="TimesNewRomanPSMT"/>
          <w:sz w:val="20"/>
        </w:rPr>
      </w:pPr>
      <w:r>
        <w:rPr>
          <w:rFonts w:ascii="Verdana" w:hAnsi="Verdana" w:cs="TimesNewRomanPS-BoldMT"/>
          <w:bCs/>
          <w:sz w:val="20"/>
        </w:rPr>
        <w:t>105</w:t>
      </w:r>
      <w:r w:rsidRPr="00B42BDB">
        <w:rPr>
          <w:rFonts w:ascii="Verdana" w:hAnsi="Verdana" w:cs="TimesNewRomanPS-BoldMT"/>
          <w:bCs/>
          <w:sz w:val="20"/>
        </w:rPr>
        <w:t>. Paige, S.</w:t>
      </w:r>
      <w:r w:rsidR="0007432F">
        <w:rPr>
          <w:rFonts w:ascii="Verdana" w:hAnsi="Verdana" w:cs="TimesNewRomanPS-BoldMT"/>
          <w:bCs/>
          <w:sz w:val="20"/>
        </w:rPr>
        <w:t xml:space="preserve"> </w:t>
      </w:r>
      <w:r w:rsidRPr="00B42BDB">
        <w:rPr>
          <w:rFonts w:ascii="Verdana" w:hAnsi="Verdana" w:cs="TimesNewRomanPS-BoldMT"/>
          <w:bCs/>
          <w:sz w:val="20"/>
        </w:rPr>
        <w:t>R</w:t>
      </w:r>
      <w:r w:rsidRPr="00B42BDB">
        <w:rPr>
          <w:rFonts w:ascii="Verdana" w:hAnsi="Verdana" w:cs="TimesNewRomanPSMT"/>
          <w:sz w:val="20"/>
        </w:rPr>
        <w:t xml:space="preserve">.*, Chappell, C.*, </w:t>
      </w:r>
      <w:r w:rsidRPr="00B42BDB">
        <w:rPr>
          <w:rFonts w:ascii="Verdana" w:hAnsi="Verdana" w:cs="TimesNewRomanPSMT"/>
          <w:b/>
          <w:sz w:val="20"/>
        </w:rPr>
        <w:t>Stellefson, M.</w:t>
      </w:r>
      <w:r w:rsidRPr="00B42BDB">
        <w:rPr>
          <w:rFonts w:ascii="Verdana" w:hAnsi="Verdana" w:cs="TimesNewRomanPSMT"/>
          <w:sz w:val="20"/>
        </w:rPr>
        <w:t>, Varnes, J.</w:t>
      </w:r>
      <w:r w:rsidR="0007432F">
        <w:rPr>
          <w:rFonts w:ascii="Verdana" w:hAnsi="Verdana" w:cs="TimesNewRomanPSMT"/>
          <w:sz w:val="20"/>
        </w:rPr>
        <w:t xml:space="preserve"> </w:t>
      </w:r>
      <w:r w:rsidRPr="00B42BDB">
        <w:rPr>
          <w:rFonts w:ascii="Verdana" w:hAnsi="Verdana" w:cs="TimesNewRomanPSMT"/>
          <w:sz w:val="20"/>
        </w:rPr>
        <w:t xml:space="preserve">R., &amp; Cheong, J. (2016, November). </w:t>
      </w:r>
      <w:r w:rsidRPr="00346A29">
        <w:rPr>
          <w:rFonts w:ascii="Verdana" w:hAnsi="Verdana" w:cs="TimesNewRomanPSMT"/>
          <w:i/>
          <w:sz w:val="20"/>
        </w:rPr>
        <w:t>Exploring the relationship between eHealth literacy and perceived life satisfaction among college students</w:t>
      </w:r>
      <w:r w:rsidRPr="00B42BDB">
        <w:rPr>
          <w:rFonts w:ascii="Verdana" w:hAnsi="Verdana" w:cs="TimesNewRomanPSMT"/>
          <w:sz w:val="20"/>
        </w:rPr>
        <w:t>. Abstract accepted for poster presentation at the 2016 University of Florida College of Health and Human Performance Graduate Student Research Symposium, Gainesville, FL.</w:t>
      </w:r>
    </w:p>
    <w:p w14:paraId="5F1CD076" w14:textId="77777777" w:rsidR="00E242C9" w:rsidRPr="00B42BDB" w:rsidRDefault="00E242C9" w:rsidP="007A51E4">
      <w:pPr>
        <w:keepLines/>
        <w:ind w:left="864" w:hanging="504"/>
        <w:jc w:val="left"/>
        <w:rPr>
          <w:rFonts w:ascii="Verdana" w:hAnsi="Verdana"/>
          <w:color w:val="000000"/>
          <w:sz w:val="20"/>
        </w:rPr>
      </w:pPr>
    </w:p>
    <w:p w14:paraId="6F761DF3" w14:textId="18EEF148" w:rsidR="00E242C9" w:rsidRDefault="00E242C9" w:rsidP="007A51E4">
      <w:pPr>
        <w:keepLines/>
        <w:ind w:left="864" w:hanging="504"/>
        <w:jc w:val="left"/>
        <w:rPr>
          <w:rFonts w:ascii="Verdana" w:hAnsi="Verdana" w:cs="TimesNewRomanPSMT"/>
          <w:sz w:val="20"/>
        </w:rPr>
      </w:pPr>
      <w:r>
        <w:rPr>
          <w:rFonts w:ascii="Verdana" w:hAnsi="Verdana" w:cs="TimesNewRomanPS-BoldMT"/>
          <w:bCs/>
          <w:sz w:val="20"/>
        </w:rPr>
        <w:t>104</w:t>
      </w:r>
      <w:r w:rsidRPr="00B42BDB">
        <w:rPr>
          <w:rFonts w:ascii="Verdana" w:hAnsi="Verdana" w:cs="TimesNewRomanPS-BoldMT"/>
          <w:bCs/>
          <w:sz w:val="20"/>
        </w:rPr>
        <w:t>. Paige, S.</w:t>
      </w:r>
      <w:r w:rsidR="0007432F">
        <w:rPr>
          <w:rFonts w:ascii="Verdana" w:hAnsi="Verdana" w:cs="TimesNewRomanPS-BoldMT"/>
          <w:bCs/>
          <w:sz w:val="20"/>
        </w:rPr>
        <w:t xml:space="preserve"> </w:t>
      </w:r>
      <w:r w:rsidRPr="00B42BDB">
        <w:rPr>
          <w:rFonts w:ascii="Verdana" w:hAnsi="Verdana" w:cs="TimesNewRomanPS-BoldMT"/>
          <w:bCs/>
          <w:sz w:val="20"/>
        </w:rPr>
        <w:t>R.*</w:t>
      </w:r>
      <w:r w:rsidRPr="00B42BDB">
        <w:rPr>
          <w:rFonts w:ascii="Verdana" w:hAnsi="Verdana" w:cs="TimesNewRomanPSMT"/>
          <w:sz w:val="20"/>
        </w:rPr>
        <w:t xml:space="preserve">, </w:t>
      </w:r>
      <w:proofErr w:type="spellStart"/>
      <w:r w:rsidRPr="00B42BDB">
        <w:rPr>
          <w:rFonts w:ascii="Verdana" w:hAnsi="Verdana" w:cs="TimesNewRomanPSMT"/>
          <w:sz w:val="20"/>
        </w:rPr>
        <w:t>Obimdike</w:t>
      </w:r>
      <w:proofErr w:type="spellEnd"/>
      <w:r w:rsidRPr="00B42BDB">
        <w:rPr>
          <w:rFonts w:ascii="Verdana" w:hAnsi="Verdana" w:cs="TimesNewRomanPSMT"/>
          <w:sz w:val="20"/>
        </w:rPr>
        <w:t xml:space="preserve">, F.**, Chappell, C.*, </w:t>
      </w:r>
      <w:r w:rsidRPr="00B42BDB">
        <w:rPr>
          <w:rFonts w:ascii="Verdana" w:hAnsi="Verdana" w:cs="TimesNewRomanPSMT"/>
          <w:b/>
          <w:sz w:val="20"/>
        </w:rPr>
        <w:t>Stellefson, M.</w:t>
      </w:r>
      <w:r w:rsidRPr="00B42BDB">
        <w:rPr>
          <w:rFonts w:ascii="Verdana" w:hAnsi="Verdana" w:cs="TimesNewRomanPSMT"/>
          <w:sz w:val="20"/>
        </w:rPr>
        <w:t>, &amp; Krieger, J.</w:t>
      </w:r>
      <w:r w:rsidR="0007432F">
        <w:rPr>
          <w:rFonts w:ascii="Verdana" w:hAnsi="Verdana" w:cs="TimesNewRomanPSMT"/>
          <w:sz w:val="20"/>
        </w:rPr>
        <w:t xml:space="preserve"> </w:t>
      </w:r>
      <w:r w:rsidRPr="00B42BDB">
        <w:rPr>
          <w:rFonts w:ascii="Verdana" w:hAnsi="Verdana" w:cs="TimesNewRomanPSMT"/>
          <w:sz w:val="20"/>
        </w:rPr>
        <w:t xml:space="preserve">L. (2016, November). </w:t>
      </w:r>
      <w:r w:rsidRPr="00346A29">
        <w:rPr>
          <w:rFonts w:ascii="Verdana" w:hAnsi="Verdana" w:cs="TimesNewRomanPSMT"/>
          <w:i/>
          <w:sz w:val="20"/>
        </w:rPr>
        <w:t>Exploring patient perspectives of participating in smoking cessation programs: A qualitative study with COPD patients</w:t>
      </w:r>
      <w:r w:rsidRPr="00B42BDB">
        <w:rPr>
          <w:rFonts w:ascii="Verdana" w:hAnsi="Verdana" w:cs="TimesNewRomanPSMT"/>
          <w:sz w:val="20"/>
        </w:rPr>
        <w:t>. Abstract accepted for poster presentation at the 2016 University of Florida College of Health and Human Performance Graduate Student Research Symposium, Gainesville, FL.</w:t>
      </w:r>
    </w:p>
    <w:p w14:paraId="2167E060" w14:textId="77777777" w:rsidR="00E242C9" w:rsidRPr="00B42BDB" w:rsidRDefault="00E242C9" w:rsidP="007A51E4">
      <w:pPr>
        <w:keepLines/>
        <w:ind w:left="864" w:hanging="504"/>
        <w:jc w:val="left"/>
        <w:rPr>
          <w:rFonts w:ascii="Verdana" w:hAnsi="Verdana" w:cs="TimesNewRomanPSMT"/>
          <w:sz w:val="20"/>
        </w:rPr>
      </w:pPr>
    </w:p>
    <w:p w14:paraId="29178856" w14:textId="5AE25934" w:rsidR="00E242C9" w:rsidRPr="00B42BDB" w:rsidRDefault="00E242C9" w:rsidP="007A51E4">
      <w:pPr>
        <w:autoSpaceDE w:val="0"/>
        <w:autoSpaceDN w:val="0"/>
        <w:adjustRightInd w:val="0"/>
        <w:ind w:left="864" w:hanging="504"/>
        <w:jc w:val="left"/>
        <w:rPr>
          <w:rFonts w:ascii="Verdana" w:hAnsi="Verdana" w:cs="TimesNewRomanPSMT"/>
          <w:sz w:val="20"/>
        </w:rPr>
      </w:pPr>
      <w:r>
        <w:rPr>
          <w:rFonts w:ascii="Verdana" w:hAnsi="Verdana" w:cs="TimesNewRomanPSMT"/>
          <w:sz w:val="20"/>
        </w:rPr>
        <w:t>103</w:t>
      </w:r>
      <w:r w:rsidRPr="00B42BDB">
        <w:rPr>
          <w:rFonts w:ascii="Verdana" w:hAnsi="Verdana" w:cs="TimesNewRomanPSMT"/>
          <w:sz w:val="20"/>
        </w:rPr>
        <w:t xml:space="preserve">. </w:t>
      </w:r>
      <w:proofErr w:type="spellStart"/>
      <w:r w:rsidRPr="00B42BDB">
        <w:rPr>
          <w:rFonts w:ascii="Verdana" w:hAnsi="Verdana" w:cs="TimesNewRomanPSMT"/>
          <w:sz w:val="20"/>
        </w:rPr>
        <w:t>Obimdike</w:t>
      </w:r>
      <w:proofErr w:type="spellEnd"/>
      <w:r w:rsidRPr="00B42BDB">
        <w:rPr>
          <w:rFonts w:ascii="Verdana" w:hAnsi="Verdana" w:cs="TimesNewRomanPSMT"/>
          <w:sz w:val="20"/>
        </w:rPr>
        <w:t xml:space="preserve">, F.**, </w:t>
      </w:r>
      <w:r w:rsidRPr="00B42BDB">
        <w:rPr>
          <w:rFonts w:ascii="Verdana" w:hAnsi="Verdana" w:cs="TimesNewRomanPS-BoldMT"/>
          <w:bCs/>
          <w:sz w:val="20"/>
        </w:rPr>
        <w:t>Paige, S.</w:t>
      </w:r>
      <w:r w:rsidR="0007432F">
        <w:rPr>
          <w:rFonts w:ascii="Verdana" w:hAnsi="Verdana" w:cs="TimesNewRomanPS-BoldMT"/>
          <w:bCs/>
          <w:sz w:val="20"/>
        </w:rPr>
        <w:t xml:space="preserve"> </w:t>
      </w:r>
      <w:r w:rsidRPr="00B42BDB">
        <w:rPr>
          <w:rFonts w:ascii="Verdana" w:hAnsi="Verdana" w:cs="TimesNewRomanPS-BoldMT"/>
          <w:bCs/>
          <w:sz w:val="20"/>
        </w:rPr>
        <w:t>R.*</w:t>
      </w:r>
      <w:r w:rsidRPr="00B42BDB">
        <w:rPr>
          <w:rFonts w:ascii="Verdana" w:hAnsi="Verdana" w:cs="TimesNewRomanPSMT"/>
          <w:sz w:val="20"/>
        </w:rPr>
        <w:t xml:space="preserve">, </w:t>
      </w:r>
      <w:r w:rsidRPr="00B42BDB">
        <w:rPr>
          <w:rFonts w:ascii="Verdana" w:hAnsi="Verdana" w:cs="TimesNewRomanPSMT"/>
          <w:b/>
          <w:sz w:val="20"/>
        </w:rPr>
        <w:t>Stellefson, M.</w:t>
      </w:r>
      <w:r w:rsidRPr="00B42BDB">
        <w:rPr>
          <w:rFonts w:ascii="Verdana" w:hAnsi="Verdana" w:cs="TimesNewRomanPSMT"/>
          <w:sz w:val="20"/>
        </w:rPr>
        <w:t>, Krieger, J.</w:t>
      </w:r>
      <w:r w:rsidR="0007432F">
        <w:rPr>
          <w:rFonts w:ascii="Verdana" w:hAnsi="Verdana" w:cs="TimesNewRomanPSMT"/>
          <w:sz w:val="20"/>
        </w:rPr>
        <w:t xml:space="preserve"> </w:t>
      </w:r>
      <w:r w:rsidRPr="00B42BDB">
        <w:rPr>
          <w:rFonts w:ascii="Verdana" w:hAnsi="Verdana" w:cs="TimesNewRomanPSMT"/>
          <w:sz w:val="20"/>
        </w:rPr>
        <w:t xml:space="preserve">L., </w:t>
      </w:r>
      <w:r>
        <w:rPr>
          <w:rFonts w:ascii="Verdana" w:hAnsi="Verdana" w:cs="TimesNewRomanPSMT"/>
          <w:sz w:val="20"/>
        </w:rPr>
        <w:t xml:space="preserve">&amp; </w:t>
      </w:r>
      <w:r w:rsidRPr="00B42BDB">
        <w:rPr>
          <w:rFonts w:ascii="Verdana" w:hAnsi="Verdana" w:cs="TimesNewRomanPSMT"/>
          <w:sz w:val="20"/>
        </w:rPr>
        <w:t xml:space="preserve">Chappell, C.* (2016, October). </w:t>
      </w:r>
      <w:r w:rsidRPr="00346A29">
        <w:rPr>
          <w:rFonts w:ascii="Verdana" w:hAnsi="Verdana" w:cs="TimesNewRomanPSMT"/>
          <w:i/>
          <w:sz w:val="20"/>
        </w:rPr>
        <w:t>Factors influencing enrollment in smoking cessation programs: Qualitative perspectives from COPD patients</w:t>
      </w:r>
      <w:r w:rsidRPr="00B42BDB">
        <w:rPr>
          <w:rFonts w:ascii="Verdana" w:hAnsi="Verdana" w:cs="TimesNewRomanPSMT"/>
          <w:sz w:val="20"/>
        </w:rPr>
        <w:t>. Abstract accepted for poster presentation at the 2016 University of Florida Undergraduate Research</w:t>
      </w:r>
      <w:r>
        <w:rPr>
          <w:rFonts w:ascii="Verdana" w:hAnsi="Verdana" w:cs="TimesNewRomanPSMT"/>
          <w:sz w:val="20"/>
        </w:rPr>
        <w:t xml:space="preserve"> </w:t>
      </w:r>
      <w:r w:rsidRPr="00B42BDB">
        <w:rPr>
          <w:rFonts w:ascii="Verdana" w:hAnsi="Verdana" w:cs="TimesNewRomanPSMT"/>
          <w:sz w:val="20"/>
        </w:rPr>
        <w:t>Symposium, Gainesville, FL.</w:t>
      </w:r>
    </w:p>
    <w:p w14:paraId="06D60D55" w14:textId="77777777" w:rsidR="00E242C9" w:rsidRPr="00B42BDB" w:rsidRDefault="00E242C9" w:rsidP="007A51E4">
      <w:pPr>
        <w:keepLines/>
        <w:shd w:val="clear" w:color="auto" w:fill="FFFFFF"/>
        <w:spacing w:before="100" w:beforeAutospacing="1" w:after="100" w:afterAutospacing="1"/>
        <w:ind w:left="864" w:hanging="504"/>
        <w:jc w:val="left"/>
        <w:rPr>
          <w:rFonts w:ascii="Verdana" w:hAnsi="Verdana"/>
          <w:color w:val="000000"/>
          <w:sz w:val="20"/>
        </w:rPr>
      </w:pPr>
      <w:r>
        <w:rPr>
          <w:rFonts w:ascii="Verdana" w:hAnsi="Verdana" w:cs="Arial"/>
          <w:sz w:val="20"/>
        </w:rPr>
        <w:t>102</w:t>
      </w:r>
      <w:r w:rsidRPr="00B42BDB">
        <w:rPr>
          <w:rFonts w:ascii="Verdana" w:hAnsi="Verdana" w:cs="Arial"/>
          <w:sz w:val="20"/>
        </w:rPr>
        <w:t xml:space="preserve">. </w:t>
      </w:r>
      <w:r w:rsidRPr="00B42BDB">
        <w:rPr>
          <w:rFonts w:ascii="Verdana" w:hAnsi="Verdana"/>
          <w:color w:val="000000"/>
          <w:sz w:val="20"/>
        </w:rPr>
        <w:t xml:space="preserve">Paige, S. R.*, Krieger, J. L., &amp; </w:t>
      </w:r>
      <w:r w:rsidRPr="00B42BDB">
        <w:rPr>
          <w:rFonts w:ascii="Verdana" w:hAnsi="Verdana"/>
          <w:b/>
          <w:color w:val="000000"/>
          <w:sz w:val="20"/>
        </w:rPr>
        <w:t>Stellefson, M.</w:t>
      </w:r>
      <w:r w:rsidRPr="00B42BDB">
        <w:rPr>
          <w:rFonts w:ascii="Verdana" w:hAnsi="Verdana"/>
          <w:color w:val="000000"/>
          <w:sz w:val="20"/>
        </w:rPr>
        <w:t xml:space="preserve"> (2016, June). </w:t>
      </w:r>
      <w:r w:rsidRPr="00B42BDB">
        <w:rPr>
          <w:rFonts w:ascii="Verdana" w:hAnsi="Verdana"/>
          <w:i/>
          <w:color w:val="000000"/>
          <w:sz w:val="20"/>
        </w:rPr>
        <w:t>Trusted sources and channels for health information: Exploring differences in socio-demographics and eHealth literacy</w:t>
      </w:r>
      <w:r w:rsidRPr="00B42BDB">
        <w:rPr>
          <w:rFonts w:ascii="Verdana" w:hAnsi="Verdana"/>
          <w:color w:val="000000"/>
          <w:sz w:val="20"/>
        </w:rPr>
        <w:t>. Paper accepted for presentation at the 66th International Communication Association Annual Conference, Fukuoka, Japan.</w:t>
      </w:r>
    </w:p>
    <w:p w14:paraId="5CCA314C" w14:textId="77777777" w:rsidR="00E242C9" w:rsidRDefault="00E242C9" w:rsidP="007A51E4">
      <w:pPr>
        <w:keepLines/>
        <w:ind w:left="864" w:hanging="504"/>
        <w:jc w:val="left"/>
        <w:rPr>
          <w:rFonts w:ascii="Verdana" w:hAnsi="Verdana"/>
          <w:sz w:val="20"/>
        </w:rPr>
      </w:pPr>
      <w:r>
        <w:rPr>
          <w:rFonts w:ascii="Verdana" w:hAnsi="Verdana" w:cs="Arial"/>
          <w:sz w:val="20"/>
        </w:rPr>
        <w:t>101</w:t>
      </w:r>
      <w:r w:rsidRPr="00B42BDB">
        <w:rPr>
          <w:rFonts w:ascii="Verdana" w:hAnsi="Verdana" w:cs="Arial"/>
          <w:sz w:val="20"/>
        </w:rPr>
        <w:t xml:space="preserve">. </w:t>
      </w:r>
      <w:proofErr w:type="spellStart"/>
      <w:r w:rsidRPr="00B42BDB">
        <w:rPr>
          <w:rFonts w:ascii="Verdana" w:hAnsi="Verdana" w:cs="Arial"/>
          <w:sz w:val="20"/>
        </w:rPr>
        <w:t>Karadakis</w:t>
      </w:r>
      <w:proofErr w:type="spellEnd"/>
      <w:r w:rsidRPr="00B42BDB">
        <w:rPr>
          <w:rFonts w:ascii="Verdana" w:hAnsi="Verdana" w:cs="Arial"/>
          <w:sz w:val="20"/>
        </w:rPr>
        <w:t xml:space="preserve">, K., </w:t>
      </w:r>
      <w:r w:rsidRPr="00B42BDB">
        <w:rPr>
          <w:rFonts w:ascii="Verdana" w:hAnsi="Verdana" w:cs="Arial"/>
          <w:b/>
          <w:sz w:val="20"/>
        </w:rPr>
        <w:t>Stellefson, M.</w:t>
      </w:r>
      <w:r w:rsidRPr="00B42BDB">
        <w:rPr>
          <w:rFonts w:ascii="Verdana" w:hAnsi="Verdana" w:cs="Arial"/>
          <w:sz w:val="20"/>
        </w:rPr>
        <w:t xml:space="preserve">, &amp; Bopp, T. (2016, June). </w:t>
      </w:r>
      <w:r w:rsidRPr="00B42BDB">
        <w:rPr>
          <w:rFonts w:ascii="Verdana" w:hAnsi="Verdana" w:cs="Arial"/>
          <w:i/>
          <w:sz w:val="20"/>
        </w:rPr>
        <w:t>Assessment rubric for personal reflection journal entries included in an event management &amp; marketing course</w:t>
      </w:r>
      <w:r w:rsidRPr="00B42BDB">
        <w:rPr>
          <w:rFonts w:ascii="Verdana" w:hAnsi="Verdana" w:cs="Arial"/>
          <w:sz w:val="20"/>
        </w:rPr>
        <w:t xml:space="preserve">. Abstract accepted for presentation at the </w:t>
      </w:r>
      <w:r w:rsidRPr="00B42BDB">
        <w:rPr>
          <w:rFonts w:ascii="Verdana" w:hAnsi="Verdana"/>
          <w:sz w:val="20"/>
        </w:rPr>
        <w:t>North American Society for Sport Management (NASSM) Teaching and Learning Fair, Orlando, FL.</w:t>
      </w:r>
    </w:p>
    <w:p w14:paraId="53D20C05" w14:textId="77777777" w:rsidR="00E242C9" w:rsidRPr="00B42BDB" w:rsidRDefault="00E242C9" w:rsidP="007A51E4">
      <w:pPr>
        <w:keepLines/>
        <w:ind w:left="864" w:hanging="504"/>
        <w:jc w:val="left"/>
        <w:rPr>
          <w:rFonts w:ascii="Verdana" w:hAnsi="Verdana" w:cs="Arial"/>
          <w:sz w:val="20"/>
        </w:rPr>
      </w:pPr>
    </w:p>
    <w:p w14:paraId="3C240CBC" w14:textId="77777777" w:rsidR="00E242C9" w:rsidRPr="00B42BDB" w:rsidRDefault="00E242C9" w:rsidP="007A51E4">
      <w:pPr>
        <w:keepLines/>
        <w:ind w:left="864" w:hanging="504"/>
        <w:jc w:val="left"/>
        <w:rPr>
          <w:rFonts w:ascii="Verdana" w:hAnsi="Verdana" w:cs="Arial"/>
          <w:sz w:val="20"/>
        </w:rPr>
      </w:pPr>
      <w:r>
        <w:rPr>
          <w:rFonts w:ascii="Verdana" w:hAnsi="Verdana" w:cs="Arial"/>
          <w:sz w:val="20"/>
        </w:rPr>
        <w:t>100</w:t>
      </w:r>
      <w:r w:rsidRPr="00B42BDB">
        <w:rPr>
          <w:rFonts w:ascii="Verdana" w:hAnsi="Verdana" w:cs="Arial"/>
          <w:sz w:val="20"/>
        </w:rPr>
        <w:t xml:space="preserve">. Paige, S. R.*, Krieger, J., &amp; </w:t>
      </w:r>
      <w:r w:rsidRPr="00B42BDB">
        <w:rPr>
          <w:rFonts w:ascii="Verdana" w:hAnsi="Verdana" w:cs="Arial"/>
          <w:b/>
          <w:sz w:val="20"/>
        </w:rPr>
        <w:t>Stellefson, M.</w:t>
      </w:r>
      <w:r w:rsidRPr="00B42BDB">
        <w:rPr>
          <w:rFonts w:ascii="Verdana" w:hAnsi="Verdana" w:cs="Arial"/>
          <w:sz w:val="20"/>
        </w:rPr>
        <w:t xml:space="preserve"> (2016, April). </w:t>
      </w:r>
      <w:r w:rsidRPr="00B42BDB">
        <w:rPr>
          <w:rFonts w:ascii="Verdana" w:hAnsi="Verdana" w:cs="Arial"/>
          <w:i/>
          <w:sz w:val="20"/>
        </w:rPr>
        <w:t>Exploring change processes and mHealth literacy in smoking cessation apps: Implications for patients living with COPD</w:t>
      </w:r>
      <w:r w:rsidRPr="00B42BDB">
        <w:rPr>
          <w:rFonts w:ascii="Verdana" w:hAnsi="Verdana" w:cs="Arial"/>
          <w:sz w:val="20"/>
        </w:rPr>
        <w:t>. Abstract accepted for presentation at the 2016 Kentucky Conference on Health Communication, Lexington, KY.</w:t>
      </w:r>
    </w:p>
    <w:p w14:paraId="4E0957DF" w14:textId="77777777" w:rsidR="00E242C9" w:rsidRPr="00B42BDB" w:rsidRDefault="00E242C9" w:rsidP="007A51E4">
      <w:pPr>
        <w:keepLines/>
        <w:ind w:left="864" w:hanging="504"/>
        <w:jc w:val="left"/>
        <w:rPr>
          <w:rFonts w:ascii="Verdana" w:hAnsi="Verdana" w:cs="Arial"/>
          <w:sz w:val="20"/>
        </w:rPr>
      </w:pPr>
    </w:p>
    <w:p w14:paraId="577CDC1A" w14:textId="77777777" w:rsidR="00E242C9" w:rsidRPr="00B42BDB" w:rsidRDefault="00E242C9" w:rsidP="007A51E4">
      <w:pPr>
        <w:keepLines/>
        <w:ind w:left="864" w:hanging="504"/>
        <w:jc w:val="left"/>
        <w:rPr>
          <w:rFonts w:ascii="Verdana" w:hAnsi="Verdana"/>
          <w:sz w:val="20"/>
        </w:rPr>
      </w:pPr>
      <w:r>
        <w:rPr>
          <w:rFonts w:ascii="Verdana" w:hAnsi="Verdana" w:cs="Arial"/>
          <w:sz w:val="20"/>
        </w:rPr>
        <w:lastRenderedPageBreak/>
        <w:t>99</w:t>
      </w:r>
      <w:r w:rsidRPr="00B42BDB">
        <w:rPr>
          <w:rFonts w:ascii="Verdana" w:hAnsi="Verdana" w:cs="Arial"/>
          <w:sz w:val="20"/>
        </w:rPr>
        <w:t xml:space="preserve">. </w:t>
      </w:r>
      <w:r w:rsidRPr="00B42BDB">
        <w:rPr>
          <w:rFonts w:ascii="Verdana" w:hAnsi="Verdana"/>
          <w:b/>
          <w:sz w:val="20"/>
        </w:rPr>
        <w:t xml:space="preserve">Stellefson, M., </w:t>
      </w:r>
      <w:r w:rsidRPr="00B42BDB">
        <w:rPr>
          <w:rFonts w:ascii="Verdana" w:hAnsi="Verdana"/>
          <w:sz w:val="20"/>
        </w:rPr>
        <w:t xml:space="preserve">Shuster, J., Chaney, B., Alber, J., Sriram, P. S., Paige, S.*, &amp; Chaney, J.D. (2016, March). </w:t>
      </w:r>
      <w:r w:rsidRPr="00B42BDB">
        <w:rPr>
          <w:rFonts w:ascii="Verdana" w:hAnsi="Verdana"/>
          <w:i/>
          <w:sz w:val="20"/>
        </w:rPr>
        <w:t>Exploring predictors of eHealth literacy in Chronic Obstructive Pulmonary Disease (COPD): Results from a national cross-sectional survey</w:t>
      </w:r>
      <w:r w:rsidRPr="00B42BDB">
        <w:rPr>
          <w:rFonts w:ascii="Verdana" w:hAnsi="Verdana"/>
          <w:sz w:val="20"/>
        </w:rPr>
        <w:t>. Abstract accepted for presentation at the Society for Public Health Education (SOPHE) 67th Annual Meeting, Charlotte, NC.</w:t>
      </w:r>
    </w:p>
    <w:p w14:paraId="6C14C655" w14:textId="77777777" w:rsidR="00E242C9" w:rsidRPr="00B42BDB" w:rsidRDefault="00E242C9" w:rsidP="007A51E4">
      <w:pPr>
        <w:keepLines/>
        <w:ind w:left="864" w:hanging="504"/>
        <w:jc w:val="left"/>
        <w:rPr>
          <w:rFonts w:ascii="Verdana" w:hAnsi="Verdana" w:cs="Arial"/>
          <w:sz w:val="20"/>
        </w:rPr>
      </w:pPr>
    </w:p>
    <w:p w14:paraId="74099280" w14:textId="77777777" w:rsidR="00E242C9" w:rsidRPr="00B42BDB" w:rsidRDefault="00E242C9" w:rsidP="007A51E4">
      <w:pPr>
        <w:keepLines/>
        <w:ind w:left="864" w:hanging="504"/>
        <w:jc w:val="left"/>
        <w:rPr>
          <w:rFonts w:ascii="Verdana" w:hAnsi="Verdana" w:cs="Arial"/>
          <w:sz w:val="20"/>
        </w:rPr>
      </w:pPr>
      <w:r>
        <w:rPr>
          <w:rFonts w:ascii="Verdana" w:hAnsi="Verdana" w:cs="Arial"/>
          <w:sz w:val="20"/>
        </w:rPr>
        <w:t>98</w:t>
      </w:r>
      <w:r w:rsidRPr="00B42BDB">
        <w:rPr>
          <w:rFonts w:ascii="Verdana" w:hAnsi="Verdana" w:cs="Arial"/>
          <w:sz w:val="20"/>
        </w:rPr>
        <w:t xml:space="preserve">. Paige, S. R.*, </w:t>
      </w:r>
      <w:r w:rsidRPr="00B42BDB">
        <w:rPr>
          <w:rFonts w:ascii="Verdana" w:hAnsi="Verdana" w:cs="Arial"/>
          <w:b/>
          <w:sz w:val="20"/>
        </w:rPr>
        <w:t>Stellefson, M.</w:t>
      </w:r>
      <w:r w:rsidRPr="00B42BDB">
        <w:rPr>
          <w:rFonts w:ascii="Verdana" w:hAnsi="Verdana" w:cs="Arial"/>
          <w:sz w:val="20"/>
        </w:rPr>
        <w:t xml:space="preserve">, &amp; Alber, J. (2016, March). </w:t>
      </w:r>
      <w:r w:rsidRPr="00B42BDB">
        <w:rPr>
          <w:rFonts w:ascii="Verdana" w:hAnsi="Verdana" w:cs="Arial"/>
          <w:i/>
          <w:sz w:val="20"/>
        </w:rPr>
        <w:t>Motivational factors and mHealth literacy strategies in smoking cessation apps: A content analysis with implications for COPD self-management</w:t>
      </w:r>
      <w:r w:rsidRPr="00B42BDB">
        <w:rPr>
          <w:rFonts w:ascii="Verdana" w:hAnsi="Verdana" w:cs="Arial"/>
          <w:sz w:val="20"/>
        </w:rPr>
        <w:t>. Abstract accepted for poster presentation at the Society for Public Health Education (SOPHE) 67</w:t>
      </w:r>
      <w:r w:rsidRPr="00B42BDB">
        <w:rPr>
          <w:rFonts w:ascii="Verdana" w:hAnsi="Verdana" w:cs="Arial"/>
          <w:sz w:val="20"/>
          <w:vertAlign w:val="superscript"/>
        </w:rPr>
        <w:t>th</w:t>
      </w:r>
      <w:r w:rsidRPr="00B42BDB">
        <w:rPr>
          <w:rFonts w:ascii="Verdana" w:hAnsi="Verdana" w:cs="Arial"/>
          <w:sz w:val="20"/>
        </w:rPr>
        <w:t xml:space="preserve"> Annual Meeting, Charlotte, NC.</w:t>
      </w:r>
    </w:p>
    <w:p w14:paraId="2E4640CC" w14:textId="77777777" w:rsidR="00E242C9" w:rsidRPr="00B42BDB" w:rsidRDefault="00E242C9" w:rsidP="007A51E4">
      <w:pPr>
        <w:keepLines/>
        <w:ind w:left="864" w:hanging="504"/>
        <w:jc w:val="left"/>
        <w:rPr>
          <w:rFonts w:ascii="Verdana" w:hAnsi="Verdana" w:cs="Arial"/>
          <w:sz w:val="20"/>
        </w:rPr>
      </w:pPr>
    </w:p>
    <w:p w14:paraId="5830952B" w14:textId="77777777" w:rsidR="00E242C9" w:rsidRPr="00B42BDB" w:rsidRDefault="00E242C9" w:rsidP="007A51E4">
      <w:pPr>
        <w:keepLines/>
        <w:ind w:left="864" w:hanging="504"/>
        <w:jc w:val="left"/>
        <w:rPr>
          <w:rFonts w:ascii="Verdana" w:hAnsi="Verdana"/>
          <w:sz w:val="20"/>
        </w:rPr>
      </w:pPr>
      <w:r>
        <w:rPr>
          <w:rFonts w:ascii="Verdana" w:hAnsi="Verdana" w:cs="Arial"/>
          <w:sz w:val="20"/>
        </w:rPr>
        <w:t>97</w:t>
      </w:r>
      <w:r w:rsidRPr="00B42BDB">
        <w:rPr>
          <w:rFonts w:ascii="Verdana" w:hAnsi="Verdana" w:cs="Arial"/>
          <w:sz w:val="20"/>
        </w:rPr>
        <w:t xml:space="preserve">. </w:t>
      </w:r>
      <w:r w:rsidRPr="00B42BDB">
        <w:rPr>
          <w:rFonts w:ascii="Verdana" w:hAnsi="Verdana"/>
          <w:sz w:val="20"/>
        </w:rPr>
        <w:t xml:space="preserve">Paige, S. R.*, </w:t>
      </w:r>
      <w:r w:rsidRPr="00B42BDB">
        <w:rPr>
          <w:rFonts w:ascii="Verdana" w:hAnsi="Verdana"/>
          <w:b/>
          <w:sz w:val="20"/>
        </w:rPr>
        <w:t>Stellefson, M.</w:t>
      </w:r>
      <w:r w:rsidRPr="00B42BDB">
        <w:rPr>
          <w:rFonts w:ascii="Verdana" w:hAnsi="Verdana"/>
          <w:sz w:val="20"/>
        </w:rPr>
        <w:t xml:space="preserve">, Krieger, J. L., Alber, J. M., Chaney, B. H., &amp; Chaney, J. D. (2016, March) </w:t>
      </w:r>
      <w:r w:rsidRPr="00B42BDB">
        <w:rPr>
          <w:rFonts w:ascii="Verdana" w:hAnsi="Verdana"/>
          <w:i/>
          <w:sz w:val="20"/>
        </w:rPr>
        <w:t>Visual communication tools and sources of efficacy information on Chronic Obstructive Pulmonary Disease (COPD) Pinterest pinboards: A social media content analysis</w:t>
      </w:r>
      <w:r w:rsidRPr="00B42BDB">
        <w:rPr>
          <w:rFonts w:ascii="Verdana" w:hAnsi="Verdana"/>
          <w:sz w:val="20"/>
        </w:rPr>
        <w:t>.  Abstract accepted for technology roundtable session at the Society for Public Health Education (SOPHE) 67th Annual Meeting, Charlotte, NC.</w:t>
      </w:r>
    </w:p>
    <w:p w14:paraId="5AD78243" w14:textId="77777777" w:rsidR="00E242C9" w:rsidRPr="00B42BDB" w:rsidRDefault="00E242C9" w:rsidP="007A51E4">
      <w:pPr>
        <w:keepLines/>
        <w:ind w:left="720" w:hanging="360"/>
        <w:jc w:val="left"/>
        <w:rPr>
          <w:rFonts w:ascii="Verdana" w:hAnsi="Verdana" w:cs="Arial"/>
          <w:sz w:val="20"/>
        </w:rPr>
      </w:pPr>
    </w:p>
    <w:p w14:paraId="18AD36E8" w14:textId="77777777" w:rsidR="00E242C9" w:rsidRPr="00B42BDB" w:rsidRDefault="00E242C9" w:rsidP="007A51E4">
      <w:pPr>
        <w:keepLines/>
        <w:ind w:left="720" w:hanging="360"/>
        <w:jc w:val="left"/>
        <w:rPr>
          <w:rFonts w:ascii="Verdana" w:hAnsi="Verdana" w:cs="Arial"/>
          <w:sz w:val="20"/>
        </w:rPr>
      </w:pPr>
      <w:r>
        <w:rPr>
          <w:rFonts w:ascii="Verdana" w:hAnsi="Verdana" w:cs="Arial"/>
          <w:sz w:val="20"/>
        </w:rPr>
        <w:t>96</w:t>
      </w:r>
      <w:r w:rsidRPr="00B42BDB">
        <w:rPr>
          <w:rFonts w:ascii="Verdana" w:hAnsi="Verdana" w:cs="Arial"/>
          <w:sz w:val="20"/>
        </w:rPr>
        <w:t xml:space="preserve">. Alber, J. M.*, Paige, S. R.*, </w:t>
      </w:r>
      <w:r w:rsidRPr="00B42BDB">
        <w:rPr>
          <w:rFonts w:ascii="Verdana" w:hAnsi="Verdana" w:cs="Arial"/>
          <w:b/>
          <w:sz w:val="20"/>
        </w:rPr>
        <w:t>Stellefson, M.</w:t>
      </w:r>
      <w:r w:rsidRPr="00B42BDB">
        <w:rPr>
          <w:rFonts w:ascii="Verdana" w:hAnsi="Verdana" w:cs="Arial"/>
          <w:sz w:val="20"/>
        </w:rPr>
        <w:t xml:space="preserve">, &amp; Bernhardt, J. M. (March, 2016). </w:t>
      </w:r>
      <w:r w:rsidRPr="00B42BDB">
        <w:rPr>
          <w:rFonts w:ascii="Verdana" w:hAnsi="Verdana" w:cs="Arial"/>
          <w:i/>
          <w:sz w:val="20"/>
        </w:rPr>
        <w:t>Social media use among Certified Health Education Specialists and Master Certified Health Education Specialists (CHES/MCHES): Exploring current beliefs and barriers to access</w:t>
      </w:r>
      <w:r w:rsidRPr="00B42BDB">
        <w:rPr>
          <w:rFonts w:ascii="Verdana" w:hAnsi="Verdana" w:cs="Arial"/>
          <w:sz w:val="20"/>
        </w:rPr>
        <w:t>. Abstract accepted for poster presentation at the SOPHE 67th Annual Meeting, Charlotte, NC.</w:t>
      </w:r>
    </w:p>
    <w:p w14:paraId="482031B4" w14:textId="77777777" w:rsidR="00E242C9" w:rsidRPr="00B42BDB" w:rsidRDefault="00E242C9" w:rsidP="007A51E4">
      <w:pPr>
        <w:keepLines/>
        <w:ind w:left="720" w:hanging="360"/>
        <w:jc w:val="left"/>
        <w:rPr>
          <w:rFonts w:ascii="Verdana" w:hAnsi="Verdana" w:cs="Arial"/>
          <w:sz w:val="20"/>
        </w:rPr>
      </w:pPr>
    </w:p>
    <w:p w14:paraId="161FB4EA" w14:textId="77777777" w:rsidR="00E242C9" w:rsidRPr="00B42BDB" w:rsidRDefault="00E242C9" w:rsidP="007A51E4">
      <w:pPr>
        <w:keepLines/>
        <w:ind w:left="720" w:hanging="360"/>
        <w:jc w:val="left"/>
        <w:rPr>
          <w:rFonts w:ascii="Verdana" w:hAnsi="Verdana" w:cs="Arial"/>
          <w:sz w:val="20"/>
        </w:rPr>
      </w:pPr>
      <w:r>
        <w:rPr>
          <w:rFonts w:ascii="Verdana" w:hAnsi="Verdana" w:cs="Arial"/>
          <w:sz w:val="20"/>
        </w:rPr>
        <w:t>95</w:t>
      </w:r>
      <w:r w:rsidRPr="00B42BDB">
        <w:rPr>
          <w:rFonts w:ascii="Verdana" w:hAnsi="Verdana" w:cs="Arial"/>
          <w:sz w:val="20"/>
        </w:rPr>
        <w:t xml:space="preserve">. Alber, J. M.*, Bernhardt, J. M., </w:t>
      </w:r>
      <w:r w:rsidRPr="00B42BDB">
        <w:rPr>
          <w:rFonts w:ascii="Verdana" w:hAnsi="Verdana" w:cs="Arial"/>
          <w:b/>
          <w:sz w:val="20"/>
        </w:rPr>
        <w:t>Stellefson, M.</w:t>
      </w:r>
      <w:r w:rsidRPr="00B42BDB">
        <w:rPr>
          <w:rFonts w:ascii="Verdana" w:hAnsi="Verdana" w:cs="Arial"/>
          <w:sz w:val="20"/>
        </w:rPr>
        <w:t xml:space="preserve">, &amp; Paige, S. R.* (March, 2016). </w:t>
      </w:r>
      <w:r w:rsidRPr="00B42BDB">
        <w:rPr>
          <w:rFonts w:ascii="Verdana" w:hAnsi="Verdana" w:cs="Arial"/>
          <w:i/>
          <w:sz w:val="20"/>
        </w:rPr>
        <w:t xml:space="preserve">Documenting 15 </w:t>
      </w:r>
      <w:r>
        <w:rPr>
          <w:rFonts w:ascii="Verdana" w:hAnsi="Verdana" w:cs="Arial"/>
          <w:i/>
          <w:sz w:val="20"/>
        </w:rPr>
        <w:t>y</w:t>
      </w:r>
      <w:r w:rsidRPr="00B42BDB">
        <w:rPr>
          <w:rFonts w:ascii="Verdana" w:hAnsi="Verdana" w:cs="Arial"/>
          <w:i/>
          <w:sz w:val="20"/>
        </w:rPr>
        <w:t xml:space="preserve">ears (2000-2015) of SOPHE </w:t>
      </w:r>
      <w:r>
        <w:rPr>
          <w:rFonts w:ascii="Verdana" w:hAnsi="Verdana" w:cs="Arial"/>
          <w:i/>
          <w:sz w:val="20"/>
        </w:rPr>
        <w:t>a</w:t>
      </w:r>
      <w:r w:rsidRPr="00B42BDB">
        <w:rPr>
          <w:rFonts w:ascii="Verdana" w:hAnsi="Verdana" w:cs="Arial"/>
          <w:i/>
          <w:sz w:val="20"/>
        </w:rPr>
        <w:t xml:space="preserve">chievements: Recent </w:t>
      </w:r>
      <w:r>
        <w:rPr>
          <w:rFonts w:ascii="Verdana" w:hAnsi="Verdana" w:cs="Arial"/>
          <w:i/>
          <w:sz w:val="20"/>
        </w:rPr>
        <w:t>d</w:t>
      </w:r>
      <w:r w:rsidRPr="00B42BDB">
        <w:rPr>
          <w:rFonts w:ascii="Verdana" w:hAnsi="Verdana" w:cs="Arial"/>
          <w:i/>
          <w:sz w:val="20"/>
        </w:rPr>
        <w:t xml:space="preserve">evelopments and </w:t>
      </w:r>
      <w:r>
        <w:rPr>
          <w:rFonts w:ascii="Verdana" w:hAnsi="Verdana" w:cs="Arial"/>
          <w:i/>
          <w:sz w:val="20"/>
        </w:rPr>
        <w:t>c</w:t>
      </w:r>
      <w:r w:rsidRPr="00B42BDB">
        <w:rPr>
          <w:rFonts w:ascii="Verdana" w:hAnsi="Verdana" w:cs="Arial"/>
          <w:i/>
          <w:sz w:val="20"/>
        </w:rPr>
        <w:t xml:space="preserve">ontributions to the </w:t>
      </w:r>
      <w:r>
        <w:rPr>
          <w:rFonts w:ascii="Verdana" w:hAnsi="Verdana" w:cs="Arial"/>
          <w:i/>
          <w:sz w:val="20"/>
        </w:rPr>
        <w:t>f</w:t>
      </w:r>
      <w:r w:rsidRPr="00B42BDB">
        <w:rPr>
          <w:rFonts w:ascii="Verdana" w:hAnsi="Verdana" w:cs="Arial"/>
          <w:i/>
          <w:sz w:val="20"/>
        </w:rPr>
        <w:t xml:space="preserve">ield of </w:t>
      </w:r>
      <w:r>
        <w:rPr>
          <w:rFonts w:ascii="Verdana" w:hAnsi="Verdana" w:cs="Arial"/>
          <w:i/>
          <w:sz w:val="20"/>
        </w:rPr>
        <w:t>h</w:t>
      </w:r>
      <w:r w:rsidRPr="00B42BDB">
        <w:rPr>
          <w:rFonts w:ascii="Verdana" w:hAnsi="Verdana" w:cs="Arial"/>
          <w:i/>
          <w:sz w:val="20"/>
        </w:rPr>
        <w:t xml:space="preserve">ealth </w:t>
      </w:r>
      <w:r>
        <w:rPr>
          <w:rFonts w:ascii="Verdana" w:hAnsi="Verdana" w:cs="Arial"/>
          <w:i/>
          <w:sz w:val="20"/>
        </w:rPr>
        <w:t>e</w:t>
      </w:r>
      <w:r w:rsidRPr="00B42BDB">
        <w:rPr>
          <w:rFonts w:ascii="Verdana" w:hAnsi="Verdana" w:cs="Arial"/>
          <w:i/>
          <w:sz w:val="20"/>
        </w:rPr>
        <w:t>ducation</w:t>
      </w:r>
      <w:r w:rsidRPr="00B42BDB">
        <w:rPr>
          <w:rFonts w:ascii="Verdana" w:hAnsi="Verdana" w:cs="Arial"/>
          <w:sz w:val="20"/>
        </w:rPr>
        <w:t>. Abstract accepted for oral presentation at the SOPHE 67th Annual Meeting, Charlotte, NC.</w:t>
      </w:r>
    </w:p>
    <w:p w14:paraId="596C2569" w14:textId="77777777" w:rsidR="00E242C9" w:rsidRPr="00B42BDB" w:rsidRDefault="00E242C9" w:rsidP="007A51E4">
      <w:pPr>
        <w:keepLines/>
        <w:ind w:left="720" w:hanging="360"/>
        <w:jc w:val="left"/>
        <w:rPr>
          <w:rFonts w:ascii="Verdana" w:hAnsi="Verdana" w:cs="Arial"/>
          <w:sz w:val="20"/>
        </w:rPr>
      </w:pPr>
    </w:p>
    <w:p w14:paraId="24E41406" w14:textId="60730C58" w:rsidR="00E242C9" w:rsidRDefault="00E242C9" w:rsidP="007A51E4">
      <w:pPr>
        <w:keepLines/>
        <w:autoSpaceDE w:val="0"/>
        <w:autoSpaceDN w:val="0"/>
        <w:adjustRightInd w:val="0"/>
        <w:ind w:left="720" w:hanging="360"/>
        <w:jc w:val="left"/>
        <w:rPr>
          <w:rFonts w:ascii="Verdana" w:hAnsi="Verdana" w:cs="TimesNewRomanPSMT"/>
          <w:sz w:val="20"/>
        </w:rPr>
      </w:pPr>
      <w:r>
        <w:rPr>
          <w:rFonts w:ascii="Verdana" w:hAnsi="Verdana" w:cs="TimesNewRomanPS-BoldMT"/>
          <w:bCs/>
          <w:sz w:val="20"/>
        </w:rPr>
        <w:t>94</w:t>
      </w:r>
      <w:r w:rsidRPr="00B42BDB">
        <w:rPr>
          <w:rFonts w:ascii="Verdana" w:hAnsi="Verdana" w:cs="TimesNewRomanPS-BoldMT"/>
          <w:bCs/>
          <w:sz w:val="20"/>
        </w:rPr>
        <w:t>. Paige, S.</w:t>
      </w:r>
      <w:r w:rsidR="0007432F">
        <w:rPr>
          <w:rFonts w:ascii="Verdana" w:hAnsi="Verdana" w:cs="TimesNewRomanPS-BoldMT"/>
          <w:bCs/>
          <w:sz w:val="20"/>
        </w:rPr>
        <w:t xml:space="preserve"> </w:t>
      </w:r>
      <w:r w:rsidRPr="00B42BDB">
        <w:rPr>
          <w:rFonts w:ascii="Verdana" w:hAnsi="Verdana" w:cs="TimesNewRomanPS-BoldMT"/>
          <w:bCs/>
          <w:sz w:val="20"/>
        </w:rPr>
        <w:t>R</w:t>
      </w:r>
      <w:r w:rsidRPr="00B42BDB">
        <w:rPr>
          <w:rFonts w:ascii="Verdana" w:hAnsi="Verdana" w:cs="TimesNewRomanPSMT"/>
          <w:sz w:val="20"/>
        </w:rPr>
        <w:t>.*, Krieger, J.</w:t>
      </w:r>
      <w:r w:rsidR="0007432F">
        <w:rPr>
          <w:rFonts w:ascii="Verdana" w:hAnsi="Verdana" w:cs="TimesNewRomanPSMT"/>
          <w:sz w:val="20"/>
        </w:rPr>
        <w:t xml:space="preserve"> </w:t>
      </w:r>
      <w:r w:rsidRPr="00B42BDB">
        <w:rPr>
          <w:rFonts w:ascii="Verdana" w:hAnsi="Verdana" w:cs="TimesNewRomanPSMT"/>
          <w:sz w:val="20"/>
        </w:rPr>
        <w:t xml:space="preserve">L., &amp; </w:t>
      </w:r>
      <w:r w:rsidRPr="00B42BDB">
        <w:rPr>
          <w:rFonts w:ascii="Verdana" w:hAnsi="Verdana" w:cs="TimesNewRomanPSMT"/>
          <w:b/>
          <w:sz w:val="20"/>
        </w:rPr>
        <w:t>Stellefson, M.</w:t>
      </w:r>
      <w:r w:rsidRPr="00B42BDB">
        <w:rPr>
          <w:rFonts w:ascii="Verdana" w:hAnsi="Verdana" w:cs="TimesNewRomanPSMT"/>
          <w:sz w:val="20"/>
        </w:rPr>
        <w:t xml:space="preserve"> (2016, March). </w:t>
      </w:r>
      <w:r w:rsidRPr="00905359">
        <w:rPr>
          <w:rFonts w:ascii="Verdana" w:hAnsi="Verdana" w:cs="TimesNewRomanPSMT"/>
          <w:i/>
          <w:sz w:val="20"/>
        </w:rPr>
        <w:t>Measuring trust in online health communication channels: An audience segmentation analysis</w:t>
      </w:r>
      <w:r w:rsidRPr="00B42BDB">
        <w:rPr>
          <w:rFonts w:ascii="Verdana" w:hAnsi="Verdana" w:cs="TimesNewRomanPSMT"/>
          <w:sz w:val="20"/>
        </w:rPr>
        <w:t>. Abstract accepted for poster presentation at the University of Florida’s College of Health and Human Performance’s D.K. Stanley Lecture Research Poster Symposium, Gainesville FL.</w:t>
      </w:r>
    </w:p>
    <w:p w14:paraId="5CE0ECB7" w14:textId="77777777" w:rsidR="00E242C9" w:rsidRPr="00B42BDB" w:rsidRDefault="00E242C9" w:rsidP="007A51E4">
      <w:pPr>
        <w:autoSpaceDE w:val="0"/>
        <w:autoSpaceDN w:val="0"/>
        <w:adjustRightInd w:val="0"/>
        <w:ind w:left="720" w:hanging="360"/>
        <w:jc w:val="left"/>
        <w:rPr>
          <w:rFonts w:ascii="Verdana" w:hAnsi="Verdana"/>
          <w:sz w:val="20"/>
        </w:rPr>
      </w:pPr>
    </w:p>
    <w:p w14:paraId="3BE60DB6" w14:textId="77777777" w:rsidR="00E242C9" w:rsidRPr="0063229A" w:rsidRDefault="00E242C9" w:rsidP="007A51E4">
      <w:pPr>
        <w:keepLines/>
        <w:ind w:left="720" w:hanging="360"/>
        <w:jc w:val="left"/>
        <w:rPr>
          <w:rFonts w:ascii="Verdana" w:hAnsi="Verdana"/>
          <w:sz w:val="20"/>
        </w:rPr>
      </w:pPr>
      <w:r>
        <w:rPr>
          <w:rFonts w:ascii="Verdana" w:hAnsi="Verdana"/>
          <w:sz w:val="20"/>
        </w:rPr>
        <w:t xml:space="preserve">93. </w:t>
      </w:r>
      <w:r w:rsidRPr="00D25E9D">
        <w:rPr>
          <w:rFonts w:ascii="Verdana" w:hAnsi="Verdana"/>
          <w:b/>
          <w:sz w:val="20"/>
        </w:rPr>
        <w:t>Stellefson, M.</w:t>
      </w:r>
      <w:r>
        <w:rPr>
          <w:rFonts w:ascii="Verdana" w:hAnsi="Verdana"/>
          <w:sz w:val="20"/>
        </w:rPr>
        <w:t xml:space="preserve">, Alber, J.*, Paige, S. R.*, Sriram, P. S., Godfrey, L., &amp; Mercado, R. </w:t>
      </w:r>
      <w:r w:rsidRPr="0063229A">
        <w:rPr>
          <w:rFonts w:ascii="Verdana" w:hAnsi="Verdana"/>
          <w:sz w:val="20"/>
        </w:rPr>
        <w:t>(2015, November)</w:t>
      </w:r>
      <w:r>
        <w:rPr>
          <w:rFonts w:ascii="Verdana" w:hAnsi="Verdana"/>
          <w:sz w:val="20"/>
        </w:rPr>
        <w:t xml:space="preserve">. </w:t>
      </w:r>
      <w:r w:rsidRPr="00ED2465">
        <w:rPr>
          <w:rFonts w:ascii="Verdana" w:hAnsi="Verdana"/>
          <w:i/>
          <w:sz w:val="20"/>
        </w:rPr>
        <w:t xml:space="preserve">Determining care coordination research priorities in Chronic Obstructive Pulmonary Disease (COPD): An </w:t>
      </w:r>
      <w:proofErr w:type="spellStart"/>
      <w:r w:rsidRPr="00ED2465">
        <w:rPr>
          <w:rFonts w:ascii="Verdana" w:hAnsi="Verdana"/>
          <w:i/>
          <w:sz w:val="20"/>
        </w:rPr>
        <w:t>eDelphi</w:t>
      </w:r>
      <w:proofErr w:type="spellEnd"/>
      <w:r w:rsidRPr="00ED2465">
        <w:rPr>
          <w:rFonts w:ascii="Verdana" w:hAnsi="Verdana"/>
          <w:i/>
          <w:sz w:val="20"/>
        </w:rPr>
        <w:t xml:space="preserve"> study with community stakeholders</w:t>
      </w:r>
      <w:r>
        <w:rPr>
          <w:rFonts w:ascii="Verdana" w:hAnsi="Verdana"/>
          <w:sz w:val="20"/>
        </w:rPr>
        <w:t xml:space="preserve">. Abstract accepted for presentation at the </w:t>
      </w:r>
      <w:r w:rsidRPr="0063229A">
        <w:rPr>
          <w:rFonts w:ascii="Verdana" w:hAnsi="Verdana"/>
          <w:sz w:val="20"/>
        </w:rPr>
        <w:t>143</w:t>
      </w:r>
      <w:r w:rsidRPr="0063229A">
        <w:rPr>
          <w:rFonts w:ascii="Verdana" w:hAnsi="Verdana"/>
          <w:sz w:val="20"/>
          <w:vertAlign w:val="superscript"/>
        </w:rPr>
        <w:t>rd</w:t>
      </w:r>
      <w:r w:rsidRPr="0063229A">
        <w:rPr>
          <w:rFonts w:ascii="Verdana" w:hAnsi="Verdana"/>
          <w:sz w:val="20"/>
        </w:rPr>
        <w:t xml:space="preserve"> American Public Health Association</w:t>
      </w:r>
      <w:r>
        <w:rPr>
          <w:rFonts w:ascii="Verdana" w:hAnsi="Verdana"/>
          <w:sz w:val="20"/>
        </w:rPr>
        <w:t xml:space="preserve"> (APHA)</w:t>
      </w:r>
      <w:r w:rsidRPr="0063229A">
        <w:rPr>
          <w:rFonts w:ascii="Verdana" w:hAnsi="Verdana"/>
          <w:sz w:val="20"/>
        </w:rPr>
        <w:t xml:space="preserve"> Annual Meeting and Exposition, Chicago, IL.</w:t>
      </w:r>
    </w:p>
    <w:p w14:paraId="03A8C1CF" w14:textId="77777777" w:rsidR="00E242C9" w:rsidRDefault="00E242C9" w:rsidP="007A51E4">
      <w:pPr>
        <w:keepLines/>
        <w:ind w:left="720" w:hanging="360"/>
        <w:jc w:val="left"/>
        <w:rPr>
          <w:rFonts w:ascii="Verdana" w:hAnsi="Verdana"/>
          <w:sz w:val="20"/>
        </w:rPr>
      </w:pPr>
    </w:p>
    <w:p w14:paraId="7C1FC8A2" w14:textId="77777777" w:rsidR="00E242C9" w:rsidRPr="0063229A" w:rsidRDefault="00E242C9" w:rsidP="007A51E4">
      <w:pPr>
        <w:keepLines/>
        <w:ind w:left="720" w:hanging="360"/>
        <w:jc w:val="left"/>
        <w:rPr>
          <w:rFonts w:ascii="Verdana" w:hAnsi="Verdana"/>
          <w:sz w:val="20"/>
        </w:rPr>
      </w:pPr>
      <w:r>
        <w:rPr>
          <w:rFonts w:ascii="Verdana" w:hAnsi="Verdana"/>
          <w:sz w:val="20"/>
        </w:rPr>
        <w:t xml:space="preserve">92. </w:t>
      </w:r>
      <w:r w:rsidRPr="0063229A">
        <w:rPr>
          <w:rFonts w:ascii="Verdana" w:hAnsi="Verdana"/>
          <w:b/>
          <w:sz w:val="20"/>
        </w:rPr>
        <w:t>Stellefson, M.</w:t>
      </w:r>
      <w:r w:rsidRPr="0063229A">
        <w:rPr>
          <w:rFonts w:ascii="Verdana" w:hAnsi="Verdana"/>
          <w:sz w:val="20"/>
        </w:rPr>
        <w:t>, Paige, S.</w:t>
      </w:r>
      <w:r>
        <w:rPr>
          <w:rFonts w:ascii="Verdana" w:hAnsi="Verdana"/>
          <w:sz w:val="20"/>
        </w:rPr>
        <w:t xml:space="preserve"> R.*</w:t>
      </w:r>
      <w:r w:rsidRPr="0063229A">
        <w:rPr>
          <w:rFonts w:ascii="Verdana" w:hAnsi="Verdana"/>
          <w:sz w:val="20"/>
        </w:rPr>
        <w:t>, Alber, J.</w:t>
      </w:r>
      <w:r>
        <w:rPr>
          <w:rFonts w:ascii="Verdana" w:hAnsi="Verdana"/>
          <w:sz w:val="20"/>
        </w:rPr>
        <w:t>*</w:t>
      </w:r>
      <w:r w:rsidRPr="0063229A">
        <w:rPr>
          <w:rFonts w:ascii="Verdana" w:hAnsi="Verdana"/>
          <w:sz w:val="20"/>
        </w:rPr>
        <w:t>, Sriram, P.</w:t>
      </w:r>
      <w:r>
        <w:rPr>
          <w:rFonts w:ascii="Verdana" w:hAnsi="Verdana"/>
          <w:sz w:val="20"/>
        </w:rPr>
        <w:t xml:space="preserve"> </w:t>
      </w:r>
      <w:r w:rsidRPr="0063229A">
        <w:rPr>
          <w:rFonts w:ascii="Verdana" w:hAnsi="Verdana"/>
          <w:sz w:val="20"/>
        </w:rPr>
        <w:t>S., God</w:t>
      </w:r>
      <w:r>
        <w:rPr>
          <w:rFonts w:ascii="Verdana" w:hAnsi="Verdana"/>
          <w:sz w:val="20"/>
        </w:rPr>
        <w:t>f</w:t>
      </w:r>
      <w:r w:rsidRPr="0063229A">
        <w:rPr>
          <w:rFonts w:ascii="Verdana" w:hAnsi="Verdana"/>
          <w:sz w:val="20"/>
        </w:rPr>
        <w:t xml:space="preserve">rey, L., &amp; Mercado, R. </w:t>
      </w:r>
      <w:r>
        <w:rPr>
          <w:rFonts w:ascii="Verdana" w:hAnsi="Verdana"/>
          <w:sz w:val="20"/>
        </w:rPr>
        <w:t xml:space="preserve"> </w:t>
      </w:r>
      <w:r w:rsidRPr="0063229A">
        <w:rPr>
          <w:rFonts w:ascii="Verdana" w:hAnsi="Verdana"/>
          <w:sz w:val="20"/>
        </w:rPr>
        <w:t xml:space="preserve">(2015, November). </w:t>
      </w:r>
      <w:r w:rsidRPr="0063229A">
        <w:rPr>
          <w:rFonts w:ascii="Verdana" w:hAnsi="Verdana"/>
          <w:i/>
          <w:sz w:val="20"/>
        </w:rPr>
        <w:t xml:space="preserve">Engaging stakeholders to determine the role and functionality for an online comparative effectiveness research community in </w:t>
      </w:r>
      <w:r>
        <w:rPr>
          <w:rFonts w:ascii="Verdana" w:hAnsi="Verdana"/>
          <w:i/>
          <w:sz w:val="20"/>
        </w:rPr>
        <w:t>C</w:t>
      </w:r>
      <w:r w:rsidRPr="0063229A">
        <w:rPr>
          <w:rFonts w:ascii="Verdana" w:hAnsi="Verdana"/>
          <w:i/>
          <w:sz w:val="20"/>
        </w:rPr>
        <w:t xml:space="preserve">hronic </w:t>
      </w:r>
      <w:r>
        <w:rPr>
          <w:rFonts w:ascii="Verdana" w:hAnsi="Verdana"/>
          <w:i/>
          <w:sz w:val="20"/>
        </w:rPr>
        <w:t>O</w:t>
      </w:r>
      <w:r w:rsidRPr="0063229A">
        <w:rPr>
          <w:rFonts w:ascii="Verdana" w:hAnsi="Verdana"/>
          <w:i/>
          <w:sz w:val="20"/>
        </w:rPr>
        <w:t xml:space="preserve">bstructive </w:t>
      </w:r>
      <w:r>
        <w:rPr>
          <w:rFonts w:ascii="Verdana" w:hAnsi="Verdana"/>
          <w:i/>
          <w:sz w:val="20"/>
        </w:rPr>
        <w:t>P</w:t>
      </w:r>
      <w:r w:rsidRPr="0063229A">
        <w:rPr>
          <w:rFonts w:ascii="Verdana" w:hAnsi="Verdana"/>
          <w:i/>
          <w:sz w:val="20"/>
        </w:rPr>
        <w:t xml:space="preserve">ulmonary </w:t>
      </w:r>
      <w:r>
        <w:rPr>
          <w:rFonts w:ascii="Verdana" w:hAnsi="Verdana"/>
          <w:i/>
          <w:sz w:val="20"/>
        </w:rPr>
        <w:t>D</w:t>
      </w:r>
      <w:r w:rsidRPr="0063229A">
        <w:rPr>
          <w:rFonts w:ascii="Verdana" w:hAnsi="Verdana"/>
          <w:i/>
          <w:sz w:val="20"/>
        </w:rPr>
        <w:t>isease (COPD)</w:t>
      </w:r>
      <w:r w:rsidRPr="0063229A">
        <w:rPr>
          <w:rFonts w:ascii="Verdana" w:hAnsi="Verdana"/>
          <w:sz w:val="20"/>
        </w:rPr>
        <w:t>. Abstract accepted for presentation at the 143</w:t>
      </w:r>
      <w:r w:rsidRPr="0063229A">
        <w:rPr>
          <w:rFonts w:ascii="Verdana" w:hAnsi="Verdana"/>
          <w:sz w:val="20"/>
          <w:vertAlign w:val="superscript"/>
        </w:rPr>
        <w:t>rd</w:t>
      </w:r>
      <w:r w:rsidRPr="0063229A">
        <w:rPr>
          <w:rFonts w:ascii="Verdana" w:hAnsi="Verdana"/>
          <w:sz w:val="20"/>
        </w:rPr>
        <w:t xml:space="preserve"> American Public Health Association</w:t>
      </w:r>
      <w:r>
        <w:rPr>
          <w:rFonts w:ascii="Verdana" w:hAnsi="Verdana"/>
          <w:sz w:val="20"/>
        </w:rPr>
        <w:t xml:space="preserve"> (APHA)</w:t>
      </w:r>
      <w:r w:rsidRPr="0063229A">
        <w:rPr>
          <w:rFonts w:ascii="Verdana" w:hAnsi="Verdana"/>
          <w:sz w:val="20"/>
        </w:rPr>
        <w:t xml:space="preserve"> Annual Meeting and Exposition, Chicago, IL.</w:t>
      </w:r>
    </w:p>
    <w:p w14:paraId="6A60F605" w14:textId="77777777" w:rsidR="00E242C9" w:rsidRPr="0063229A" w:rsidRDefault="00E242C9" w:rsidP="007A51E4">
      <w:pPr>
        <w:keepLines/>
        <w:ind w:left="720" w:hanging="360"/>
        <w:jc w:val="left"/>
        <w:rPr>
          <w:rFonts w:ascii="Verdana" w:hAnsi="Verdana"/>
          <w:sz w:val="20"/>
        </w:rPr>
      </w:pPr>
    </w:p>
    <w:p w14:paraId="24CB11BC" w14:textId="77777777" w:rsidR="00E242C9" w:rsidRDefault="00E242C9" w:rsidP="007A51E4">
      <w:pPr>
        <w:keepLines/>
        <w:ind w:left="720" w:hanging="360"/>
        <w:jc w:val="left"/>
        <w:rPr>
          <w:rFonts w:ascii="Verdana" w:hAnsi="Verdana"/>
          <w:sz w:val="20"/>
        </w:rPr>
      </w:pPr>
      <w:r>
        <w:rPr>
          <w:rFonts w:ascii="Verdana" w:hAnsi="Verdana"/>
          <w:sz w:val="20"/>
        </w:rPr>
        <w:t xml:space="preserve">91. James, D. C. S., </w:t>
      </w:r>
      <w:r w:rsidRPr="001910D9">
        <w:rPr>
          <w:rFonts w:ascii="Verdana" w:hAnsi="Verdana"/>
          <w:b/>
          <w:sz w:val="20"/>
        </w:rPr>
        <w:t>Stellefson, M.</w:t>
      </w:r>
      <w:r>
        <w:rPr>
          <w:rFonts w:ascii="Verdana" w:hAnsi="Verdana"/>
          <w:sz w:val="20"/>
        </w:rPr>
        <w:t xml:space="preserve">, &amp; </w:t>
      </w:r>
      <w:proofErr w:type="spellStart"/>
      <w:r>
        <w:rPr>
          <w:rFonts w:ascii="Verdana" w:hAnsi="Verdana"/>
          <w:sz w:val="20"/>
        </w:rPr>
        <w:t>Harville</w:t>
      </w:r>
      <w:proofErr w:type="spellEnd"/>
      <w:r>
        <w:rPr>
          <w:rFonts w:ascii="Verdana" w:hAnsi="Verdana"/>
          <w:sz w:val="20"/>
        </w:rPr>
        <w:t xml:space="preserve">, C.* </w:t>
      </w:r>
      <w:r w:rsidRPr="0063229A">
        <w:rPr>
          <w:rFonts w:ascii="Verdana" w:hAnsi="Verdana"/>
          <w:sz w:val="20"/>
        </w:rPr>
        <w:t xml:space="preserve">(2015, November). </w:t>
      </w:r>
      <w:r w:rsidRPr="001910D9">
        <w:rPr>
          <w:rFonts w:ascii="Verdana" w:hAnsi="Verdana"/>
          <w:i/>
          <w:sz w:val="20"/>
        </w:rPr>
        <w:t>Measuring health information technology use and eHealth literacy among African Americans</w:t>
      </w:r>
      <w:r>
        <w:rPr>
          <w:rFonts w:ascii="Verdana" w:hAnsi="Verdana"/>
          <w:sz w:val="20"/>
        </w:rPr>
        <w:t xml:space="preserve">. Abstract accepted for presentation </w:t>
      </w:r>
      <w:r w:rsidRPr="0063229A">
        <w:rPr>
          <w:rFonts w:ascii="Verdana" w:hAnsi="Verdana"/>
          <w:sz w:val="20"/>
        </w:rPr>
        <w:t>at the 143</w:t>
      </w:r>
      <w:r w:rsidRPr="0063229A">
        <w:rPr>
          <w:rFonts w:ascii="Verdana" w:hAnsi="Verdana"/>
          <w:sz w:val="20"/>
          <w:vertAlign w:val="superscript"/>
        </w:rPr>
        <w:t>rd</w:t>
      </w:r>
      <w:r w:rsidRPr="0063229A">
        <w:rPr>
          <w:rFonts w:ascii="Verdana" w:hAnsi="Verdana"/>
          <w:sz w:val="20"/>
        </w:rPr>
        <w:t xml:space="preserve"> American Public Health Association</w:t>
      </w:r>
      <w:r>
        <w:rPr>
          <w:rFonts w:ascii="Verdana" w:hAnsi="Verdana"/>
          <w:sz w:val="20"/>
        </w:rPr>
        <w:t xml:space="preserve"> (APHA)</w:t>
      </w:r>
      <w:r w:rsidRPr="0063229A">
        <w:rPr>
          <w:rFonts w:ascii="Verdana" w:hAnsi="Verdana"/>
          <w:sz w:val="20"/>
        </w:rPr>
        <w:t xml:space="preserve"> Annual Meeting and Exposition, Chicago, IL</w:t>
      </w:r>
      <w:r>
        <w:rPr>
          <w:rFonts w:ascii="Verdana" w:hAnsi="Verdana"/>
          <w:sz w:val="20"/>
        </w:rPr>
        <w:t>.</w:t>
      </w:r>
    </w:p>
    <w:p w14:paraId="1D740CB3" w14:textId="77777777" w:rsidR="00E242C9" w:rsidRDefault="00E242C9" w:rsidP="007A51E4">
      <w:pPr>
        <w:keepLines/>
        <w:ind w:left="720" w:hanging="360"/>
        <w:jc w:val="left"/>
        <w:rPr>
          <w:rFonts w:ascii="Verdana" w:hAnsi="Verdana"/>
          <w:sz w:val="20"/>
        </w:rPr>
      </w:pPr>
    </w:p>
    <w:p w14:paraId="0817F9BC" w14:textId="77777777" w:rsidR="00E242C9" w:rsidRPr="0063229A" w:rsidRDefault="00E242C9" w:rsidP="007A51E4">
      <w:pPr>
        <w:keepLines/>
        <w:ind w:left="720" w:hanging="360"/>
        <w:jc w:val="left"/>
        <w:rPr>
          <w:rFonts w:ascii="Verdana" w:hAnsi="Verdana"/>
          <w:sz w:val="20"/>
        </w:rPr>
      </w:pPr>
      <w:r>
        <w:rPr>
          <w:rFonts w:ascii="Verdana" w:hAnsi="Verdana"/>
          <w:sz w:val="20"/>
        </w:rPr>
        <w:lastRenderedPageBreak/>
        <w:t xml:space="preserve">90. </w:t>
      </w:r>
      <w:r w:rsidRPr="0063229A">
        <w:rPr>
          <w:rFonts w:ascii="Verdana" w:hAnsi="Verdana"/>
          <w:sz w:val="20"/>
        </w:rPr>
        <w:t>Paige, S.</w:t>
      </w:r>
      <w:r>
        <w:rPr>
          <w:rFonts w:ascii="Verdana" w:hAnsi="Verdana"/>
          <w:sz w:val="20"/>
        </w:rPr>
        <w:t xml:space="preserve"> R.*</w:t>
      </w:r>
      <w:r w:rsidRPr="0063229A">
        <w:rPr>
          <w:rFonts w:ascii="Verdana" w:hAnsi="Verdana"/>
          <w:sz w:val="20"/>
        </w:rPr>
        <w:t xml:space="preserve">, </w:t>
      </w:r>
      <w:r w:rsidRPr="0063229A">
        <w:rPr>
          <w:rFonts w:ascii="Verdana" w:hAnsi="Verdana"/>
          <w:b/>
          <w:sz w:val="20"/>
        </w:rPr>
        <w:t>Stellefson, M.</w:t>
      </w:r>
      <w:r w:rsidRPr="0063229A">
        <w:rPr>
          <w:rFonts w:ascii="Verdana" w:hAnsi="Verdana"/>
          <w:sz w:val="20"/>
        </w:rPr>
        <w:t>, Alber, J.</w:t>
      </w:r>
      <w:r>
        <w:rPr>
          <w:rFonts w:ascii="Verdana" w:hAnsi="Verdana"/>
          <w:sz w:val="20"/>
        </w:rPr>
        <w:t>*</w:t>
      </w:r>
      <w:r w:rsidRPr="0063229A">
        <w:rPr>
          <w:rFonts w:ascii="Verdana" w:hAnsi="Verdana"/>
          <w:sz w:val="20"/>
        </w:rPr>
        <w:t xml:space="preserve">, &amp; Anderson-Lewis, C. (2015, November). </w:t>
      </w:r>
      <w:r w:rsidRPr="0063229A">
        <w:rPr>
          <w:rFonts w:ascii="Verdana" w:hAnsi="Verdana"/>
          <w:i/>
          <w:sz w:val="20"/>
        </w:rPr>
        <w:t>Health literacy universal precaution tools used in chronic disease self-management interventions: A systematic review</w:t>
      </w:r>
      <w:r w:rsidRPr="0063229A">
        <w:rPr>
          <w:rFonts w:ascii="Verdana" w:hAnsi="Verdana"/>
          <w:sz w:val="20"/>
        </w:rPr>
        <w:t>. Abstract accepted for presentation at the 143</w:t>
      </w:r>
      <w:r w:rsidRPr="0063229A">
        <w:rPr>
          <w:rFonts w:ascii="Verdana" w:hAnsi="Verdana"/>
          <w:sz w:val="20"/>
          <w:vertAlign w:val="superscript"/>
        </w:rPr>
        <w:t>rd</w:t>
      </w:r>
      <w:r w:rsidRPr="0063229A">
        <w:rPr>
          <w:rFonts w:ascii="Verdana" w:hAnsi="Verdana"/>
          <w:sz w:val="20"/>
        </w:rPr>
        <w:t xml:space="preserve"> American Public Health Association</w:t>
      </w:r>
      <w:r>
        <w:rPr>
          <w:rFonts w:ascii="Verdana" w:hAnsi="Verdana"/>
          <w:sz w:val="20"/>
        </w:rPr>
        <w:t xml:space="preserve"> (APHA) A</w:t>
      </w:r>
      <w:r w:rsidRPr="0063229A">
        <w:rPr>
          <w:rFonts w:ascii="Verdana" w:hAnsi="Verdana"/>
          <w:sz w:val="20"/>
        </w:rPr>
        <w:t xml:space="preserve">nnual Meeting and Exposition, Chicago, IL. </w:t>
      </w:r>
    </w:p>
    <w:p w14:paraId="1AD45872" w14:textId="77777777" w:rsidR="00E242C9" w:rsidRPr="0063229A" w:rsidRDefault="00E242C9" w:rsidP="007A51E4">
      <w:pPr>
        <w:keepLines/>
        <w:ind w:left="720" w:hanging="360"/>
        <w:jc w:val="left"/>
        <w:rPr>
          <w:rFonts w:ascii="Verdana" w:hAnsi="Verdana"/>
          <w:sz w:val="20"/>
        </w:rPr>
      </w:pPr>
    </w:p>
    <w:p w14:paraId="5F51DB43" w14:textId="38AD837B" w:rsidR="00E242C9" w:rsidRPr="0063229A" w:rsidRDefault="00E242C9" w:rsidP="007A51E4">
      <w:pPr>
        <w:keepLines/>
        <w:ind w:left="720" w:hanging="360"/>
        <w:jc w:val="left"/>
        <w:rPr>
          <w:rFonts w:ascii="Verdana" w:hAnsi="Verdana" w:cs="Arial"/>
          <w:sz w:val="20"/>
        </w:rPr>
      </w:pPr>
      <w:r>
        <w:rPr>
          <w:rFonts w:ascii="Verdana" w:hAnsi="Verdana" w:cs="Arial"/>
          <w:sz w:val="20"/>
        </w:rPr>
        <w:t xml:space="preserve">89. </w:t>
      </w:r>
      <w:r w:rsidRPr="0063229A">
        <w:rPr>
          <w:rFonts w:ascii="Verdana" w:hAnsi="Verdana" w:cs="Arial"/>
          <w:sz w:val="20"/>
        </w:rPr>
        <w:t>Alber, J.</w:t>
      </w:r>
      <w:r>
        <w:rPr>
          <w:rFonts w:ascii="Verdana" w:hAnsi="Verdana" w:cs="Arial"/>
          <w:sz w:val="20"/>
        </w:rPr>
        <w:t>*</w:t>
      </w:r>
      <w:r w:rsidRPr="0063229A">
        <w:rPr>
          <w:rFonts w:ascii="Verdana" w:hAnsi="Verdana" w:cs="Arial"/>
          <w:sz w:val="20"/>
        </w:rPr>
        <w:t>,</w:t>
      </w:r>
      <w:r w:rsidRPr="0063229A">
        <w:rPr>
          <w:rFonts w:ascii="Verdana" w:hAnsi="Verdana" w:cs="Arial"/>
          <w:b/>
          <w:bCs/>
          <w:sz w:val="20"/>
        </w:rPr>
        <w:t xml:space="preserve"> </w:t>
      </w:r>
      <w:r w:rsidRPr="0063229A">
        <w:rPr>
          <w:rFonts w:ascii="Verdana" w:hAnsi="Verdana" w:cs="Arial"/>
          <w:b/>
          <w:sz w:val="20"/>
        </w:rPr>
        <w:t>Stellefson, M.</w:t>
      </w:r>
      <w:r w:rsidRPr="0063229A">
        <w:rPr>
          <w:rFonts w:ascii="Verdana" w:hAnsi="Verdana" w:cs="Arial"/>
          <w:sz w:val="20"/>
        </w:rPr>
        <w:t>, Bernhardt, J.</w:t>
      </w:r>
      <w:r w:rsidR="0007432F">
        <w:rPr>
          <w:rFonts w:ascii="Verdana" w:hAnsi="Verdana" w:cs="Arial"/>
          <w:sz w:val="20"/>
        </w:rPr>
        <w:t xml:space="preserve"> </w:t>
      </w:r>
      <w:r w:rsidRPr="0063229A">
        <w:rPr>
          <w:rFonts w:ascii="Verdana" w:hAnsi="Verdana" w:cs="Arial"/>
          <w:sz w:val="20"/>
        </w:rPr>
        <w:t>M., Mercado, R., &amp; Paige, S.</w:t>
      </w:r>
      <w:r>
        <w:rPr>
          <w:rFonts w:ascii="Verdana" w:hAnsi="Verdana" w:cs="Arial"/>
          <w:sz w:val="20"/>
        </w:rPr>
        <w:t xml:space="preserve"> R.*</w:t>
      </w:r>
      <w:r w:rsidRPr="0063229A">
        <w:rPr>
          <w:rFonts w:ascii="Verdana" w:hAnsi="Verdana" w:cs="Arial"/>
          <w:sz w:val="20"/>
        </w:rPr>
        <w:t xml:space="preserve"> (2015, November).</w:t>
      </w:r>
      <w:r w:rsidRPr="0063229A">
        <w:rPr>
          <w:rFonts w:ascii="Verdana" w:hAnsi="Verdana" w:cs="Arial"/>
          <w:b/>
          <w:bCs/>
          <w:i/>
          <w:iCs/>
          <w:sz w:val="20"/>
        </w:rPr>
        <w:t xml:space="preserve"> </w:t>
      </w:r>
      <w:r w:rsidRPr="0063229A">
        <w:rPr>
          <w:rFonts w:ascii="Verdana" w:hAnsi="Verdana" w:cs="Arial"/>
          <w:i/>
          <w:iCs/>
          <w:sz w:val="20"/>
        </w:rPr>
        <w:t xml:space="preserve">Self-efficacy of health education specialists to use social media: </w:t>
      </w:r>
      <w:r>
        <w:rPr>
          <w:rFonts w:ascii="Verdana" w:hAnsi="Verdana" w:cs="Arial"/>
          <w:i/>
          <w:iCs/>
          <w:sz w:val="20"/>
        </w:rPr>
        <w:t>I</w:t>
      </w:r>
      <w:r w:rsidRPr="0063229A">
        <w:rPr>
          <w:rFonts w:ascii="Verdana" w:hAnsi="Verdana" w:cs="Arial"/>
          <w:i/>
          <w:iCs/>
          <w:sz w:val="20"/>
        </w:rPr>
        <w:t>mplications for training and organizational development</w:t>
      </w:r>
      <w:r w:rsidRPr="0063229A">
        <w:rPr>
          <w:rFonts w:ascii="Verdana" w:hAnsi="Verdana" w:cs="Arial"/>
          <w:sz w:val="20"/>
        </w:rPr>
        <w:t xml:space="preserve">. Abstract accepted for poster presentation at the </w:t>
      </w:r>
      <w:r w:rsidRPr="0063229A">
        <w:rPr>
          <w:rFonts w:ascii="Verdana" w:hAnsi="Verdana" w:cs="Arial"/>
          <w:sz w:val="20"/>
          <w:shd w:val="clear" w:color="auto" w:fill="FFFFFF"/>
        </w:rPr>
        <w:t xml:space="preserve">143rd </w:t>
      </w:r>
      <w:r w:rsidRPr="0063229A">
        <w:rPr>
          <w:rFonts w:ascii="Verdana" w:hAnsi="Verdana"/>
          <w:sz w:val="20"/>
        </w:rPr>
        <w:t>American Public Health Association</w:t>
      </w:r>
      <w:r w:rsidRPr="0063229A">
        <w:rPr>
          <w:rFonts w:ascii="Verdana" w:hAnsi="Verdana" w:cs="Arial"/>
          <w:sz w:val="20"/>
          <w:shd w:val="clear" w:color="auto" w:fill="FFFFFF"/>
        </w:rPr>
        <w:t xml:space="preserve"> </w:t>
      </w:r>
      <w:r>
        <w:rPr>
          <w:rFonts w:ascii="Verdana" w:hAnsi="Verdana" w:cs="Arial"/>
          <w:sz w:val="20"/>
          <w:shd w:val="clear" w:color="auto" w:fill="FFFFFF"/>
        </w:rPr>
        <w:t>(</w:t>
      </w:r>
      <w:r w:rsidRPr="0063229A">
        <w:rPr>
          <w:rFonts w:ascii="Verdana" w:hAnsi="Verdana" w:cs="Arial"/>
          <w:sz w:val="20"/>
          <w:shd w:val="clear" w:color="auto" w:fill="FFFFFF"/>
        </w:rPr>
        <w:t>APHA</w:t>
      </w:r>
      <w:r>
        <w:rPr>
          <w:rFonts w:ascii="Verdana" w:hAnsi="Verdana" w:cs="Arial"/>
          <w:sz w:val="20"/>
          <w:shd w:val="clear" w:color="auto" w:fill="FFFFFF"/>
        </w:rPr>
        <w:t>)</w:t>
      </w:r>
      <w:r w:rsidRPr="0063229A">
        <w:rPr>
          <w:rFonts w:ascii="Verdana" w:hAnsi="Verdana" w:cs="Arial"/>
          <w:sz w:val="20"/>
          <w:shd w:val="clear" w:color="auto" w:fill="FFFFFF"/>
        </w:rPr>
        <w:t xml:space="preserve"> Annual Meeting and Exposition</w:t>
      </w:r>
      <w:r w:rsidRPr="0063229A">
        <w:rPr>
          <w:rFonts w:ascii="Verdana" w:hAnsi="Verdana" w:cs="Arial"/>
          <w:sz w:val="20"/>
        </w:rPr>
        <w:t>, Chicago, IL.</w:t>
      </w:r>
    </w:p>
    <w:p w14:paraId="62558EFA" w14:textId="77777777" w:rsidR="00E242C9" w:rsidRPr="0063229A" w:rsidRDefault="00E242C9" w:rsidP="007A51E4">
      <w:pPr>
        <w:keepLines/>
        <w:ind w:left="720" w:hanging="360"/>
        <w:jc w:val="left"/>
        <w:rPr>
          <w:rFonts w:ascii="Verdana" w:hAnsi="Verdana"/>
          <w:sz w:val="20"/>
        </w:rPr>
      </w:pPr>
    </w:p>
    <w:p w14:paraId="075AED68" w14:textId="77777777" w:rsidR="00E242C9" w:rsidRPr="0063229A" w:rsidRDefault="00E242C9" w:rsidP="007A51E4">
      <w:pPr>
        <w:keepLines/>
        <w:ind w:left="720" w:hanging="360"/>
        <w:jc w:val="left"/>
        <w:rPr>
          <w:rFonts w:ascii="Verdana" w:hAnsi="Verdana" w:cs="Arial"/>
          <w:sz w:val="20"/>
        </w:rPr>
      </w:pPr>
      <w:r>
        <w:rPr>
          <w:rFonts w:ascii="Verdana" w:hAnsi="Verdana" w:cs="Arial"/>
          <w:sz w:val="20"/>
        </w:rPr>
        <w:t xml:space="preserve">88. </w:t>
      </w:r>
      <w:r w:rsidRPr="0063229A">
        <w:rPr>
          <w:rFonts w:ascii="Verdana" w:hAnsi="Verdana" w:cs="Arial"/>
          <w:sz w:val="20"/>
        </w:rPr>
        <w:t>Alber, J.</w:t>
      </w:r>
      <w:r>
        <w:rPr>
          <w:rFonts w:ascii="Verdana" w:hAnsi="Verdana" w:cs="Arial"/>
          <w:sz w:val="20"/>
        </w:rPr>
        <w:t>*</w:t>
      </w:r>
      <w:r w:rsidRPr="0063229A">
        <w:rPr>
          <w:rFonts w:ascii="Verdana" w:hAnsi="Verdana" w:cs="Arial"/>
          <w:sz w:val="20"/>
        </w:rPr>
        <w:t>, Bernhardt, J.</w:t>
      </w:r>
      <w:r>
        <w:rPr>
          <w:rFonts w:ascii="Verdana" w:hAnsi="Verdana" w:cs="Arial"/>
          <w:sz w:val="20"/>
        </w:rPr>
        <w:t xml:space="preserve"> </w:t>
      </w:r>
      <w:r w:rsidRPr="0063229A">
        <w:rPr>
          <w:rFonts w:ascii="Verdana" w:hAnsi="Verdana" w:cs="Arial"/>
          <w:sz w:val="20"/>
        </w:rPr>
        <w:t xml:space="preserve">M., </w:t>
      </w:r>
      <w:r w:rsidRPr="0063229A">
        <w:rPr>
          <w:rFonts w:ascii="Verdana" w:hAnsi="Verdana" w:cs="Arial"/>
          <w:b/>
          <w:sz w:val="20"/>
        </w:rPr>
        <w:t>Stellefson, M.</w:t>
      </w:r>
      <w:r w:rsidRPr="0063229A">
        <w:rPr>
          <w:rFonts w:ascii="Verdana" w:hAnsi="Verdana" w:cs="Arial"/>
          <w:sz w:val="20"/>
        </w:rPr>
        <w:t xml:space="preserve">, </w:t>
      </w:r>
      <w:proofErr w:type="spellStart"/>
      <w:r w:rsidRPr="0063229A">
        <w:rPr>
          <w:rFonts w:ascii="Verdana" w:hAnsi="Verdana" w:cs="Arial"/>
          <w:sz w:val="20"/>
        </w:rPr>
        <w:t>Weiler</w:t>
      </w:r>
      <w:proofErr w:type="spellEnd"/>
      <w:r w:rsidRPr="0063229A">
        <w:rPr>
          <w:rFonts w:ascii="Verdana" w:hAnsi="Verdana" w:cs="Arial"/>
          <w:sz w:val="20"/>
        </w:rPr>
        <w:t>, R., Anderson-Lewis, C., MacInnes, J., &amp; Miller, M.</w:t>
      </w:r>
      <w:r>
        <w:rPr>
          <w:rFonts w:ascii="Verdana" w:hAnsi="Verdana" w:cs="Arial"/>
          <w:sz w:val="20"/>
        </w:rPr>
        <w:t xml:space="preserve"> </w:t>
      </w:r>
      <w:r w:rsidRPr="0063229A">
        <w:rPr>
          <w:rFonts w:ascii="Verdana" w:hAnsi="Verdana" w:cs="Arial"/>
          <w:sz w:val="20"/>
        </w:rPr>
        <w:t xml:space="preserve">D. (2015, November). </w:t>
      </w:r>
      <w:r w:rsidRPr="0063229A">
        <w:rPr>
          <w:rFonts w:ascii="Verdana" w:hAnsi="Verdana" w:cs="Arial"/>
          <w:i/>
          <w:iCs/>
          <w:sz w:val="20"/>
        </w:rPr>
        <w:t>Assessing the readiness of health education specialists to use social media: The development of the Social Media Competency Inventory</w:t>
      </w:r>
      <w:r w:rsidRPr="0063229A">
        <w:rPr>
          <w:rFonts w:ascii="Verdana" w:hAnsi="Verdana" w:cs="Arial"/>
          <w:sz w:val="20"/>
        </w:rPr>
        <w:t xml:space="preserve">.  Abstract accepted for presentation at the </w:t>
      </w:r>
      <w:r w:rsidRPr="0063229A">
        <w:rPr>
          <w:rFonts w:ascii="Verdana" w:hAnsi="Verdana" w:cs="Arial"/>
          <w:sz w:val="20"/>
          <w:shd w:val="clear" w:color="auto" w:fill="FFFFFF"/>
        </w:rPr>
        <w:t xml:space="preserve">143rd </w:t>
      </w:r>
      <w:r w:rsidRPr="0063229A">
        <w:rPr>
          <w:rFonts w:ascii="Verdana" w:hAnsi="Verdana"/>
          <w:sz w:val="20"/>
        </w:rPr>
        <w:t>American Public Health Association</w:t>
      </w:r>
      <w:r>
        <w:rPr>
          <w:rFonts w:ascii="Verdana" w:hAnsi="Verdana"/>
          <w:sz w:val="20"/>
        </w:rPr>
        <w:t xml:space="preserve"> (APHA) </w:t>
      </w:r>
      <w:r w:rsidRPr="0063229A">
        <w:rPr>
          <w:rFonts w:ascii="Verdana" w:hAnsi="Verdana" w:cs="Arial"/>
          <w:sz w:val="20"/>
          <w:shd w:val="clear" w:color="auto" w:fill="FFFFFF"/>
        </w:rPr>
        <w:t>Annual Meeting and Exposition</w:t>
      </w:r>
      <w:r w:rsidRPr="0063229A">
        <w:rPr>
          <w:rFonts w:ascii="Verdana" w:hAnsi="Verdana" w:cs="Arial"/>
          <w:sz w:val="20"/>
        </w:rPr>
        <w:t>, Chicago, IL.</w:t>
      </w:r>
    </w:p>
    <w:p w14:paraId="4652676D" w14:textId="77777777" w:rsidR="00E242C9" w:rsidRPr="0063229A" w:rsidRDefault="00E242C9" w:rsidP="007A51E4">
      <w:pPr>
        <w:keepLines/>
        <w:ind w:left="720" w:hanging="360"/>
        <w:jc w:val="left"/>
        <w:rPr>
          <w:rFonts w:ascii="Verdana" w:hAnsi="Verdana"/>
          <w:sz w:val="20"/>
        </w:rPr>
      </w:pPr>
    </w:p>
    <w:p w14:paraId="6256A6B9" w14:textId="77777777" w:rsidR="00E242C9" w:rsidRDefault="00E242C9" w:rsidP="007A51E4">
      <w:pPr>
        <w:keepLines/>
        <w:ind w:left="720" w:hanging="360"/>
        <w:jc w:val="left"/>
        <w:rPr>
          <w:rFonts w:ascii="Verdana" w:hAnsi="Verdana"/>
          <w:sz w:val="20"/>
        </w:rPr>
      </w:pPr>
      <w:r>
        <w:rPr>
          <w:rFonts w:ascii="Verdana" w:hAnsi="Verdana"/>
          <w:sz w:val="20"/>
        </w:rPr>
        <w:t xml:space="preserve">87. </w:t>
      </w:r>
      <w:r w:rsidRPr="0063229A">
        <w:rPr>
          <w:rFonts w:ascii="Verdana" w:hAnsi="Verdana"/>
          <w:sz w:val="20"/>
        </w:rPr>
        <w:t>Paige, S.</w:t>
      </w:r>
      <w:r>
        <w:rPr>
          <w:rFonts w:ascii="Verdana" w:hAnsi="Verdana"/>
          <w:sz w:val="20"/>
        </w:rPr>
        <w:t xml:space="preserve"> R.*</w:t>
      </w:r>
      <w:r w:rsidRPr="0063229A">
        <w:rPr>
          <w:rFonts w:ascii="Verdana" w:hAnsi="Verdana"/>
          <w:sz w:val="20"/>
        </w:rPr>
        <w:t>, Black, D.</w:t>
      </w:r>
      <w:r>
        <w:rPr>
          <w:rFonts w:ascii="Verdana" w:hAnsi="Verdana"/>
          <w:sz w:val="20"/>
        </w:rPr>
        <w:t xml:space="preserve"> </w:t>
      </w:r>
      <w:r w:rsidRPr="0063229A">
        <w:rPr>
          <w:rFonts w:ascii="Verdana" w:hAnsi="Verdana"/>
          <w:sz w:val="20"/>
        </w:rPr>
        <w:t xml:space="preserve">R., &amp; </w:t>
      </w:r>
      <w:r w:rsidRPr="0063229A">
        <w:rPr>
          <w:rFonts w:ascii="Verdana" w:hAnsi="Verdana"/>
          <w:b/>
          <w:sz w:val="20"/>
        </w:rPr>
        <w:t>Stellefson, M.</w:t>
      </w:r>
      <w:r w:rsidRPr="0063229A">
        <w:rPr>
          <w:rFonts w:ascii="Verdana" w:hAnsi="Verdana"/>
          <w:sz w:val="20"/>
        </w:rPr>
        <w:t xml:space="preserve"> (2015, November). </w:t>
      </w:r>
      <w:r w:rsidRPr="0063229A">
        <w:rPr>
          <w:rFonts w:ascii="Verdana" w:hAnsi="Verdana"/>
          <w:i/>
          <w:sz w:val="20"/>
        </w:rPr>
        <w:t>Adherence to federal plain language guidelines: A content analysis of physical activity informational websites</w:t>
      </w:r>
      <w:r w:rsidRPr="0063229A">
        <w:rPr>
          <w:rFonts w:ascii="Verdana" w:hAnsi="Verdana"/>
          <w:sz w:val="20"/>
        </w:rPr>
        <w:t>. Abstract accepted for presentation at the 143</w:t>
      </w:r>
      <w:r w:rsidRPr="0063229A">
        <w:rPr>
          <w:rFonts w:ascii="Verdana" w:hAnsi="Verdana"/>
          <w:sz w:val="20"/>
          <w:vertAlign w:val="superscript"/>
        </w:rPr>
        <w:t>rd</w:t>
      </w:r>
      <w:r w:rsidRPr="0063229A">
        <w:rPr>
          <w:rFonts w:ascii="Verdana" w:hAnsi="Verdana"/>
          <w:sz w:val="20"/>
        </w:rPr>
        <w:t xml:space="preserve"> American Public Health Association</w:t>
      </w:r>
      <w:r>
        <w:rPr>
          <w:rFonts w:ascii="Verdana" w:hAnsi="Verdana"/>
          <w:sz w:val="20"/>
        </w:rPr>
        <w:t xml:space="preserve"> (APHA) </w:t>
      </w:r>
      <w:r w:rsidRPr="0063229A">
        <w:rPr>
          <w:rFonts w:ascii="Verdana" w:hAnsi="Verdana"/>
          <w:sz w:val="20"/>
        </w:rPr>
        <w:t>Annual Meeting and Exposition, Chicago, IL.</w:t>
      </w:r>
    </w:p>
    <w:p w14:paraId="3146F727" w14:textId="77777777" w:rsidR="00E242C9" w:rsidRPr="0063229A" w:rsidRDefault="00E242C9" w:rsidP="007A51E4">
      <w:pPr>
        <w:keepLines/>
        <w:jc w:val="left"/>
        <w:rPr>
          <w:rFonts w:ascii="Verdana" w:hAnsi="Verdana"/>
          <w:sz w:val="20"/>
        </w:rPr>
      </w:pPr>
    </w:p>
    <w:p w14:paraId="0A8454E2" w14:textId="77777777" w:rsidR="00E242C9" w:rsidRDefault="00E242C9" w:rsidP="007A51E4">
      <w:pPr>
        <w:keepLines/>
        <w:ind w:left="720" w:hanging="360"/>
        <w:jc w:val="left"/>
        <w:rPr>
          <w:rFonts w:ascii="Verdana" w:hAnsi="Verdana"/>
          <w:sz w:val="20"/>
        </w:rPr>
      </w:pPr>
      <w:r w:rsidRPr="00163B0D">
        <w:rPr>
          <w:rFonts w:ascii="Verdana" w:hAnsi="Verdana"/>
          <w:sz w:val="20"/>
        </w:rPr>
        <w:t>86</w:t>
      </w:r>
      <w:r w:rsidRPr="00AD1423">
        <w:rPr>
          <w:rFonts w:ascii="Verdana" w:hAnsi="Verdana"/>
          <w:sz w:val="20"/>
        </w:rPr>
        <w:t>. James, D.</w:t>
      </w:r>
      <w:r>
        <w:rPr>
          <w:rFonts w:ascii="Verdana" w:hAnsi="Verdana"/>
          <w:sz w:val="20"/>
        </w:rPr>
        <w:t xml:space="preserve"> </w:t>
      </w:r>
      <w:r w:rsidRPr="00AD1423">
        <w:rPr>
          <w:rFonts w:ascii="Verdana" w:hAnsi="Verdana"/>
          <w:sz w:val="20"/>
        </w:rPr>
        <w:t xml:space="preserve">C., </w:t>
      </w:r>
      <w:proofErr w:type="spellStart"/>
      <w:r w:rsidRPr="00AD1423">
        <w:rPr>
          <w:rFonts w:ascii="Verdana" w:hAnsi="Verdana"/>
          <w:sz w:val="20"/>
        </w:rPr>
        <w:t>Harville</w:t>
      </w:r>
      <w:proofErr w:type="spellEnd"/>
      <w:r w:rsidRPr="00AD1423">
        <w:rPr>
          <w:rFonts w:ascii="Verdana" w:hAnsi="Verdana"/>
          <w:sz w:val="20"/>
        </w:rPr>
        <w:t xml:space="preserve">, </w:t>
      </w:r>
      <w:r>
        <w:rPr>
          <w:rFonts w:ascii="Verdana" w:hAnsi="Verdana"/>
          <w:sz w:val="20"/>
        </w:rPr>
        <w:t>C</w:t>
      </w:r>
      <w:r w:rsidRPr="00AD1423">
        <w:rPr>
          <w:rFonts w:ascii="Verdana" w:hAnsi="Verdana"/>
          <w:sz w:val="20"/>
        </w:rPr>
        <w:t>.</w:t>
      </w:r>
      <w:r>
        <w:rPr>
          <w:rFonts w:ascii="Verdana" w:hAnsi="Verdana"/>
          <w:sz w:val="20"/>
        </w:rPr>
        <w:t>*</w:t>
      </w:r>
      <w:r w:rsidRPr="00AD1423">
        <w:rPr>
          <w:rFonts w:ascii="Verdana" w:hAnsi="Verdana"/>
          <w:sz w:val="20"/>
        </w:rPr>
        <w:t xml:space="preserve">, </w:t>
      </w:r>
      <w:proofErr w:type="spellStart"/>
      <w:r w:rsidRPr="00AD1423">
        <w:rPr>
          <w:rFonts w:ascii="Verdana" w:hAnsi="Verdana"/>
          <w:sz w:val="20"/>
        </w:rPr>
        <w:t>Efunbumi</w:t>
      </w:r>
      <w:proofErr w:type="spellEnd"/>
      <w:r w:rsidRPr="00AD1423">
        <w:rPr>
          <w:rFonts w:ascii="Verdana" w:hAnsi="Verdana"/>
          <w:sz w:val="20"/>
        </w:rPr>
        <w:t>, M.</w:t>
      </w:r>
      <w:r>
        <w:rPr>
          <w:rFonts w:ascii="Verdana" w:hAnsi="Verdana"/>
          <w:sz w:val="20"/>
        </w:rPr>
        <w:t>*</w:t>
      </w:r>
      <w:r w:rsidRPr="00AD1423">
        <w:rPr>
          <w:rFonts w:ascii="Verdana" w:hAnsi="Verdana"/>
          <w:sz w:val="20"/>
        </w:rPr>
        <w:t xml:space="preserve">, </w:t>
      </w:r>
      <w:r w:rsidRPr="00AD1423">
        <w:rPr>
          <w:rFonts w:ascii="Verdana" w:hAnsi="Verdana"/>
          <w:b/>
          <w:sz w:val="20"/>
        </w:rPr>
        <w:t>Stellefson, M.</w:t>
      </w:r>
      <w:r w:rsidRPr="00AD1423">
        <w:rPr>
          <w:rFonts w:ascii="Verdana" w:hAnsi="Verdana"/>
          <w:sz w:val="20"/>
        </w:rPr>
        <w:t>, &amp; Sears, C.</w:t>
      </w:r>
      <w:r>
        <w:rPr>
          <w:rFonts w:ascii="Verdana" w:hAnsi="Verdana"/>
          <w:sz w:val="20"/>
        </w:rPr>
        <w:t>*</w:t>
      </w:r>
      <w:r w:rsidRPr="00AD1423">
        <w:rPr>
          <w:rFonts w:ascii="Verdana" w:hAnsi="Verdana"/>
          <w:sz w:val="20"/>
        </w:rPr>
        <w:t xml:space="preserve"> (2015, October). </w:t>
      </w:r>
      <w:r w:rsidRPr="00AD1423">
        <w:rPr>
          <w:rFonts w:ascii="Verdana" w:hAnsi="Verdana"/>
          <w:i/>
          <w:sz w:val="20"/>
        </w:rPr>
        <w:t>Strategies to recruit African Americans into mHealth weight management programs</w:t>
      </w:r>
      <w:r w:rsidRPr="00AD1423">
        <w:rPr>
          <w:rFonts w:ascii="Verdana" w:hAnsi="Verdana"/>
          <w:sz w:val="20"/>
        </w:rPr>
        <w:t>. Abstract accepted for presentation at the 2015 Food &amp; Nutrition Conference &amp; Expo, Academy of Nutrition and Dietetics, Nashville, TN.</w:t>
      </w:r>
    </w:p>
    <w:p w14:paraId="11B9210B" w14:textId="77777777" w:rsidR="00E242C9" w:rsidRDefault="00E242C9" w:rsidP="007A51E4">
      <w:pPr>
        <w:keepLines/>
        <w:ind w:left="720" w:hanging="360"/>
        <w:jc w:val="left"/>
        <w:rPr>
          <w:rFonts w:ascii="Verdana" w:hAnsi="Verdana"/>
          <w:sz w:val="20"/>
        </w:rPr>
      </w:pPr>
    </w:p>
    <w:p w14:paraId="06356CA8" w14:textId="77777777" w:rsidR="00E242C9" w:rsidRDefault="00E242C9" w:rsidP="007A51E4">
      <w:pPr>
        <w:keepLines/>
        <w:ind w:left="720" w:hanging="360"/>
        <w:jc w:val="left"/>
        <w:rPr>
          <w:rFonts w:ascii="Verdana" w:hAnsi="Verdana"/>
          <w:sz w:val="20"/>
        </w:rPr>
      </w:pPr>
      <w:r>
        <w:rPr>
          <w:rFonts w:ascii="Verdana" w:hAnsi="Verdana"/>
          <w:sz w:val="20"/>
        </w:rPr>
        <w:t>85.</w:t>
      </w:r>
      <w:r w:rsidRPr="00D0133C">
        <w:rPr>
          <w:rFonts w:ascii="Verdana" w:hAnsi="Verdana" w:cs="Arial"/>
          <w:color w:val="000000"/>
          <w:sz w:val="20"/>
        </w:rPr>
        <w:t xml:space="preserve"> </w:t>
      </w:r>
      <w:r w:rsidRPr="00A8358F">
        <w:rPr>
          <w:rFonts w:ascii="Verdana" w:hAnsi="Verdana" w:cs="Arial"/>
          <w:color w:val="000000"/>
          <w:sz w:val="20"/>
        </w:rPr>
        <w:t>Alber, J.</w:t>
      </w:r>
      <w:r>
        <w:rPr>
          <w:rFonts w:ascii="Verdana" w:hAnsi="Verdana" w:cs="Arial"/>
          <w:color w:val="000000"/>
          <w:sz w:val="20"/>
        </w:rPr>
        <w:t>*</w:t>
      </w:r>
      <w:r w:rsidRPr="00A8358F">
        <w:rPr>
          <w:rFonts w:ascii="Verdana" w:hAnsi="Verdana" w:cs="Arial"/>
          <w:color w:val="000000"/>
          <w:sz w:val="20"/>
        </w:rPr>
        <w:t xml:space="preserve">, </w:t>
      </w:r>
      <w:r w:rsidRPr="00A8358F">
        <w:rPr>
          <w:rFonts w:ascii="Verdana" w:hAnsi="Verdana" w:cs="Arial"/>
          <w:b/>
          <w:color w:val="000000"/>
          <w:sz w:val="20"/>
        </w:rPr>
        <w:t>Stellefson, M.</w:t>
      </w:r>
      <w:r w:rsidRPr="00A8358F">
        <w:rPr>
          <w:rFonts w:ascii="Verdana" w:hAnsi="Verdana" w:cs="Arial"/>
          <w:color w:val="000000"/>
          <w:sz w:val="20"/>
        </w:rPr>
        <w:t>, Paige, S.</w:t>
      </w:r>
      <w:r>
        <w:rPr>
          <w:rFonts w:ascii="Verdana" w:hAnsi="Verdana" w:cs="Arial"/>
          <w:color w:val="000000"/>
          <w:sz w:val="20"/>
        </w:rPr>
        <w:t xml:space="preserve"> R.*</w:t>
      </w:r>
      <w:r w:rsidRPr="00A8358F">
        <w:rPr>
          <w:rFonts w:ascii="Verdana" w:hAnsi="Verdana" w:cs="Arial"/>
          <w:color w:val="000000"/>
          <w:sz w:val="20"/>
        </w:rPr>
        <w:t xml:space="preserve">, &amp; Chaney, </w:t>
      </w:r>
      <w:r>
        <w:rPr>
          <w:rFonts w:ascii="Verdana" w:hAnsi="Verdana" w:cs="Arial"/>
          <w:color w:val="000000"/>
          <w:sz w:val="20"/>
        </w:rPr>
        <w:t xml:space="preserve">J. </w:t>
      </w:r>
      <w:r w:rsidRPr="00A8358F">
        <w:rPr>
          <w:rFonts w:ascii="Verdana" w:hAnsi="Verdana" w:cs="Arial"/>
          <w:color w:val="000000"/>
          <w:sz w:val="20"/>
        </w:rPr>
        <w:t>D. (2015</w:t>
      </w:r>
      <w:r>
        <w:rPr>
          <w:rFonts w:ascii="Verdana" w:hAnsi="Verdana" w:cs="Arial"/>
          <w:color w:val="000000"/>
          <w:sz w:val="20"/>
        </w:rPr>
        <w:t>, April</w:t>
      </w:r>
      <w:r w:rsidRPr="00A8358F">
        <w:rPr>
          <w:rFonts w:ascii="Verdana" w:hAnsi="Verdana" w:cs="Arial"/>
          <w:color w:val="000000"/>
          <w:sz w:val="20"/>
        </w:rPr>
        <w:t>).</w:t>
      </w:r>
      <w:r>
        <w:rPr>
          <w:rFonts w:ascii="Verdana" w:hAnsi="Verdana" w:cs="Arial"/>
          <w:color w:val="000000"/>
          <w:sz w:val="20"/>
        </w:rPr>
        <w:t xml:space="preserve"> </w:t>
      </w:r>
      <w:r w:rsidRPr="00F36415">
        <w:rPr>
          <w:rFonts w:ascii="Verdana" w:hAnsi="Verdana" w:cs="Arial"/>
          <w:i/>
          <w:color w:val="000000"/>
          <w:sz w:val="20"/>
        </w:rPr>
        <w:t>Are U.S. state health departments maximizing their use of social media to increase accessibility and availability of health information to the public?</w:t>
      </w:r>
      <w:r>
        <w:rPr>
          <w:rFonts w:ascii="Verdana" w:hAnsi="Verdana"/>
          <w:sz w:val="20"/>
        </w:rPr>
        <w:t xml:space="preserve"> Abstract accepted for presentation at the Society for Public Health Education (SOPHE) Annual Meeting, Portland, OR.</w:t>
      </w:r>
    </w:p>
    <w:p w14:paraId="4A960B59" w14:textId="77777777" w:rsidR="00E242C9" w:rsidRDefault="00E242C9" w:rsidP="007A51E4">
      <w:pPr>
        <w:keepLines/>
        <w:ind w:left="720" w:hanging="360"/>
        <w:jc w:val="left"/>
        <w:rPr>
          <w:rFonts w:ascii="Verdana" w:hAnsi="Verdana"/>
          <w:sz w:val="20"/>
        </w:rPr>
      </w:pPr>
    </w:p>
    <w:p w14:paraId="793E3683" w14:textId="77777777" w:rsidR="00E242C9" w:rsidRPr="001B4550" w:rsidRDefault="00E242C9" w:rsidP="007A51E4">
      <w:pPr>
        <w:keepLines/>
        <w:ind w:left="720" w:hanging="360"/>
        <w:jc w:val="left"/>
        <w:rPr>
          <w:rFonts w:ascii="Verdana" w:hAnsi="Verdana"/>
          <w:sz w:val="20"/>
        </w:rPr>
      </w:pPr>
      <w:r>
        <w:rPr>
          <w:rFonts w:ascii="Verdana" w:hAnsi="Verdana"/>
          <w:sz w:val="20"/>
        </w:rPr>
        <w:t xml:space="preserve"> 84. Paige, S. R.*, </w:t>
      </w:r>
      <w:r w:rsidRPr="00FF7741">
        <w:rPr>
          <w:rFonts w:ascii="Verdana" w:hAnsi="Verdana"/>
          <w:b/>
          <w:sz w:val="20"/>
        </w:rPr>
        <w:t>Stellefson, M</w:t>
      </w:r>
      <w:r>
        <w:rPr>
          <w:rFonts w:ascii="Verdana" w:hAnsi="Verdana"/>
          <w:sz w:val="20"/>
        </w:rPr>
        <w:t xml:space="preserve">., &amp; Alber, J.* </w:t>
      </w:r>
      <w:r>
        <w:rPr>
          <w:rFonts w:ascii="Verdana" w:hAnsi="Verdana"/>
          <w:i/>
          <w:sz w:val="20"/>
        </w:rPr>
        <w:t xml:space="preserve">Pinterest as a social media resource for health information on Chronic Obstructive Pulmonary Disease (COPD): A content analysis. </w:t>
      </w:r>
      <w:r>
        <w:rPr>
          <w:rFonts w:ascii="Verdana" w:hAnsi="Verdana"/>
          <w:sz w:val="20"/>
        </w:rPr>
        <w:t>(2015, March). Abstract accepted for presentation at the UF College of Health and Human Performance Stanley Lecture Poster Session, Gainesville, FL.</w:t>
      </w:r>
    </w:p>
    <w:p w14:paraId="62BE2FFB" w14:textId="77777777" w:rsidR="00E242C9" w:rsidRDefault="00E242C9" w:rsidP="007A51E4">
      <w:pPr>
        <w:keepLines/>
        <w:ind w:left="720" w:hanging="360"/>
        <w:jc w:val="left"/>
        <w:rPr>
          <w:rFonts w:ascii="Verdana" w:hAnsi="Verdana"/>
          <w:sz w:val="20"/>
        </w:rPr>
      </w:pPr>
    </w:p>
    <w:p w14:paraId="35439BB5" w14:textId="77777777" w:rsidR="00E242C9" w:rsidRDefault="00E242C9" w:rsidP="007A51E4">
      <w:pPr>
        <w:keepLines/>
        <w:ind w:left="720" w:hanging="360"/>
        <w:jc w:val="left"/>
        <w:rPr>
          <w:rFonts w:ascii="Verdana" w:hAnsi="Verdana"/>
          <w:sz w:val="20"/>
        </w:rPr>
      </w:pPr>
      <w:r w:rsidRPr="00A8358F">
        <w:rPr>
          <w:rFonts w:ascii="Verdana" w:hAnsi="Verdana"/>
          <w:sz w:val="20"/>
        </w:rPr>
        <w:t>83.</w:t>
      </w:r>
      <w:r w:rsidRPr="00D0133C">
        <w:rPr>
          <w:rFonts w:ascii="Verdana" w:hAnsi="Verdana"/>
          <w:sz w:val="20"/>
        </w:rPr>
        <w:t xml:space="preserve"> </w:t>
      </w:r>
      <w:r>
        <w:rPr>
          <w:rFonts w:ascii="Verdana" w:hAnsi="Verdana"/>
          <w:sz w:val="20"/>
        </w:rPr>
        <w:t xml:space="preserve">Paige, S. R.*, </w:t>
      </w:r>
      <w:r w:rsidRPr="00CD1310">
        <w:rPr>
          <w:rFonts w:ascii="Verdana" w:hAnsi="Verdana"/>
          <w:b/>
          <w:sz w:val="20"/>
        </w:rPr>
        <w:t>Stellefson, M.</w:t>
      </w:r>
      <w:r>
        <w:rPr>
          <w:rFonts w:ascii="Verdana" w:hAnsi="Verdana"/>
          <w:sz w:val="20"/>
        </w:rPr>
        <w:t xml:space="preserve">, Rodgers, J. L., &amp; Alber, J.* (2015, March). </w:t>
      </w:r>
      <w:r w:rsidRPr="00CD1310">
        <w:rPr>
          <w:rFonts w:ascii="Verdana" w:hAnsi="Verdana"/>
          <w:i/>
          <w:sz w:val="20"/>
        </w:rPr>
        <w:t>Health literacy universal precautions in chronic disease self-management: A systematic review</w:t>
      </w:r>
      <w:r>
        <w:rPr>
          <w:rFonts w:ascii="Verdana" w:hAnsi="Verdana"/>
          <w:sz w:val="20"/>
        </w:rPr>
        <w:t>. Abstract accepted for presentation at the University of Florida 10</w:t>
      </w:r>
      <w:r w:rsidRPr="00CD1310">
        <w:rPr>
          <w:rFonts w:ascii="Verdana" w:hAnsi="Verdana"/>
          <w:sz w:val="20"/>
          <w:vertAlign w:val="superscript"/>
        </w:rPr>
        <w:t>th</w:t>
      </w:r>
      <w:r>
        <w:rPr>
          <w:rFonts w:ascii="Verdana" w:hAnsi="Verdana"/>
          <w:sz w:val="20"/>
        </w:rPr>
        <w:t xml:space="preserve"> Annual Conference of the Social Sciences, Gainesville, FL.</w:t>
      </w:r>
    </w:p>
    <w:p w14:paraId="7DB93B54" w14:textId="77777777" w:rsidR="00E242C9" w:rsidRPr="00FD19F5" w:rsidRDefault="00E242C9" w:rsidP="007A51E4">
      <w:pPr>
        <w:keepLines/>
        <w:ind w:left="720" w:hanging="360"/>
        <w:jc w:val="left"/>
        <w:rPr>
          <w:rFonts w:ascii="Verdana" w:hAnsi="Verdana"/>
          <w:sz w:val="20"/>
        </w:rPr>
      </w:pPr>
    </w:p>
    <w:p w14:paraId="4625F7C8" w14:textId="77777777" w:rsidR="00E242C9" w:rsidRPr="00FD19F5" w:rsidRDefault="00E242C9" w:rsidP="007A51E4">
      <w:pPr>
        <w:keepLines/>
        <w:ind w:left="720" w:hanging="360"/>
        <w:jc w:val="left"/>
        <w:rPr>
          <w:rFonts w:ascii="Verdana" w:hAnsi="Verdana"/>
          <w:sz w:val="20"/>
        </w:rPr>
      </w:pPr>
      <w:r w:rsidRPr="009F6F3D">
        <w:rPr>
          <w:rFonts w:ascii="Verdana" w:hAnsi="Verdana"/>
          <w:sz w:val="20"/>
        </w:rPr>
        <w:t>82</w:t>
      </w:r>
      <w:r>
        <w:rPr>
          <w:rFonts w:ascii="Verdana" w:hAnsi="Verdana"/>
          <w:sz w:val="20"/>
        </w:rPr>
        <w:t xml:space="preserve">. Chaney, B., Barry, A., </w:t>
      </w:r>
      <w:proofErr w:type="spellStart"/>
      <w:r>
        <w:rPr>
          <w:rFonts w:ascii="Verdana" w:hAnsi="Verdana"/>
          <w:sz w:val="20"/>
        </w:rPr>
        <w:t>Cremeens</w:t>
      </w:r>
      <w:proofErr w:type="spellEnd"/>
      <w:r>
        <w:rPr>
          <w:rFonts w:ascii="Verdana" w:hAnsi="Verdana"/>
          <w:sz w:val="20"/>
        </w:rPr>
        <w:t xml:space="preserve">, J., Martin, R. J., </w:t>
      </w:r>
      <w:r w:rsidRPr="001723A4">
        <w:rPr>
          <w:rFonts w:ascii="Verdana" w:hAnsi="Verdana"/>
          <w:b/>
          <w:sz w:val="20"/>
        </w:rPr>
        <w:t>Stellefson, M.</w:t>
      </w:r>
      <w:r>
        <w:rPr>
          <w:rFonts w:ascii="Verdana" w:hAnsi="Verdana"/>
          <w:b/>
          <w:sz w:val="20"/>
        </w:rPr>
        <w:t xml:space="preserve"> </w:t>
      </w:r>
      <w:r w:rsidRPr="001723A4">
        <w:rPr>
          <w:rFonts w:ascii="Verdana" w:hAnsi="Verdana"/>
          <w:b/>
          <w:sz w:val="20"/>
        </w:rPr>
        <w:t>L.</w:t>
      </w:r>
      <w:r>
        <w:rPr>
          <w:rFonts w:ascii="Verdana" w:hAnsi="Verdana"/>
          <w:sz w:val="20"/>
        </w:rPr>
        <w:t xml:space="preserve">, Smith, K. V. (2014, November). </w:t>
      </w:r>
      <w:r w:rsidRPr="001723A4">
        <w:rPr>
          <w:rFonts w:ascii="Verdana" w:hAnsi="Verdana"/>
          <w:i/>
          <w:sz w:val="20"/>
        </w:rPr>
        <w:t>Psychometric properties of a single-item assessing drunkenness to identify hazardous drinking: A replication study</w:t>
      </w:r>
      <w:r>
        <w:rPr>
          <w:rFonts w:ascii="Verdana" w:hAnsi="Verdana"/>
          <w:sz w:val="20"/>
        </w:rPr>
        <w:t xml:space="preserve">. </w:t>
      </w:r>
      <w:r w:rsidRPr="00FD19F5">
        <w:rPr>
          <w:rFonts w:ascii="Verdana" w:hAnsi="Verdana"/>
          <w:sz w:val="20"/>
        </w:rPr>
        <w:t xml:space="preserve">Abstract accepted for presentation at the American Public Health Association (APHA) Annual Meeting, </w:t>
      </w:r>
      <w:r>
        <w:rPr>
          <w:rFonts w:ascii="Verdana" w:hAnsi="Verdana"/>
          <w:sz w:val="20"/>
        </w:rPr>
        <w:t>New Orleans</w:t>
      </w:r>
      <w:r w:rsidRPr="00FD19F5">
        <w:rPr>
          <w:rFonts w:ascii="Verdana" w:hAnsi="Verdana"/>
          <w:sz w:val="20"/>
        </w:rPr>
        <w:t xml:space="preserve">, </w:t>
      </w:r>
      <w:r>
        <w:rPr>
          <w:rFonts w:ascii="Verdana" w:hAnsi="Verdana"/>
          <w:sz w:val="20"/>
        </w:rPr>
        <w:t>LA</w:t>
      </w:r>
      <w:r w:rsidRPr="00FD19F5">
        <w:rPr>
          <w:rFonts w:ascii="Verdana" w:hAnsi="Verdana"/>
          <w:sz w:val="20"/>
        </w:rPr>
        <w:t>.</w:t>
      </w:r>
    </w:p>
    <w:p w14:paraId="399F8DA5" w14:textId="77777777" w:rsidR="00E242C9" w:rsidRDefault="00E242C9" w:rsidP="007A51E4">
      <w:pPr>
        <w:keepLines/>
        <w:ind w:left="810" w:hanging="450"/>
        <w:jc w:val="left"/>
        <w:rPr>
          <w:rFonts w:ascii="Verdana" w:hAnsi="Verdana"/>
          <w:sz w:val="20"/>
        </w:rPr>
      </w:pPr>
    </w:p>
    <w:p w14:paraId="3909D28D" w14:textId="77777777" w:rsidR="00E242C9" w:rsidRPr="00334EB3" w:rsidRDefault="00E242C9" w:rsidP="007A51E4">
      <w:pPr>
        <w:keepLines/>
        <w:ind w:left="810" w:hanging="450"/>
        <w:jc w:val="left"/>
        <w:rPr>
          <w:rFonts w:ascii="Verdana" w:hAnsi="Verdana"/>
          <w:sz w:val="20"/>
        </w:rPr>
      </w:pPr>
      <w:r>
        <w:rPr>
          <w:rFonts w:ascii="Verdana" w:hAnsi="Verdana"/>
          <w:sz w:val="20"/>
        </w:rPr>
        <w:lastRenderedPageBreak/>
        <w:t>81</w:t>
      </w:r>
      <w:r w:rsidRPr="00653CBB">
        <w:rPr>
          <w:rFonts w:ascii="Verdana" w:hAnsi="Verdana"/>
          <w:sz w:val="20"/>
        </w:rPr>
        <w:t>.</w:t>
      </w:r>
      <w:r>
        <w:rPr>
          <w:rFonts w:ascii="Verdana" w:hAnsi="Verdana"/>
          <w:b/>
          <w:sz w:val="20"/>
        </w:rPr>
        <w:t xml:space="preserve"> </w:t>
      </w:r>
      <w:r w:rsidRPr="00334EB3">
        <w:rPr>
          <w:rFonts w:ascii="Verdana" w:hAnsi="Verdana"/>
          <w:b/>
          <w:sz w:val="20"/>
        </w:rPr>
        <w:t>Stellefson, M.</w:t>
      </w:r>
      <w:r w:rsidRPr="00334EB3">
        <w:rPr>
          <w:rFonts w:ascii="Verdana" w:hAnsi="Verdana"/>
          <w:sz w:val="20"/>
        </w:rPr>
        <w:t xml:space="preserve">, </w:t>
      </w:r>
      <w:r>
        <w:rPr>
          <w:rFonts w:ascii="Verdana" w:hAnsi="Verdana"/>
          <w:sz w:val="20"/>
        </w:rPr>
        <w:t xml:space="preserve">Bernhardt, J., Ellison, J., Alber, J.*, Chaney, B., &amp; Chaney, J. D. </w:t>
      </w:r>
      <w:r w:rsidRPr="00334EB3">
        <w:rPr>
          <w:rFonts w:ascii="Verdana" w:hAnsi="Verdana"/>
          <w:sz w:val="20"/>
        </w:rPr>
        <w:t>(201</w:t>
      </w:r>
      <w:r>
        <w:rPr>
          <w:rFonts w:ascii="Verdana" w:hAnsi="Verdana"/>
          <w:sz w:val="20"/>
        </w:rPr>
        <w:t>4</w:t>
      </w:r>
      <w:r w:rsidRPr="00334EB3">
        <w:rPr>
          <w:rFonts w:ascii="Verdana" w:hAnsi="Verdana"/>
          <w:sz w:val="20"/>
        </w:rPr>
        <w:t xml:space="preserve">, June). </w:t>
      </w:r>
      <w:r>
        <w:rPr>
          <w:rFonts w:ascii="Verdana" w:hAnsi="Verdana"/>
          <w:i/>
          <w:sz w:val="20"/>
        </w:rPr>
        <w:t>Development of a virtual advisory board for comparative effectiveness research in Chronic Obstructive Pulmonary Disease (COPD)</w:t>
      </w:r>
      <w:r w:rsidRPr="00334EB3">
        <w:rPr>
          <w:rFonts w:ascii="Verdana" w:hAnsi="Verdana"/>
          <w:sz w:val="20"/>
        </w:rPr>
        <w:t>. Abstract accepted for presentation at Clinical and Translational Science Institute</w:t>
      </w:r>
      <w:r>
        <w:rPr>
          <w:rFonts w:ascii="Verdana" w:hAnsi="Verdana"/>
          <w:sz w:val="20"/>
        </w:rPr>
        <w:t xml:space="preserve"> (CTSI)</w:t>
      </w:r>
      <w:r w:rsidRPr="00334EB3">
        <w:rPr>
          <w:rFonts w:ascii="Verdana" w:hAnsi="Verdana"/>
          <w:sz w:val="20"/>
        </w:rPr>
        <w:t xml:space="preserve"> Research Day, University of Florida, Gainesville, FL.</w:t>
      </w:r>
    </w:p>
    <w:p w14:paraId="48DF3C5F" w14:textId="77777777" w:rsidR="00E242C9" w:rsidRDefault="00E242C9" w:rsidP="007A51E4">
      <w:pPr>
        <w:keepLines/>
        <w:ind w:left="810" w:hanging="450"/>
        <w:jc w:val="left"/>
        <w:rPr>
          <w:rFonts w:ascii="Verdana" w:hAnsi="Verdana"/>
          <w:sz w:val="20"/>
        </w:rPr>
      </w:pPr>
    </w:p>
    <w:p w14:paraId="371BD77D" w14:textId="77777777" w:rsidR="00E242C9" w:rsidRPr="00334EB3" w:rsidRDefault="00E242C9" w:rsidP="007A51E4">
      <w:pPr>
        <w:keepLines/>
        <w:ind w:left="810" w:hanging="450"/>
        <w:jc w:val="left"/>
        <w:rPr>
          <w:rFonts w:ascii="Verdana" w:hAnsi="Verdana"/>
          <w:sz w:val="20"/>
        </w:rPr>
      </w:pPr>
      <w:r>
        <w:rPr>
          <w:rFonts w:ascii="Verdana" w:hAnsi="Verdana"/>
          <w:sz w:val="20"/>
        </w:rPr>
        <w:t>80</w:t>
      </w:r>
      <w:r w:rsidRPr="00653CBB">
        <w:rPr>
          <w:rFonts w:ascii="Verdana" w:hAnsi="Verdana"/>
          <w:sz w:val="20"/>
        </w:rPr>
        <w:t>.</w:t>
      </w:r>
      <w:r>
        <w:rPr>
          <w:rFonts w:ascii="Verdana" w:hAnsi="Verdana"/>
          <w:b/>
          <w:sz w:val="20"/>
        </w:rPr>
        <w:t xml:space="preserve"> </w:t>
      </w:r>
      <w:r w:rsidRPr="00334EB3">
        <w:rPr>
          <w:rFonts w:ascii="Verdana" w:hAnsi="Verdana"/>
          <w:b/>
          <w:sz w:val="20"/>
        </w:rPr>
        <w:t>Stellefson, M.</w:t>
      </w:r>
      <w:r w:rsidRPr="00334EB3">
        <w:rPr>
          <w:rFonts w:ascii="Verdana" w:hAnsi="Verdana"/>
          <w:sz w:val="20"/>
        </w:rPr>
        <w:t xml:space="preserve">, </w:t>
      </w:r>
      <w:r>
        <w:rPr>
          <w:rFonts w:ascii="Verdana" w:hAnsi="Verdana"/>
          <w:sz w:val="20"/>
        </w:rPr>
        <w:t xml:space="preserve">Bernhardt, J., Sriram, P. S., </w:t>
      </w:r>
      <w:r w:rsidRPr="00334EB3">
        <w:rPr>
          <w:rFonts w:ascii="Verdana" w:hAnsi="Verdana"/>
          <w:sz w:val="20"/>
        </w:rPr>
        <w:t xml:space="preserve">Chaney, B., </w:t>
      </w:r>
      <w:r>
        <w:rPr>
          <w:rFonts w:ascii="Verdana" w:hAnsi="Verdana"/>
          <w:sz w:val="20"/>
        </w:rPr>
        <w:t>&amp; Chaney, J. D.</w:t>
      </w:r>
      <w:r w:rsidRPr="00334EB3">
        <w:rPr>
          <w:rFonts w:ascii="Verdana" w:hAnsi="Verdana"/>
          <w:sz w:val="20"/>
        </w:rPr>
        <w:t xml:space="preserve"> (201</w:t>
      </w:r>
      <w:r>
        <w:rPr>
          <w:rFonts w:ascii="Verdana" w:hAnsi="Verdana"/>
          <w:sz w:val="20"/>
        </w:rPr>
        <w:t>4</w:t>
      </w:r>
      <w:r w:rsidRPr="00334EB3">
        <w:rPr>
          <w:rFonts w:ascii="Verdana" w:hAnsi="Verdana"/>
          <w:sz w:val="20"/>
        </w:rPr>
        <w:t xml:space="preserve">, June). </w:t>
      </w:r>
      <w:r>
        <w:rPr>
          <w:rFonts w:ascii="Verdana" w:hAnsi="Verdana"/>
          <w:i/>
          <w:sz w:val="20"/>
        </w:rPr>
        <w:t>Translational health research in Chronic Obstructive Pulmonary Disease (COPD)</w:t>
      </w:r>
      <w:r w:rsidRPr="00334EB3">
        <w:rPr>
          <w:rFonts w:ascii="Verdana" w:hAnsi="Verdana"/>
          <w:sz w:val="20"/>
        </w:rPr>
        <w:t>. Abstract accepted for presentation at Clinical and Translational Science Institute</w:t>
      </w:r>
      <w:r>
        <w:rPr>
          <w:rFonts w:ascii="Verdana" w:hAnsi="Verdana"/>
          <w:sz w:val="20"/>
        </w:rPr>
        <w:t xml:space="preserve"> (CTSI)</w:t>
      </w:r>
      <w:r w:rsidRPr="00334EB3">
        <w:rPr>
          <w:rFonts w:ascii="Verdana" w:hAnsi="Verdana"/>
          <w:sz w:val="20"/>
        </w:rPr>
        <w:t xml:space="preserve"> Research Day, University of Florida, Gainesville, FL.</w:t>
      </w:r>
    </w:p>
    <w:p w14:paraId="42269B1F" w14:textId="77777777" w:rsidR="00E242C9" w:rsidRDefault="00E242C9" w:rsidP="007A51E4">
      <w:pPr>
        <w:keepLines/>
        <w:ind w:left="810" w:hanging="450"/>
        <w:jc w:val="left"/>
        <w:rPr>
          <w:rFonts w:ascii="Verdana" w:hAnsi="Verdana"/>
          <w:sz w:val="20"/>
        </w:rPr>
      </w:pPr>
    </w:p>
    <w:p w14:paraId="5E19BD64" w14:textId="77777777" w:rsidR="00E242C9" w:rsidRPr="00334EB3" w:rsidRDefault="00E242C9" w:rsidP="007A51E4">
      <w:pPr>
        <w:keepLines/>
        <w:ind w:left="810" w:hanging="450"/>
        <w:jc w:val="left"/>
        <w:rPr>
          <w:rFonts w:ascii="Verdana" w:hAnsi="Verdana"/>
          <w:sz w:val="20"/>
        </w:rPr>
      </w:pPr>
      <w:r>
        <w:rPr>
          <w:rFonts w:ascii="Verdana" w:hAnsi="Verdana"/>
          <w:sz w:val="20"/>
        </w:rPr>
        <w:t>79</w:t>
      </w:r>
      <w:r w:rsidRPr="00653CBB">
        <w:rPr>
          <w:rFonts w:ascii="Verdana" w:hAnsi="Verdana"/>
          <w:sz w:val="20"/>
        </w:rPr>
        <w:t>.</w:t>
      </w:r>
      <w:r>
        <w:rPr>
          <w:rFonts w:ascii="Verdana" w:hAnsi="Verdana"/>
          <w:b/>
          <w:sz w:val="20"/>
        </w:rPr>
        <w:t xml:space="preserve"> </w:t>
      </w:r>
      <w:r w:rsidRPr="00334EB3">
        <w:rPr>
          <w:rFonts w:ascii="Verdana" w:hAnsi="Verdana"/>
          <w:b/>
          <w:sz w:val="20"/>
        </w:rPr>
        <w:t>Stellefson, M.</w:t>
      </w:r>
      <w:r w:rsidRPr="00334EB3">
        <w:rPr>
          <w:rFonts w:ascii="Verdana" w:hAnsi="Verdana"/>
          <w:sz w:val="20"/>
        </w:rPr>
        <w:t xml:space="preserve">, Chaney, B., </w:t>
      </w:r>
      <w:r>
        <w:rPr>
          <w:rFonts w:ascii="Verdana" w:hAnsi="Verdana"/>
          <w:sz w:val="20"/>
        </w:rPr>
        <w:t xml:space="preserve">Chaney, J. D., </w:t>
      </w:r>
      <w:r w:rsidRPr="00334EB3">
        <w:rPr>
          <w:rFonts w:ascii="Verdana" w:hAnsi="Verdana"/>
          <w:sz w:val="20"/>
        </w:rPr>
        <w:t>Sriram, P.</w:t>
      </w:r>
      <w:r>
        <w:rPr>
          <w:rFonts w:ascii="Verdana" w:hAnsi="Verdana"/>
          <w:sz w:val="20"/>
        </w:rPr>
        <w:t xml:space="preserve"> </w:t>
      </w:r>
      <w:r w:rsidRPr="00334EB3">
        <w:rPr>
          <w:rFonts w:ascii="Verdana" w:hAnsi="Verdana"/>
          <w:sz w:val="20"/>
        </w:rPr>
        <w:t>S.</w:t>
      </w:r>
      <w:r>
        <w:rPr>
          <w:rFonts w:ascii="Verdana" w:hAnsi="Verdana"/>
          <w:sz w:val="20"/>
        </w:rPr>
        <w:t xml:space="preserve">, </w:t>
      </w:r>
      <w:r w:rsidRPr="00334EB3">
        <w:rPr>
          <w:rFonts w:ascii="Verdana" w:hAnsi="Verdana"/>
          <w:sz w:val="20"/>
        </w:rPr>
        <w:t xml:space="preserve">Walsh-Childers, K., </w:t>
      </w:r>
      <w:r>
        <w:rPr>
          <w:rFonts w:ascii="Verdana" w:hAnsi="Verdana"/>
          <w:sz w:val="20"/>
        </w:rPr>
        <w:t>Payne-Purvis</w:t>
      </w:r>
      <w:r w:rsidRPr="00334EB3">
        <w:rPr>
          <w:rFonts w:ascii="Verdana" w:hAnsi="Verdana"/>
          <w:sz w:val="20"/>
        </w:rPr>
        <w:t>,</w:t>
      </w:r>
      <w:r>
        <w:rPr>
          <w:rFonts w:ascii="Verdana" w:hAnsi="Verdana"/>
          <w:sz w:val="20"/>
        </w:rPr>
        <w:t xml:space="preserve"> C.*, </w:t>
      </w:r>
      <w:r w:rsidRPr="00334EB3">
        <w:rPr>
          <w:rFonts w:ascii="Verdana" w:hAnsi="Verdana"/>
          <w:sz w:val="20"/>
        </w:rPr>
        <w:t xml:space="preserve">&amp; </w:t>
      </w:r>
      <w:r>
        <w:rPr>
          <w:rFonts w:ascii="Verdana" w:hAnsi="Verdana"/>
          <w:sz w:val="20"/>
        </w:rPr>
        <w:t>Paige, S. R.</w:t>
      </w:r>
      <w:r w:rsidRPr="00334EB3">
        <w:rPr>
          <w:rFonts w:ascii="Verdana" w:hAnsi="Verdana"/>
          <w:sz w:val="20"/>
        </w:rPr>
        <w:t>* (201</w:t>
      </w:r>
      <w:r>
        <w:rPr>
          <w:rFonts w:ascii="Verdana" w:hAnsi="Verdana"/>
          <w:sz w:val="20"/>
        </w:rPr>
        <w:t>4</w:t>
      </w:r>
      <w:r w:rsidRPr="00334EB3">
        <w:rPr>
          <w:rFonts w:ascii="Verdana" w:hAnsi="Verdana"/>
          <w:sz w:val="20"/>
        </w:rPr>
        <w:t xml:space="preserve">, June). </w:t>
      </w:r>
      <w:r w:rsidRPr="00D975CA">
        <w:rPr>
          <w:rFonts w:ascii="Verdana" w:hAnsi="Verdana" w:cs="Arial"/>
          <w:i/>
          <w:sz w:val="20"/>
        </w:rPr>
        <w:t>Mixed-method usability evaluation of an online Chronic Obstructive Pulmonary Disease (COPD) respiratory therapy video resource center</w:t>
      </w:r>
      <w:r w:rsidRPr="00334EB3">
        <w:rPr>
          <w:rFonts w:ascii="Verdana" w:hAnsi="Verdana"/>
          <w:sz w:val="20"/>
        </w:rPr>
        <w:t>. Abstract accepted for presentation at Clinical and Translational Science Institute</w:t>
      </w:r>
      <w:r>
        <w:rPr>
          <w:rFonts w:ascii="Verdana" w:hAnsi="Verdana"/>
          <w:sz w:val="20"/>
        </w:rPr>
        <w:t xml:space="preserve"> (CTSI)</w:t>
      </w:r>
      <w:r w:rsidRPr="00334EB3">
        <w:rPr>
          <w:rFonts w:ascii="Verdana" w:hAnsi="Verdana"/>
          <w:sz w:val="20"/>
        </w:rPr>
        <w:t xml:space="preserve"> Research Day, University of Florida, Gainesville, FL.</w:t>
      </w:r>
    </w:p>
    <w:p w14:paraId="1C8389F6" w14:textId="77777777" w:rsidR="00E242C9" w:rsidRDefault="00E242C9" w:rsidP="007A51E4">
      <w:pPr>
        <w:keepLines/>
        <w:ind w:left="720" w:hanging="360"/>
        <w:jc w:val="left"/>
        <w:rPr>
          <w:rFonts w:ascii="Verdana" w:hAnsi="Verdana"/>
          <w:sz w:val="20"/>
        </w:rPr>
      </w:pPr>
    </w:p>
    <w:p w14:paraId="7D5053AB" w14:textId="77777777" w:rsidR="00E242C9" w:rsidRDefault="00E242C9" w:rsidP="007A51E4">
      <w:pPr>
        <w:keepLines/>
        <w:ind w:left="720" w:hanging="360"/>
        <w:jc w:val="left"/>
        <w:rPr>
          <w:rFonts w:ascii="Verdana" w:hAnsi="Verdana"/>
          <w:sz w:val="20"/>
        </w:rPr>
      </w:pPr>
      <w:r>
        <w:rPr>
          <w:rFonts w:ascii="Verdana" w:hAnsi="Verdana"/>
          <w:sz w:val="20"/>
        </w:rPr>
        <w:t xml:space="preserve">78. Barry, A. E., Howell, S., &amp; </w:t>
      </w:r>
      <w:r w:rsidRPr="00E80538">
        <w:rPr>
          <w:rFonts w:ascii="Verdana" w:hAnsi="Verdana"/>
          <w:b/>
          <w:sz w:val="20"/>
        </w:rPr>
        <w:t>Stellefson, M.</w:t>
      </w:r>
      <w:r>
        <w:rPr>
          <w:rFonts w:ascii="Verdana" w:hAnsi="Verdana"/>
          <w:b/>
          <w:sz w:val="20"/>
        </w:rPr>
        <w:t xml:space="preserve"> </w:t>
      </w:r>
      <w:r w:rsidRPr="00E80538">
        <w:rPr>
          <w:rFonts w:ascii="Verdana" w:hAnsi="Verdana"/>
          <w:b/>
          <w:sz w:val="20"/>
        </w:rPr>
        <w:t>L.</w:t>
      </w:r>
      <w:r>
        <w:rPr>
          <w:rFonts w:ascii="Verdana" w:hAnsi="Verdana"/>
          <w:sz w:val="20"/>
        </w:rPr>
        <w:t xml:space="preserve"> (2014, May). </w:t>
      </w:r>
      <w:r w:rsidRPr="00E80538">
        <w:rPr>
          <w:rFonts w:ascii="Verdana" w:hAnsi="Verdana"/>
          <w:i/>
          <w:sz w:val="20"/>
        </w:rPr>
        <w:t>Examining the relationship between student drinking and college football: A field-based assessment of intoxication during low- &amp; high-profile game weekends</w:t>
      </w:r>
      <w:r>
        <w:rPr>
          <w:rFonts w:ascii="Verdana" w:hAnsi="Verdana"/>
          <w:sz w:val="20"/>
        </w:rPr>
        <w:t xml:space="preserve">. </w:t>
      </w:r>
      <w:r w:rsidRPr="00334EB3">
        <w:rPr>
          <w:rFonts w:ascii="Verdana" w:hAnsi="Verdana"/>
          <w:sz w:val="20"/>
        </w:rPr>
        <w:t xml:space="preserve">Abstract accepted for presentation at </w:t>
      </w:r>
      <w:r>
        <w:rPr>
          <w:rFonts w:ascii="Verdana" w:hAnsi="Verdana"/>
          <w:sz w:val="20"/>
        </w:rPr>
        <w:t>American College Health Association (ACHA) Annual Meeting, San Antonio, TX.</w:t>
      </w:r>
    </w:p>
    <w:p w14:paraId="0DA6B4E5" w14:textId="77777777" w:rsidR="00E242C9" w:rsidRDefault="00E242C9" w:rsidP="007A51E4">
      <w:pPr>
        <w:keepLines/>
        <w:ind w:left="720" w:hanging="360"/>
        <w:jc w:val="left"/>
        <w:rPr>
          <w:rFonts w:ascii="Verdana" w:hAnsi="Verdana"/>
          <w:sz w:val="20"/>
        </w:rPr>
      </w:pPr>
    </w:p>
    <w:p w14:paraId="4F766CB6" w14:textId="02C59F7B" w:rsidR="00E242C9" w:rsidRPr="00334EB3" w:rsidRDefault="00E242C9" w:rsidP="007A51E4">
      <w:pPr>
        <w:keepLines/>
        <w:ind w:left="810" w:hanging="450"/>
        <w:jc w:val="left"/>
        <w:rPr>
          <w:rFonts w:ascii="Verdana" w:hAnsi="Verdana"/>
          <w:sz w:val="20"/>
        </w:rPr>
      </w:pPr>
      <w:r w:rsidRPr="00BF11F9">
        <w:rPr>
          <w:rFonts w:ascii="Verdana" w:hAnsi="Verdana"/>
          <w:sz w:val="20"/>
        </w:rPr>
        <w:t>77.</w:t>
      </w:r>
      <w:r>
        <w:rPr>
          <w:rFonts w:ascii="Verdana" w:hAnsi="Verdana"/>
          <w:b/>
          <w:sz w:val="20"/>
        </w:rPr>
        <w:t xml:space="preserve"> </w:t>
      </w:r>
      <w:r w:rsidRPr="002D795B">
        <w:rPr>
          <w:rFonts w:ascii="Verdana" w:hAnsi="Verdana"/>
          <w:b/>
          <w:sz w:val="20"/>
        </w:rPr>
        <w:t>Stellefson, M.</w:t>
      </w:r>
      <w:r>
        <w:rPr>
          <w:rFonts w:ascii="Verdana" w:hAnsi="Verdana"/>
          <w:b/>
          <w:sz w:val="20"/>
        </w:rPr>
        <w:t xml:space="preserve"> </w:t>
      </w:r>
      <w:r w:rsidRPr="002D795B">
        <w:rPr>
          <w:rFonts w:ascii="Verdana" w:hAnsi="Verdana"/>
          <w:b/>
          <w:sz w:val="20"/>
        </w:rPr>
        <w:t>L.</w:t>
      </w:r>
      <w:r>
        <w:rPr>
          <w:rFonts w:ascii="Verdana" w:hAnsi="Verdana"/>
          <w:sz w:val="20"/>
        </w:rPr>
        <w:t xml:space="preserve">, Chaney, B., Chaney, D., Bernhardt, J., Clanton, T., &amp; Sriram, P. S. (2014, April). </w:t>
      </w:r>
      <w:r w:rsidRPr="002D795B">
        <w:rPr>
          <w:rFonts w:ascii="Verdana" w:hAnsi="Verdana"/>
          <w:i/>
          <w:sz w:val="20"/>
        </w:rPr>
        <w:t xml:space="preserve">Expert heuristic evaluation of online </w:t>
      </w:r>
      <w:proofErr w:type="spellStart"/>
      <w:r w:rsidR="00F04574">
        <w:rPr>
          <w:rFonts w:ascii="Verdana" w:hAnsi="Verdana"/>
          <w:i/>
          <w:sz w:val="20"/>
        </w:rPr>
        <w:t>COPDF</w:t>
      </w:r>
      <w:r w:rsidRPr="002D795B">
        <w:rPr>
          <w:rFonts w:ascii="Verdana" w:hAnsi="Verdana"/>
          <w:i/>
          <w:sz w:val="20"/>
        </w:rPr>
        <w:t>lix</w:t>
      </w:r>
      <w:proofErr w:type="spellEnd"/>
      <w:r w:rsidRPr="002D795B">
        <w:rPr>
          <w:rFonts w:ascii="Verdana" w:hAnsi="Verdana"/>
          <w:i/>
          <w:sz w:val="20"/>
        </w:rPr>
        <w:t xml:space="preserve"> patient education center</w:t>
      </w:r>
      <w:r>
        <w:rPr>
          <w:rFonts w:ascii="Verdana" w:hAnsi="Verdana"/>
          <w:sz w:val="20"/>
        </w:rPr>
        <w:t xml:space="preserve">. </w:t>
      </w:r>
      <w:r w:rsidRPr="00334EB3">
        <w:rPr>
          <w:rFonts w:ascii="Verdana" w:hAnsi="Verdana"/>
          <w:sz w:val="20"/>
        </w:rPr>
        <w:t>Abstract accepted for presentation at Translational Science 20</w:t>
      </w:r>
      <w:r>
        <w:rPr>
          <w:rFonts w:ascii="Verdana" w:hAnsi="Verdana"/>
          <w:sz w:val="20"/>
        </w:rPr>
        <w:t>14</w:t>
      </w:r>
      <w:r w:rsidRPr="00334EB3">
        <w:rPr>
          <w:rFonts w:ascii="Verdana" w:hAnsi="Verdana"/>
          <w:sz w:val="20"/>
        </w:rPr>
        <w:t>, Washington, DC.</w:t>
      </w:r>
    </w:p>
    <w:p w14:paraId="0D3572D0" w14:textId="77777777" w:rsidR="00E242C9" w:rsidRDefault="00E242C9" w:rsidP="007A51E4">
      <w:pPr>
        <w:keepLines/>
        <w:ind w:left="720" w:hanging="360"/>
        <w:jc w:val="left"/>
        <w:rPr>
          <w:rFonts w:ascii="Verdana" w:hAnsi="Verdana"/>
          <w:sz w:val="20"/>
        </w:rPr>
      </w:pPr>
    </w:p>
    <w:p w14:paraId="5682503B" w14:textId="77777777" w:rsidR="00E242C9" w:rsidRPr="008B07B6" w:rsidRDefault="00E242C9" w:rsidP="007A51E4">
      <w:pPr>
        <w:keepLines/>
        <w:ind w:left="720" w:hanging="360"/>
        <w:jc w:val="left"/>
        <w:rPr>
          <w:rFonts w:ascii="Verdana" w:hAnsi="Verdana" w:cs="Tahoma"/>
          <w:color w:val="000000"/>
          <w:sz w:val="20"/>
        </w:rPr>
      </w:pPr>
      <w:r w:rsidRPr="008B07B6">
        <w:rPr>
          <w:rFonts w:ascii="Verdana" w:hAnsi="Verdana" w:cs="Tahoma"/>
          <w:color w:val="000000"/>
          <w:sz w:val="20"/>
        </w:rPr>
        <w:t>7</w:t>
      </w:r>
      <w:r>
        <w:rPr>
          <w:rFonts w:ascii="Verdana" w:hAnsi="Verdana" w:cs="Tahoma"/>
          <w:color w:val="000000"/>
          <w:sz w:val="20"/>
        </w:rPr>
        <w:t>6</w:t>
      </w:r>
      <w:r w:rsidRPr="008B07B6">
        <w:rPr>
          <w:rFonts w:ascii="Verdana" w:hAnsi="Verdana" w:cs="Tahoma"/>
          <w:color w:val="000000"/>
          <w:sz w:val="20"/>
        </w:rPr>
        <w:t>. Barry, A.</w:t>
      </w:r>
      <w:r>
        <w:rPr>
          <w:rFonts w:ascii="Verdana" w:hAnsi="Verdana" w:cs="Tahoma"/>
          <w:color w:val="000000"/>
          <w:sz w:val="20"/>
        </w:rPr>
        <w:t xml:space="preserve"> </w:t>
      </w:r>
      <w:r w:rsidRPr="008B07B6">
        <w:rPr>
          <w:rFonts w:ascii="Verdana" w:hAnsi="Verdana" w:cs="Tahoma"/>
          <w:color w:val="000000"/>
          <w:sz w:val="20"/>
        </w:rPr>
        <w:t>E., Howell, S.</w:t>
      </w:r>
      <w:r>
        <w:rPr>
          <w:rFonts w:ascii="Verdana" w:hAnsi="Verdana" w:cs="Tahoma"/>
          <w:color w:val="000000"/>
          <w:sz w:val="20"/>
        </w:rPr>
        <w:t xml:space="preserve"> </w:t>
      </w:r>
      <w:r w:rsidRPr="008B07B6">
        <w:rPr>
          <w:rFonts w:ascii="Verdana" w:hAnsi="Verdana" w:cs="Tahoma"/>
          <w:color w:val="000000"/>
          <w:sz w:val="20"/>
        </w:rPr>
        <w:t>M., Bopp, T.</w:t>
      </w:r>
      <w:r>
        <w:rPr>
          <w:rFonts w:ascii="Verdana" w:hAnsi="Verdana" w:cs="Tahoma"/>
          <w:color w:val="000000"/>
          <w:sz w:val="20"/>
        </w:rPr>
        <w:t xml:space="preserve"> </w:t>
      </w:r>
      <w:r w:rsidRPr="008B07B6">
        <w:rPr>
          <w:rFonts w:ascii="Verdana" w:hAnsi="Verdana" w:cs="Tahoma"/>
          <w:color w:val="000000"/>
          <w:sz w:val="20"/>
        </w:rPr>
        <w:t xml:space="preserve">D., &amp; </w:t>
      </w:r>
      <w:r w:rsidRPr="008B07B6">
        <w:rPr>
          <w:rFonts w:ascii="Verdana" w:hAnsi="Verdana" w:cs="Tahoma"/>
          <w:b/>
          <w:color w:val="000000"/>
          <w:sz w:val="20"/>
        </w:rPr>
        <w:t>Stellefson, M.</w:t>
      </w:r>
      <w:r>
        <w:rPr>
          <w:rFonts w:ascii="Verdana" w:hAnsi="Verdana" w:cs="Tahoma"/>
          <w:b/>
          <w:color w:val="000000"/>
          <w:sz w:val="20"/>
        </w:rPr>
        <w:t xml:space="preserve"> </w:t>
      </w:r>
      <w:r w:rsidRPr="008B07B6">
        <w:rPr>
          <w:rFonts w:ascii="Verdana" w:hAnsi="Verdana" w:cs="Tahoma"/>
          <w:b/>
          <w:color w:val="000000"/>
          <w:sz w:val="20"/>
        </w:rPr>
        <w:t>L.</w:t>
      </w:r>
      <w:r w:rsidRPr="008B07B6">
        <w:rPr>
          <w:rFonts w:ascii="Verdana" w:hAnsi="Verdana" w:cs="Tahoma"/>
          <w:color w:val="000000"/>
          <w:sz w:val="20"/>
        </w:rPr>
        <w:t xml:space="preserve"> (2014, April). </w:t>
      </w:r>
      <w:r w:rsidRPr="008B07B6">
        <w:rPr>
          <w:rFonts w:ascii="Verdana" w:hAnsi="Verdana" w:cs="Tahoma"/>
          <w:i/>
          <w:color w:val="000000"/>
          <w:sz w:val="20"/>
        </w:rPr>
        <w:t>Collegiate football and drinking: Examining the impact of subjective and objective measures of game profile on student and non-student intoxication</w:t>
      </w:r>
      <w:r w:rsidRPr="008B07B6">
        <w:rPr>
          <w:rFonts w:ascii="Verdana" w:hAnsi="Verdana" w:cs="Tahoma"/>
          <w:color w:val="000000"/>
          <w:sz w:val="20"/>
        </w:rPr>
        <w:t>. CSRI Conference on College Sport</w:t>
      </w:r>
      <w:r>
        <w:rPr>
          <w:rFonts w:ascii="Verdana" w:hAnsi="Verdana" w:cs="Tahoma"/>
          <w:color w:val="000000"/>
          <w:sz w:val="20"/>
        </w:rPr>
        <w:t>,</w:t>
      </w:r>
      <w:r w:rsidRPr="008B07B6">
        <w:rPr>
          <w:rFonts w:ascii="Verdana" w:hAnsi="Verdana" w:cs="Tahoma"/>
          <w:color w:val="000000"/>
          <w:sz w:val="20"/>
        </w:rPr>
        <w:t xml:space="preserve"> Columbia, SC.</w:t>
      </w:r>
    </w:p>
    <w:p w14:paraId="604CC9E3" w14:textId="77777777" w:rsidR="00E242C9" w:rsidRDefault="00E242C9" w:rsidP="007A51E4">
      <w:pPr>
        <w:keepLines/>
        <w:ind w:left="720" w:hanging="360"/>
        <w:jc w:val="left"/>
        <w:rPr>
          <w:rFonts w:ascii="Verdana" w:hAnsi="Verdana"/>
          <w:sz w:val="20"/>
        </w:rPr>
      </w:pPr>
    </w:p>
    <w:p w14:paraId="7CE9FD3A" w14:textId="77777777" w:rsidR="00E242C9" w:rsidRPr="006A1B8B" w:rsidRDefault="00E242C9" w:rsidP="007A51E4">
      <w:pPr>
        <w:keepLines/>
        <w:ind w:left="720" w:hanging="360"/>
        <w:jc w:val="left"/>
        <w:rPr>
          <w:rFonts w:ascii="Verdana" w:hAnsi="Verdana"/>
          <w:color w:val="000000"/>
          <w:sz w:val="20"/>
        </w:rPr>
      </w:pPr>
      <w:r>
        <w:rPr>
          <w:rFonts w:ascii="Verdana" w:hAnsi="Verdana"/>
          <w:sz w:val="20"/>
        </w:rPr>
        <w:t xml:space="preserve">75. </w:t>
      </w:r>
      <w:r w:rsidRPr="006A1B8B">
        <w:rPr>
          <w:rFonts w:ascii="Verdana" w:hAnsi="Verdana"/>
          <w:color w:val="000000"/>
          <w:sz w:val="20"/>
        </w:rPr>
        <w:t>Barry, A.</w:t>
      </w:r>
      <w:r>
        <w:rPr>
          <w:rFonts w:ascii="Verdana" w:hAnsi="Verdana"/>
          <w:color w:val="000000"/>
          <w:sz w:val="20"/>
        </w:rPr>
        <w:t xml:space="preserve"> </w:t>
      </w:r>
      <w:r w:rsidRPr="006A1B8B">
        <w:rPr>
          <w:rFonts w:ascii="Verdana" w:hAnsi="Verdana"/>
          <w:color w:val="000000"/>
          <w:sz w:val="20"/>
        </w:rPr>
        <w:t>E., Piazza-Gardner, A.</w:t>
      </w:r>
      <w:r>
        <w:rPr>
          <w:rFonts w:ascii="Verdana" w:hAnsi="Verdana"/>
          <w:color w:val="000000"/>
          <w:sz w:val="20"/>
        </w:rPr>
        <w:t xml:space="preserve"> </w:t>
      </w:r>
      <w:r w:rsidRPr="006A1B8B">
        <w:rPr>
          <w:rFonts w:ascii="Verdana" w:hAnsi="Verdana"/>
          <w:color w:val="000000"/>
          <w:sz w:val="20"/>
        </w:rPr>
        <w:t>K.</w:t>
      </w:r>
      <w:r>
        <w:rPr>
          <w:rFonts w:ascii="Verdana" w:hAnsi="Verdana"/>
          <w:color w:val="000000"/>
          <w:sz w:val="20"/>
        </w:rPr>
        <w:t>*</w:t>
      </w:r>
      <w:r w:rsidRPr="006A1B8B">
        <w:rPr>
          <w:rFonts w:ascii="Verdana" w:hAnsi="Verdana"/>
          <w:color w:val="000000"/>
          <w:sz w:val="20"/>
        </w:rPr>
        <w:t xml:space="preserve">, Dodd, V., </w:t>
      </w:r>
      <w:r w:rsidRPr="006A1B8B">
        <w:rPr>
          <w:rFonts w:ascii="Verdana" w:hAnsi="Verdana"/>
          <w:b/>
          <w:color w:val="000000"/>
          <w:sz w:val="20"/>
        </w:rPr>
        <w:t>Stellefson, M.</w:t>
      </w:r>
      <w:r>
        <w:rPr>
          <w:rFonts w:ascii="Verdana" w:hAnsi="Verdana"/>
          <w:b/>
          <w:color w:val="000000"/>
          <w:sz w:val="20"/>
        </w:rPr>
        <w:t xml:space="preserve"> </w:t>
      </w:r>
      <w:r w:rsidRPr="006A1B8B">
        <w:rPr>
          <w:rFonts w:ascii="Verdana" w:hAnsi="Verdana"/>
          <w:b/>
          <w:color w:val="000000"/>
          <w:sz w:val="20"/>
        </w:rPr>
        <w:t>L.</w:t>
      </w:r>
      <w:r>
        <w:rPr>
          <w:rFonts w:ascii="Verdana" w:hAnsi="Verdana"/>
          <w:b/>
          <w:color w:val="000000"/>
          <w:sz w:val="20"/>
        </w:rPr>
        <w:t>,</w:t>
      </w:r>
      <w:r w:rsidRPr="006A1B8B">
        <w:rPr>
          <w:rFonts w:ascii="Verdana" w:hAnsi="Verdana"/>
          <w:color w:val="000000"/>
          <w:sz w:val="20"/>
        </w:rPr>
        <w:t xml:space="preserve"> &amp; Chaney, B.</w:t>
      </w:r>
      <w:r>
        <w:rPr>
          <w:rFonts w:ascii="Verdana" w:hAnsi="Verdana"/>
          <w:color w:val="000000"/>
          <w:sz w:val="20"/>
        </w:rPr>
        <w:t xml:space="preserve"> </w:t>
      </w:r>
      <w:r w:rsidRPr="006A1B8B">
        <w:rPr>
          <w:rFonts w:ascii="Verdana" w:hAnsi="Verdana"/>
          <w:color w:val="000000"/>
          <w:sz w:val="20"/>
        </w:rPr>
        <w:t xml:space="preserve">H. (2014, March). </w:t>
      </w:r>
      <w:r w:rsidRPr="006A1B8B">
        <w:rPr>
          <w:rFonts w:ascii="Verdana" w:hAnsi="Verdana"/>
          <w:color w:val="000000"/>
          <w:sz w:val="20"/>
          <w:shd w:val="clear" w:color="auto" w:fill="FFFFFF"/>
        </w:rPr>
        <w:t>The impact of pregaming on intoxication levels: A field-based assessment. 14</w:t>
      </w:r>
      <w:r w:rsidRPr="006A1B8B">
        <w:rPr>
          <w:rFonts w:ascii="Verdana" w:hAnsi="Verdana"/>
          <w:color w:val="000000"/>
          <w:sz w:val="20"/>
          <w:shd w:val="clear" w:color="auto" w:fill="FFFFFF"/>
          <w:vertAlign w:val="superscript"/>
        </w:rPr>
        <w:t>th</w:t>
      </w:r>
      <w:r w:rsidRPr="006A1B8B">
        <w:rPr>
          <w:rFonts w:ascii="Verdana" w:hAnsi="Verdana"/>
          <w:color w:val="000000"/>
          <w:sz w:val="20"/>
          <w:shd w:val="clear" w:color="auto" w:fill="FFFFFF"/>
        </w:rPr>
        <w:t> Annual American Academy of Health Behavior Meeting, Charleston, South Carolina</w:t>
      </w:r>
      <w:r w:rsidRPr="006A1B8B">
        <w:rPr>
          <w:rFonts w:ascii="Verdana" w:hAnsi="Verdana"/>
          <w:color w:val="000000"/>
          <w:sz w:val="20"/>
        </w:rPr>
        <w:t xml:space="preserve">. </w:t>
      </w:r>
    </w:p>
    <w:p w14:paraId="37A48C43" w14:textId="77777777" w:rsidR="00E242C9" w:rsidRPr="006A1B8B" w:rsidRDefault="00E242C9" w:rsidP="007A51E4">
      <w:pPr>
        <w:keepLines/>
        <w:ind w:left="720" w:hanging="360"/>
        <w:jc w:val="left"/>
        <w:rPr>
          <w:rFonts w:ascii="Verdana" w:hAnsi="Verdana"/>
          <w:sz w:val="20"/>
        </w:rPr>
      </w:pPr>
    </w:p>
    <w:p w14:paraId="3EA5B949" w14:textId="77777777" w:rsidR="00E242C9" w:rsidRDefault="00E242C9" w:rsidP="007A51E4">
      <w:pPr>
        <w:keepLines/>
        <w:ind w:left="720" w:hanging="360"/>
        <w:jc w:val="left"/>
        <w:rPr>
          <w:rFonts w:ascii="Verdana" w:hAnsi="Verdana"/>
          <w:sz w:val="20"/>
        </w:rPr>
      </w:pPr>
      <w:r w:rsidRPr="009F6F3D">
        <w:rPr>
          <w:rFonts w:ascii="Verdana" w:hAnsi="Verdana"/>
          <w:sz w:val="20"/>
        </w:rPr>
        <w:t>74</w:t>
      </w:r>
      <w:r>
        <w:rPr>
          <w:rFonts w:ascii="Verdana" w:hAnsi="Verdana"/>
          <w:sz w:val="20"/>
        </w:rPr>
        <w:t xml:space="preserve">. </w:t>
      </w:r>
      <w:r w:rsidRPr="005517E1">
        <w:rPr>
          <w:rFonts w:ascii="Verdana" w:hAnsi="Verdana"/>
          <w:b/>
          <w:sz w:val="20"/>
        </w:rPr>
        <w:t>Stellefson, M.</w:t>
      </w:r>
      <w:r>
        <w:rPr>
          <w:rFonts w:ascii="Verdana" w:hAnsi="Verdana"/>
          <w:sz w:val="20"/>
        </w:rPr>
        <w:t>, Chaney, B., &amp; Chaney, J. D. (2014, March</w:t>
      </w:r>
      <w:r w:rsidRPr="009A6747">
        <w:rPr>
          <w:rFonts w:ascii="Verdana" w:hAnsi="Verdana"/>
          <w:sz w:val="20"/>
        </w:rPr>
        <w:t>)</w:t>
      </w:r>
      <w:r>
        <w:rPr>
          <w:rFonts w:ascii="Verdana" w:hAnsi="Verdana"/>
          <w:sz w:val="20"/>
        </w:rPr>
        <w:t xml:space="preserve">. </w:t>
      </w:r>
      <w:r w:rsidRPr="005517E1">
        <w:rPr>
          <w:rFonts w:ascii="Verdana" w:hAnsi="Verdana"/>
          <w:i/>
          <w:sz w:val="20"/>
        </w:rPr>
        <w:t>Social media content analysis of COPD patient education videos</w:t>
      </w:r>
      <w:r>
        <w:rPr>
          <w:rFonts w:ascii="Verdana" w:hAnsi="Verdana"/>
          <w:sz w:val="20"/>
        </w:rPr>
        <w:t>. Abstract accepted for presentation at the Society for Public Health Education Annual Meeting, Baltimore, MD.</w:t>
      </w:r>
    </w:p>
    <w:p w14:paraId="76C20247" w14:textId="77777777" w:rsidR="00E242C9" w:rsidRDefault="00E242C9" w:rsidP="007A51E4">
      <w:pPr>
        <w:keepLines/>
        <w:ind w:left="720" w:hanging="360"/>
        <w:jc w:val="left"/>
        <w:rPr>
          <w:rFonts w:ascii="Verdana" w:hAnsi="Verdana"/>
          <w:sz w:val="20"/>
        </w:rPr>
      </w:pPr>
    </w:p>
    <w:p w14:paraId="0BDE590E" w14:textId="77777777" w:rsidR="00E242C9" w:rsidRPr="00334EB3" w:rsidRDefault="00E242C9" w:rsidP="007A51E4">
      <w:pPr>
        <w:keepLines/>
        <w:ind w:left="720" w:hanging="360"/>
        <w:jc w:val="left"/>
        <w:rPr>
          <w:rFonts w:ascii="Verdana" w:hAnsi="Verdana"/>
          <w:sz w:val="20"/>
        </w:rPr>
      </w:pPr>
      <w:r>
        <w:rPr>
          <w:rFonts w:ascii="Verdana" w:hAnsi="Verdana"/>
          <w:sz w:val="20"/>
        </w:rPr>
        <w:t xml:space="preserve">73. </w:t>
      </w:r>
      <w:r w:rsidRPr="00FD19F5">
        <w:rPr>
          <w:rFonts w:ascii="Verdana" w:hAnsi="Verdana"/>
          <w:sz w:val="20"/>
        </w:rPr>
        <w:t xml:space="preserve">Barry, A., </w:t>
      </w:r>
      <w:r w:rsidRPr="00FD19F5">
        <w:rPr>
          <w:rFonts w:ascii="Verdana" w:hAnsi="Verdana"/>
          <w:b/>
          <w:sz w:val="20"/>
        </w:rPr>
        <w:t>Stellefson, M.</w:t>
      </w:r>
      <w:r>
        <w:rPr>
          <w:rFonts w:ascii="Verdana" w:hAnsi="Verdana"/>
          <w:b/>
          <w:sz w:val="20"/>
        </w:rPr>
        <w:t xml:space="preserve">, </w:t>
      </w:r>
      <w:r w:rsidRPr="00524ADE">
        <w:rPr>
          <w:rFonts w:ascii="Verdana" w:hAnsi="Verdana"/>
          <w:sz w:val="20"/>
        </w:rPr>
        <w:t>&amp;</w:t>
      </w:r>
      <w:r>
        <w:rPr>
          <w:rFonts w:ascii="Verdana" w:hAnsi="Verdana"/>
          <w:b/>
          <w:sz w:val="20"/>
        </w:rPr>
        <w:t xml:space="preserve"> </w:t>
      </w:r>
      <w:r w:rsidRPr="00FD19F5">
        <w:rPr>
          <w:rFonts w:ascii="Verdana" w:hAnsi="Verdana"/>
          <w:sz w:val="20"/>
        </w:rPr>
        <w:t>Chaney, B.</w:t>
      </w:r>
      <w:r w:rsidRPr="00FD19F5">
        <w:rPr>
          <w:rFonts w:ascii="Verdana" w:hAnsi="Verdana"/>
          <w:b/>
          <w:sz w:val="20"/>
        </w:rPr>
        <w:t xml:space="preserve"> </w:t>
      </w:r>
      <w:r w:rsidRPr="00334EB3">
        <w:rPr>
          <w:rFonts w:ascii="Verdana" w:hAnsi="Verdana"/>
          <w:sz w:val="20"/>
        </w:rPr>
        <w:t>(20</w:t>
      </w:r>
      <w:r>
        <w:rPr>
          <w:rFonts w:ascii="Verdana" w:hAnsi="Verdana"/>
          <w:sz w:val="20"/>
        </w:rPr>
        <w:t>13</w:t>
      </w:r>
      <w:r w:rsidRPr="00334EB3">
        <w:rPr>
          <w:rFonts w:ascii="Verdana" w:hAnsi="Verdana"/>
          <w:sz w:val="20"/>
        </w:rPr>
        <w:t xml:space="preserve">, November). </w:t>
      </w:r>
      <w:r w:rsidRPr="00FD19F5">
        <w:rPr>
          <w:rFonts w:ascii="Verdana" w:hAnsi="Verdana"/>
          <w:i/>
          <w:sz w:val="20"/>
        </w:rPr>
        <w:t xml:space="preserve">Do designated drivers drink? </w:t>
      </w:r>
      <w:r>
        <w:rPr>
          <w:rFonts w:ascii="Verdana" w:hAnsi="Verdana"/>
          <w:i/>
          <w:sz w:val="20"/>
        </w:rPr>
        <w:t>A</w:t>
      </w:r>
      <w:r w:rsidRPr="00FD19F5">
        <w:rPr>
          <w:rFonts w:ascii="Verdana" w:hAnsi="Verdana"/>
          <w:i/>
          <w:sz w:val="20"/>
        </w:rPr>
        <w:t>n event-level analysis of impairment levels among designated drivers</w:t>
      </w:r>
      <w:r>
        <w:rPr>
          <w:rFonts w:ascii="Verdana" w:hAnsi="Verdana"/>
          <w:i/>
          <w:sz w:val="20"/>
        </w:rPr>
        <w:t>.</w:t>
      </w:r>
      <w:r w:rsidRPr="00334EB3">
        <w:rPr>
          <w:rFonts w:ascii="Verdana" w:hAnsi="Verdana"/>
          <w:sz w:val="20"/>
        </w:rPr>
        <w:t xml:space="preserve"> Abstract accepted for presentation at the American Public Health Association (APHA) Annual Meeting, </w:t>
      </w:r>
      <w:r>
        <w:rPr>
          <w:rFonts w:ascii="Verdana" w:hAnsi="Verdana"/>
          <w:sz w:val="20"/>
        </w:rPr>
        <w:t>Boston, MA</w:t>
      </w:r>
      <w:r w:rsidRPr="00334EB3">
        <w:rPr>
          <w:rFonts w:ascii="Verdana" w:hAnsi="Verdana"/>
          <w:sz w:val="20"/>
        </w:rPr>
        <w:t>.</w:t>
      </w:r>
    </w:p>
    <w:p w14:paraId="6C0B19EB" w14:textId="77777777" w:rsidR="00E242C9" w:rsidRDefault="00E242C9" w:rsidP="007A51E4">
      <w:pPr>
        <w:keepLines/>
        <w:ind w:left="810" w:hanging="450"/>
        <w:jc w:val="left"/>
        <w:rPr>
          <w:rFonts w:ascii="Verdana" w:hAnsi="Verdana"/>
          <w:sz w:val="20"/>
        </w:rPr>
      </w:pPr>
    </w:p>
    <w:p w14:paraId="00EE302E" w14:textId="77777777" w:rsidR="00E242C9" w:rsidRPr="00FD19F5" w:rsidRDefault="00E242C9" w:rsidP="007A51E4">
      <w:pPr>
        <w:keepLines/>
        <w:ind w:left="720" w:hanging="360"/>
        <w:jc w:val="left"/>
        <w:rPr>
          <w:rFonts w:ascii="Verdana" w:hAnsi="Verdana"/>
          <w:sz w:val="20"/>
        </w:rPr>
      </w:pPr>
      <w:r w:rsidRPr="00FD19F5">
        <w:rPr>
          <w:rFonts w:ascii="Verdana" w:hAnsi="Verdana"/>
          <w:sz w:val="20"/>
        </w:rPr>
        <w:t xml:space="preserve">72. Barry, A., Chaney, B., &amp; </w:t>
      </w:r>
      <w:r w:rsidRPr="00FD19F5">
        <w:rPr>
          <w:rFonts w:ascii="Verdana" w:hAnsi="Verdana"/>
          <w:b/>
          <w:sz w:val="20"/>
        </w:rPr>
        <w:t xml:space="preserve">Stellefson, M. </w:t>
      </w:r>
      <w:r w:rsidRPr="00FD19F5">
        <w:rPr>
          <w:rFonts w:ascii="Verdana" w:hAnsi="Verdana"/>
          <w:sz w:val="20"/>
        </w:rPr>
        <w:t xml:space="preserve">(2013, November). </w:t>
      </w:r>
      <w:r w:rsidRPr="00FD19F5">
        <w:rPr>
          <w:rFonts w:ascii="Verdana" w:hAnsi="Verdana"/>
          <w:i/>
          <w:sz w:val="20"/>
        </w:rPr>
        <w:t>Assessing the validity of a single-item assessing drunkenness.</w:t>
      </w:r>
      <w:r w:rsidRPr="00FD19F5">
        <w:rPr>
          <w:rFonts w:ascii="Verdana" w:hAnsi="Verdana"/>
          <w:sz w:val="20"/>
        </w:rPr>
        <w:t xml:space="preserve">  Abstract accepted for presentation at the American Public Health Association (APHA) Annual Meeting, Boston, MA.</w:t>
      </w:r>
    </w:p>
    <w:p w14:paraId="4CBB0617" w14:textId="77777777" w:rsidR="00E242C9" w:rsidRDefault="00E242C9" w:rsidP="007A51E4">
      <w:pPr>
        <w:keepLines/>
        <w:ind w:left="720" w:hanging="360"/>
        <w:jc w:val="left"/>
        <w:rPr>
          <w:rFonts w:ascii="Verdana" w:hAnsi="Verdana"/>
          <w:sz w:val="20"/>
        </w:rPr>
      </w:pPr>
    </w:p>
    <w:p w14:paraId="3DE56EBB" w14:textId="7399D4A8" w:rsidR="00E242C9" w:rsidRPr="00334EB3" w:rsidRDefault="00E242C9" w:rsidP="007A51E4">
      <w:pPr>
        <w:keepLines/>
        <w:ind w:left="720" w:hanging="360"/>
        <w:jc w:val="left"/>
        <w:rPr>
          <w:rFonts w:ascii="Verdana" w:hAnsi="Verdana"/>
          <w:sz w:val="20"/>
        </w:rPr>
      </w:pPr>
      <w:r>
        <w:rPr>
          <w:rFonts w:ascii="Verdana" w:hAnsi="Verdana"/>
          <w:sz w:val="20"/>
        </w:rPr>
        <w:lastRenderedPageBreak/>
        <w:t xml:space="preserve">71. Payne-Purvis, C.*, </w:t>
      </w:r>
      <w:proofErr w:type="spellStart"/>
      <w:r w:rsidRPr="00334EB3">
        <w:rPr>
          <w:rFonts w:ascii="Verdana" w:hAnsi="Verdana"/>
          <w:sz w:val="20"/>
        </w:rPr>
        <w:t>Menn</w:t>
      </w:r>
      <w:proofErr w:type="spellEnd"/>
      <w:r w:rsidRPr="00334EB3">
        <w:rPr>
          <w:rFonts w:ascii="Verdana" w:hAnsi="Verdana"/>
          <w:sz w:val="20"/>
        </w:rPr>
        <w:t xml:space="preserve">, M.*, Chaney, </w:t>
      </w:r>
      <w:r>
        <w:rPr>
          <w:rFonts w:ascii="Verdana" w:hAnsi="Verdana"/>
          <w:sz w:val="20"/>
        </w:rPr>
        <w:t>B</w:t>
      </w:r>
      <w:r w:rsidRPr="00334EB3">
        <w:rPr>
          <w:rFonts w:ascii="Verdana" w:hAnsi="Verdana"/>
          <w:sz w:val="20"/>
        </w:rPr>
        <w:t xml:space="preserve">., Chaney, </w:t>
      </w:r>
      <w:r>
        <w:rPr>
          <w:rFonts w:ascii="Verdana" w:hAnsi="Verdana"/>
          <w:sz w:val="20"/>
        </w:rPr>
        <w:t>J.</w:t>
      </w:r>
      <w:r w:rsidR="0007432F">
        <w:rPr>
          <w:rFonts w:ascii="Verdana" w:hAnsi="Verdana"/>
          <w:sz w:val="20"/>
        </w:rPr>
        <w:t xml:space="preserve"> </w:t>
      </w:r>
      <w:r>
        <w:rPr>
          <w:rFonts w:ascii="Verdana" w:hAnsi="Verdana"/>
          <w:sz w:val="20"/>
        </w:rPr>
        <w:t>D</w:t>
      </w:r>
      <w:r w:rsidRPr="00334EB3">
        <w:rPr>
          <w:rFonts w:ascii="Verdana" w:hAnsi="Verdana"/>
          <w:sz w:val="20"/>
        </w:rPr>
        <w:t xml:space="preserve">., &amp; </w:t>
      </w:r>
      <w:r w:rsidRPr="00334EB3">
        <w:rPr>
          <w:rFonts w:ascii="Verdana" w:hAnsi="Verdana"/>
          <w:b/>
          <w:sz w:val="20"/>
        </w:rPr>
        <w:t xml:space="preserve">Stellefson, M. </w:t>
      </w:r>
      <w:r w:rsidRPr="00334EB3">
        <w:rPr>
          <w:rFonts w:ascii="Verdana" w:hAnsi="Verdana"/>
          <w:sz w:val="20"/>
        </w:rPr>
        <w:t>(20</w:t>
      </w:r>
      <w:r>
        <w:rPr>
          <w:rFonts w:ascii="Verdana" w:hAnsi="Verdana"/>
          <w:sz w:val="20"/>
        </w:rPr>
        <w:t>13</w:t>
      </w:r>
      <w:r w:rsidRPr="00334EB3">
        <w:rPr>
          <w:rFonts w:ascii="Verdana" w:hAnsi="Verdana"/>
          <w:sz w:val="20"/>
        </w:rPr>
        <w:t xml:space="preserve">, November). </w:t>
      </w:r>
      <w:r>
        <w:rPr>
          <w:rFonts w:ascii="Verdana" w:hAnsi="Verdana"/>
          <w:i/>
          <w:sz w:val="20"/>
        </w:rPr>
        <w:t>Exploring disordered eating among college females using the objectification theory.</w:t>
      </w:r>
      <w:r w:rsidRPr="00334EB3">
        <w:rPr>
          <w:rFonts w:ascii="Verdana" w:hAnsi="Verdana"/>
          <w:sz w:val="20"/>
        </w:rPr>
        <w:t xml:space="preserve"> Abstract accepted for presentation at the American Public Health Association (APHA) Annual Meeting, </w:t>
      </w:r>
      <w:r>
        <w:rPr>
          <w:rFonts w:ascii="Verdana" w:hAnsi="Verdana"/>
          <w:sz w:val="20"/>
        </w:rPr>
        <w:t>Boston, MA</w:t>
      </w:r>
      <w:r w:rsidRPr="00334EB3">
        <w:rPr>
          <w:rFonts w:ascii="Verdana" w:hAnsi="Verdana"/>
          <w:sz w:val="20"/>
        </w:rPr>
        <w:t>.</w:t>
      </w:r>
    </w:p>
    <w:p w14:paraId="25D5E117" w14:textId="77777777" w:rsidR="00E242C9" w:rsidRDefault="00E242C9" w:rsidP="007A51E4">
      <w:pPr>
        <w:keepLines/>
        <w:ind w:left="810" w:hanging="450"/>
        <w:jc w:val="left"/>
        <w:rPr>
          <w:rFonts w:ascii="Verdana" w:hAnsi="Verdana"/>
          <w:sz w:val="20"/>
        </w:rPr>
      </w:pPr>
    </w:p>
    <w:p w14:paraId="1928EB13" w14:textId="77777777" w:rsidR="00E242C9" w:rsidRPr="00334EB3" w:rsidRDefault="00E242C9" w:rsidP="007A51E4">
      <w:pPr>
        <w:keepLines/>
        <w:ind w:left="720" w:hanging="360"/>
        <w:jc w:val="left"/>
        <w:rPr>
          <w:rFonts w:ascii="Verdana" w:hAnsi="Verdana"/>
          <w:sz w:val="20"/>
        </w:rPr>
      </w:pPr>
      <w:r>
        <w:rPr>
          <w:rFonts w:ascii="Verdana" w:hAnsi="Verdana"/>
          <w:sz w:val="20"/>
        </w:rPr>
        <w:t xml:space="preserve">70. Payne-Purvis, C.*, </w:t>
      </w:r>
      <w:proofErr w:type="spellStart"/>
      <w:r w:rsidRPr="00334EB3">
        <w:rPr>
          <w:rFonts w:ascii="Verdana" w:hAnsi="Verdana"/>
          <w:sz w:val="20"/>
        </w:rPr>
        <w:t>Menn</w:t>
      </w:r>
      <w:proofErr w:type="spellEnd"/>
      <w:r w:rsidRPr="00334EB3">
        <w:rPr>
          <w:rFonts w:ascii="Verdana" w:hAnsi="Verdana"/>
          <w:sz w:val="20"/>
        </w:rPr>
        <w:t xml:space="preserve">, M.*, Chaney, D., Chaney, B., &amp; </w:t>
      </w:r>
      <w:r w:rsidRPr="00334EB3">
        <w:rPr>
          <w:rFonts w:ascii="Verdana" w:hAnsi="Verdana"/>
          <w:b/>
          <w:sz w:val="20"/>
        </w:rPr>
        <w:t xml:space="preserve">Stellefson, M. </w:t>
      </w:r>
      <w:r w:rsidRPr="00334EB3">
        <w:rPr>
          <w:rFonts w:ascii="Verdana" w:hAnsi="Verdana"/>
          <w:sz w:val="20"/>
        </w:rPr>
        <w:t>(20</w:t>
      </w:r>
      <w:r>
        <w:rPr>
          <w:rFonts w:ascii="Verdana" w:hAnsi="Verdana"/>
          <w:sz w:val="20"/>
        </w:rPr>
        <w:t>13</w:t>
      </w:r>
      <w:r w:rsidRPr="00334EB3">
        <w:rPr>
          <w:rFonts w:ascii="Verdana" w:hAnsi="Verdana"/>
          <w:sz w:val="20"/>
        </w:rPr>
        <w:t xml:space="preserve">, November). </w:t>
      </w:r>
      <w:r>
        <w:rPr>
          <w:rFonts w:ascii="Verdana" w:hAnsi="Verdana"/>
          <w:i/>
          <w:sz w:val="20"/>
        </w:rPr>
        <w:t>Exploring disordered eating among college males using the objectification theory.</w:t>
      </w:r>
      <w:r w:rsidRPr="00334EB3">
        <w:rPr>
          <w:rFonts w:ascii="Verdana" w:hAnsi="Verdana"/>
          <w:sz w:val="20"/>
        </w:rPr>
        <w:t xml:space="preserve">  Abstract accepted for presentation at the American Public Health Association (APHA) Annual Meeting, </w:t>
      </w:r>
      <w:r>
        <w:rPr>
          <w:rFonts w:ascii="Verdana" w:hAnsi="Verdana"/>
          <w:sz w:val="20"/>
        </w:rPr>
        <w:t>Boston, MA</w:t>
      </w:r>
      <w:r w:rsidRPr="00334EB3">
        <w:rPr>
          <w:rFonts w:ascii="Verdana" w:hAnsi="Verdana"/>
          <w:sz w:val="20"/>
        </w:rPr>
        <w:t>.</w:t>
      </w:r>
    </w:p>
    <w:p w14:paraId="51CF08D3" w14:textId="77777777" w:rsidR="00E242C9" w:rsidRDefault="00E242C9" w:rsidP="007A51E4">
      <w:pPr>
        <w:keepLines/>
        <w:ind w:left="810" w:hanging="450"/>
        <w:jc w:val="left"/>
        <w:rPr>
          <w:rFonts w:ascii="Verdana" w:hAnsi="Verdana"/>
          <w:sz w:val="20"/>
        </w:rPr>
      </w:pPr>
    </w:p>
    <w:p w14:paraId="0E926717" w14:textId="77777777" w:rsidR="00E242C9" w:rsidRPr="00334EB3" w:rsidRDefault="00E242C9" w:rsidP="007A51E4">
      <w:pPr>
        <w:keepLines/>
        <w:ind w:left="810" w:hanging="450"/>
        <w:jc w:val="left"/>
        <w:rPr>
          <w:rFonts w:ascii="Verdana" w:hAnsi="Verdana"/>
          <w:sz w:val="20"/>
        </w:rPr>
      </w:pPr>
      <w:r>
        <w:rPr>
          <w:rFonts w:ascii="Verdana" w:hAnsi="Verdana"/>
          <w:sz w:val="20"/>
        </w:rPr>
        <w:t>69</w:t>
      </w:r>
      <w:r w:rsidRPr="00653CBB">
        <w:rPr>
          <w:rFonts w:ascii="Verdana" w:hAnsi="Verdana"/>
          <w:sz w:val="20"/>
        </w:rPr>
        <w:t>.</w:t>
      </w:r>
      <w:r>
        <w:rPr>
          <w:rFonts w:ascii="Verdana" w:hAnsi="Verdana"/>
          <w:b/>
          <w:sz w:val="20"/>
        </w:rPr>
        <w:t xml:space="preserve"> </w:t>
      </w:r>
      <w:r w:rsidRPr="00334EB3">
        <w:rPr>
          <w:rFonts w:ascii="Verdana" w:hAnsi="Verdana"/>
          <w:b/>
          <w:sz w:val="20"/>
        </w:rPr>
        <w:t>Stellefson, M.</w:t>
      </w:r>
      <w:r w:rsidRPr="00334EB3">
        <w:rPr>
          <w:rFonts w:ascii="Verdana" w:hAnsi="Verdana"/>
          <w:sz w:val="20"/>
        </w:rPr>
        <w:t>, Chaney, B., Walsh-Childers, K., Sriram, P.</w:t>
      </w:r>
      <w:r>
        <w:rPr>
          <w:rFonts w:ascii="Verdana" w:hAnsi="Verdana"/>
          <w:sz w:val="20"/>
        </w:rPr>
        <w:t xml:space="preserve"> </w:t>
      </w:r>
      <w:r w:rsidRPr="00334EB3">
        <w:rPr>
          <w:rFonts w:ascii="Verdana" w:hAnsi="Verdana"/>
          <w:sz w:val="20"/>
        </w:rPr>
        <w:t xml:space="preserve">S., </w:t>
      </w:r>
      <w:r>
        <w:rPr>
          <w:rFonts w:ascii="Verdana" w:hAnsi="Verdana"/>
          <w:sz w:val="20"/>
        </w:rPr>
        <w:t xml:space="preserve">Chaney, J. D., </w:t>
      </w:r>
      <w:r w:rsidRPr="00334EB3">
        <w:rPr>
          <w:rFonts w:ascii="Verdana" w:hAnsi="Verdana"/>
          <w:sz w:val="20"/>
        </w:rPr>
        <w:t>&amp; Tennant, B.* (201</w:t>
      </w:r>
      <w:r>
        <w:rPr>
          <w:rFonts w:ascii="Verdana" w:hAnsi="Verdana"/>
          <w:sz w:val="20"/>
        </w:rPr>
        <w:t>3</w:t>
      </w:r>
      <w:r w:rsidRPr="00334EB3">
        <w:rPr>
          <w:rFonts w:ascii="Verdana" w:hAnsi="Verdana"/>
          <w:sz w:val="20"/>
        </w:rPr>
        <w:t xml:space="preserve">, June). </w:t>
      </w:r>
      <w:r>
        <w:rPr>
          <w:rFonts w:ascii="Verdana" w:hAnsi="Verdana"/>
          <w:i/>
          <w:sz w:val="20"/>
        </w:rPr>
        <w:t>Usability evaluation of a social media resource center for COPD self-management</w:t>
      </w:r>
      <w:r w:rsidRPr="00334EB3">
        <w:rPr>
          <w:rFonts w:ascii="Verdana" w:hAnsi="Verdana"/>
          <w:sz w:val="20"/>
        </w:rPr>
        <w:t>. Abstract accepted for presentation at Clinical and Translational Science Institute</w:t>
      </w:r>
      <w:r>
        <w:rPr>
          <w:rFonts w:ascii="Verdana" w:hAnsi="Verdana"/>
          <w:sz w:val="20"/>
        </w:rPr>
        <w:t xml:space="preserve"> (CTSI)</w:t>
      </w:r>
      <w:r w:rsidRPr="00334EB3">
        <w:rPr>
          <w:rFonts w:ascii="Verdana" w:hAnsi="Verdana"/>
          <w:sz w:val="20"/>
        </w:rPr>
        <w:t xml:space="preserve"> Research Day, University of Florida, Gainesville, FL.</w:t>
      </w:r>
    </w:p>
    <w:p w14:paraId="21898811" w14:textId="77777777" w:rsidR="00E242C9" w:rsidRDefault="00E242C9" w:rsidP="007A51E4">
      <w:pPr>
        <w:keepLines/>
        <w:ind w:left="810" w:hanging="450"/>
        <w:jc w:val="left"/>
        <w:rPr>
          <w:rFonts w:ascii="Verdana" w:hAnsi="Verdana"/>
          <w:sz w:val="20"/>
        </w:rPr>
      </w:pPr>
    </w:p>
    <w:p w14:paraId="3435BC2F" w14:textId="77777777" w:rsidR="00E242C9" w:rsidRPr="00334EB3" w:rsidRDefault="00E242C9" w:rsidP="007A51E4">
      <w:pPr>
        <w:keepLines/>
        <w:ind w:left="810" w:hanging="450"/>
        <w:jc w:val="left"/>
        <w:rPr>
          <w:rFonts w:ascii="Verdana" w:hAnsi="Verdana"/>
          <w:sz w:val="20"/>
        </w:rPr>
      </w:pPr>
      <w:r>
        <w:rPr>
          <w:rFonts w:ascii="Verdana" w:hAnsi="Verdana"/>
          <w:sz w:val="20"/>
        </w:rPr>
        <w:t>68</w:t>
      </w:r>
      <w:r w:rsidRPr="00653CBB">
        <w:rPr>
          <w:rFonts w:ascii="Verdana" w:hAnsi="Verdana"/>
          <w:sz w:val="20"/>
        </w:rPr>
        <w:t>.</w:t>
      </w:r>
      <w:r>
        <w:rPr>
          <w:rFonts w:ascii="Verdana" w:hAnsi="Verdana"/>
          <w:b/>
          <w:sz w:val="20"/>
        </w:rPr>
        <w:t xml:space="preserve"> </w:t>
      </w:r>
      <w:r w:rsidRPr="00334EB3">
        <w:rPr>
          <w:rFonts w:ascii="Verdana" w:hAnsi="Verdana"/>
          <w:b/>
          <w:sz w:val="20"/>
        </w:rPr>
        <w:t>Stellefson, M.</w:t>
      </w:r>
      <w:r w:rsidRPr="00334EB3">
        <w:rPr>
          <w:rFonts w:ascii="Verdana" w:hAnsi="Verdana"/>
          <w:sz w:val="20"/>
        </w:rPr>
        <w:t>, Chaney, B.,</w:t>
      </w:r>
      <w:r>
        <w:rPr>
          <w:rFonts w:ascii="Verdana" w:hAnsi="Verdana"/>
          <w:sz w:val="20"/>
        </w:rPr>
        <w:t xml:space="preserve"> Walsh-Childers, K., Sriram, P. </w:t>
      </w:r>
      <w:r w:rsidRPr="00334EB3">
        <w:rPr>
          <w:rFonts w:ascii="Verdana" w:hAnsi="Verdana"/>
          <w:sz w:val="20"/>
        </w:rPr>
        <w:t>S., &amp; Tennant, B.* (201</w:t>
      </w:r>
      <w:r>
        <w:rPr>
          <w:rFonts w:ascii="Verdana" w:hAnsi="Verdana"/>
          <w:sz w:val="20"/>
        </w:rPr>
        <w:t>3</w:t>
      </w:r>
      <w:r w:rsidRPr="00334EB3">
        <w:rPr>
          <w:rFonts w:ascii="Verdana" w:hAnsi="Verdana"/>
          <w:sz w:val="20"/>
        </w:rPr>
        <w:t xml:space="preserve">, June). </w:t>
      </w:r>
      <w:r>
        <w:rPr>
          <w:rFonts w:ascii="Verdana" w:hAnsi="Verdana"/>
          <w:i/>
          <w:sz w:val="20"/>
        </w:rPr>
        <w:t>Web 2.0 chronic disease self-management support: A systematic review of interventions for older adults</w:t>
      </w:r>
      <w:r w:rsidRPr="00334EB3">
        <w:rPr>
          <w:rFonts w:ascii="Verdana" w:hAnsi="Verdana"/>
          <w:sz w:val="20"/>
        </w:rPr>
        <w:t>. Abstract accepted for presentation at Clinical and Translational Science Institute</w:t>
      </w:r>
      <w:r>
        <w:rPr>
          <w:rFonts w:ascii="Verdana" w:hAnsi="Verdana"/>
          <w:sz w:val="20"/>
        </w:rPr>
        <w:t xml:space="preserve"> (CTSI)</w:t>
      </w:r>
      <w:r w:rsidRPr="00334EB3">
        <w:rPr>
          <w:rFonts w:ascii="Verdana" w:hAnsi="Verdana"/>
          <w:sz w:val="20"/>
        </w:rPr>
        <w:t xml:space="preserve"> Research Day, University of Florida, Gainesville, FL.</w:t>
      </w:r>
    </w:p>
    <w:p w14:paraId="0C811FE8" w14:textId="77777777" w:rsidR="00E242C9" w:rsidRDefault="00E242C9" w:rsidP="007A51E4">
      <w:pPr>
        <w:keepLines/>
        <w:ind w:left="720" w:hanging="360"/>
        <w:jc w:val="left"/>
        <w:rPr>
          <w:rFonts w:ascii="Verdana" w:hAnsi="Verdana"/>
          <w:sz w:val="20"/>
        </w:rPr>
      </w:pPr>
    </w:p>
    <w:p w14:paraId="50B1D009" w14:textId="77777777" w:rsidR="00E242C9" w:rsidRPr="00334EB3" w:rsidRDefault="00E242C9" w:rsidP="007A51E4">
      <w:pPr>
        <w:keepLines/>
        <w:ind w:left="810" w:hanging="450"/>
        <w:jc w:val="left"/>
        <w:rPr>
          <w:rFonts w:ascii="Verdana" w:hAnsi="Verdana"/>
          <w:sz w:val="20"/>
        </w:rPr>
      </w:pPr>
      <w:r w:rsidRPr="00334EB3">
        <w:rPr>
          <w:rFonts w:ascii="Verdana" w:hAnsi="Verdana"/>
          <w:sz w:val="20"/>
        </w:rPr>
        <w:t xml:space="preserve">67. </w:t>
      </w:r>
      <w:r w:rsidRPr="00334EB3">
        <w:rPr>
          <w:rFonts w:ascii="Verdana" w:hAnsi="Verdana"/>
          <w:b/>
          <w:sz w:val="20"/>
        </w:rPr>
        <w:t>Stellefson, M.</w:t>
      </w:r>
      <w:r w:rsidRPr="00334EB3">
        <w:rPr>
          <w:rFonts w:ascii="Verdana" w:hAnsi="Verdana"/>
          <w:sz w:val="20"/>
        </w:rPr>
        <w:t>, Chaney, B., Walsh-Childers, K., Sriram, P.</w:t>
      </w:r>
      <w:r>
        <w:rPr>
          <w:rFonts w:ascii="Verdana" w:hAnsi="Verdana"/>
          <w:sz w:val="20"/>
        </w:rPr>
        <w:t xml:space="preserve"> </w:t>
      </w:r>
      <w:r w:rsidRPr="00334EB3">
        <w:rPr>
          <w:rFonts w:ascii="Verdana" w:hAnsi="Verdana"/>
          <w:sz w:val="20"/>
        </w:rPr>
        <w:t xml:space="preserve">S., &amp; Chaney, </w:t>
      </w:r>
      <w:r>
        <w:rPr>
          <w:rFonts w:ascii="Verdana" w:hAnsi="Verdana"/>
          <w:sz w:val="20"/>
        </w:rPr>
        <w:t xml:space="preserve">J. </w:t>
      </w:r>
      <w:r w:rsidRPr="00334EB3">
        <w:rPr>
          <w:rFonts w:ascii="Verdana" w:hAnsi="Verdana"/>
          <w:sz w:val="20"/>
        </w:rPr>
        <w:t xml:space="preserve">D. (2013, April). </w:t>
      </w:r>
      <w:proofErr w:type="spellStart"/>
      <w:r w:rsidRPr="00334EB3">
        <w:rPr>
          <w:rFonts w:ascii="Verdana" w:hAnsi="Verdana"/>
          <w:i/>
          <w:sz w:val="20"/>
        </w:rPr>
        <w:t>COPDFlix</w:t>
      </w:r>
      <w:proofErr w:type="spellEnd"/>
      <w:r w:rsidRPr="00334EB3">
        <w:rPr>
          <w:rFonts w:ascii="Verdana" w:hAnsi="Verdana"/>
          <w:i/>
          <w:sz w:val="20"/>
        </w:rPr>
        <w:t xml:space="preserve">: A social media resource center for patient-centered self-management training. </w:t>
      </w:r>
      <w:r w:rsidRPr="00334EB3">
        <w:rPr>
          <w:rFonts w:ascii="Verdana" w:hAnsi="Verdana"/>
          <w:sz w:val="20"/>
        </w:rPr>
        <w:t>Abstract accepted for presentation at Translational Science 2013, Washington, DC.</w:t>
      </w:r>
    </w:p>
    <w:p w14:paraId="5086D16B" w14:textId="77777777" w:rsidR="00E242C9" w:rsidRPr="00334EB3" w:rsidRDefault="00E242C9" w:rsidP="007A51E4">
      <w:pPr>
        <w:keepLines/>
        <w:ind w:left="810" w:hanging="450"/>
        <w:jc w:val="left"/>
        <w:rPr>
          <w:rFonts w:ascii="Verdana" w:hAnsi="Verdana"/>
          <w:sz w:val="20"/>
        </w:rPr>
      </w:pPr>
    </w:p>
    <w:p w14:paraId="5F1CE224" w14:textId="77777777" w:rsidR="00E242C9" w:rsidRPr="00334EB3" w:rsidRDefault="00E242C9" w:rsidP="007A51E4">
      <w:pPr>
        <w:keepLines/>
        <w:ind w:left="810" w:hanging="450"/>
        <w:jc w:val="left"/>
        <w:rPr>
          <w:rFonts w:ascii="Verdana" w:hAnsi="Verdana"/>
          <w:sz w:val="20"/>
        </w:rPr>
      </w:pPr>
      <w:r w:rsidRPr="00334EB3">
        <w:rPr>
          <w:rFonts w:ascii="Verdana" w:hAnsi="Verdana"/>
          <w:sz w:val="20"/>
        </w:rPr>
        <w:t>66. Barry, A.</w:t>
      </w:r>
      <w:r>
        <w:rPr>
          <w:rFonts w:ascii="Verdana" w:hAnsi="Verdana"/>
          <w:sz w:val="20"/>
        </w:rPr>
        <w:t xml:space="preserve"> </w:t>
      </w:r>
      <w:r w:rsidRPr="00334EB3">
        <w:rPr>
          <w:rFonts w:ascii="Verdana" w:hAnsi="Verdana"/>
          <w:sz w:val="20"/>
        </w:rPr>
        <w:t xml:space="preserve">E., Howell, S. M., Bopp, T. D., </w:t>
      </w:r>
      <w:r w:rsidRPr="00334EB3">
        <w:rPr>
          <w:rFonts w:ascii="Verdana" w:hAnsi="Verdana"/>
          <w:b/>
          <w:sz w:val="20"/>
        </w:rPr>
        <w:t>Stellefson, M.</w:t>
      </w:r>
      <w:r>
        <w:rPr>
          <w:rFonts w:ascii="Verdana" w:hAnsi="Verdana"/>
          <w:b/>
          <w:sz w:val="20"/>
        </w:rPr>
        <w:t xml:space="preserve"> </w:t>
      </w:r>
      <w:r w:rsidRPr="00334EB3">
        <w:rPr>
          <w:rFonts w:ascii="Verdana" w:hAnsi="Verdana"/>
          <w:b/>
          <w:sz w:val="20"/>
        </w:rPr>
        <w:t>L.</w:t>
      </w:r>
      <w:r w:rsidRPr="00334EB3">
        <w:rPr>
          <w:rFonts w:ascii="Verdana" w:hAnsi="Verdana"/>
          <w:sz w:val="20"/>
        </w:rPr>
        <w:t xml:space="preserve">, Chaney, B. H., Gardner-Piazza, A. K.*, &amp; Payne-Purvis, C.* (2013, April). </w:t>
      </w:r>
      <w:r w:rsidRPr="00334EB3">
        <w:rPr>
          <w:rFonts w:ascii="Verdana" w:hAnsi="Verdana"/>
          <w:i/>
          <w:sz w:val="20"/>
        </w:rPr>
        <w:t>Examining the association between alcohol consumption and college football opponent quality</w:t>
      </w:r>
      <w:r w:rsidRPr="00334EB3">
        <w:rPr>
          <w:rFonts w:ascii="Verdana" w:hAnsi="Verdana"/>
          <w:sz w:val="20"/>
        </w:rPr>
        <w:t>. Abstract accepted for presentation at the College Sport Research Institute Conference on College Sport, Chapel Hill, NC.</w:t>
      </w:r>
    </w:p>
    <w:p w14:paraId="721C6AF9" w14:textId="77777777" w:rsidR="00E242C9" w:rsidRPr="00334EB3" w:rsidRDefault="00E242C9" w:rsidP="007A51E4">
      <w:pPr>
        <w:keepLines/>
        <w:ind w:left="810" w:hanging="450"/>
        <w:jc w:val="left"/>
        <w:rPr>
          <w:rFonts w:ascii="Verdana" w:hAnsi="Verdana"/>
          <w:sz w:val="20"/>
        </w:rPr>
      </w:pPr>
    </w:p>
    <w:p w14:paraId="4740C1E0" w14:textId="77777777" w:rsidR="00E242C9" w:rsidRDefault="00E242C9" w:rsidP="007A51E4">
      <w:pPr>
        <w:keepLines/>
        <w:ind w:left="810" w:hanging="450"/>
        <w:jc w:val="left"/>
        <w:rPr>
          <w:rFonts w:ascii="Verdana" w:hAnsi="Verdana"/>
          <w:sz w:val="20"/>
        </w:rPr>
      </w:pPr>
      <w:r w:rsidRPr="00334EB3">
        <w:rPr>
          <w:rFonts w:ascii="Verdana" w:hAnsi="Verdana"/>
          <w:sz w:val="20"/>
        </w:rPr>
        <w:t xml:space="preserve">65. Barry, A., &amp; </w:t>
      </w:r>
      <w:r w:rsidRPr="00334EB3">
        <w:rPr>
          <w:rFonts w:ascii="Verdana" w:hAnsi="Verdana"/>
          <w:b/>
          <w:sz w:val="20"/>
        </w:rPr>
        <w:t xml:space="preserve">Stellefson, M. </w:t>
      </w:r>
      <w:r w:rsidRPr="00334EB3">
        <w:rPr>
          <w:rFonts w:ascii="Verdana" w:hAnsi="Verdana"/>
          <w:sz w:val="20"/>
        </w:rPr>
        <w:t xml:space="preserve">(2013, April). </w:t>
      </w:r>
      <w:r w:rsidRPr="00334EB3">
        <w:rPr>
          <w:rFonts w:ascii="Verdana" w:hAnsi="Verdana"/>
          <w:i/>
          <w:sz w:val="20"/>
        </w:rPr>
        <w:t>Drinking behaviors of high school students who intend to join the military</w:t>
      </w:r>
      <w:r w:rsidRPr="00334EB3">
        <w:rPr>
          <w:rFonts w:ascii="Verdana" w:hAnsi="Verdana"/>
          <w:sz w:val="20"/>
        </w:rPr>
        <w:t>. Abstract accepted for presentation at the Society for Public Health Education (SOPHE) Annual Meeting, Orlando, FL.</w:t>
      </w:r>
    </w:p>
    <w:p w14:paraId="1A5A8C1D" w14:textId="77777777" w:rsidR="00E242C9" w:rsidRPr="00334EB3" w:rsidRDefault="00E242C9" w:rsidP="007A51E4">
      <w:pPr>
        <w:keepLines/>
        <w:ind w:left="810" w:hanging="450"/>
        <w:jc w:val="left"/>
        <w:rPr>
          <w:rFonts w:ascii="Verdana" w:hAnsi="Verdana"/>
          <w:sz w:val="20"/>
        </w:rPr>
      </w:pPr>
    </w:p>
    <w:p w14:paraId="1EBDF0EE" w14:textId="77777777" w:rsidR="00E242C9" w:rsidRPr="00334EB3" w:rsidRDefault="00E242C9" w:rsidP="007A51E4">
      <w:pPr>
        <w:keepLines/>
        <w:ind w:left="810" w:hanging="450"/>
        <w:jc w:val="left"/>
        <w:rPr>
          <w:rFonts w:ascii="Verdana" w:hAnsi="Verdana"/>
          <w:sz w:val="20"/>
        </w:rPr>
      </w:pPr>
      <w:r w:rsidRPr="00334EB3">
        <w:rPr>
          <w:rFonts w:ascii="Verdana" w:hAnsi="Verdana"/>
          <w:sz w:val="20"/>
        </w:rPr>
        <w:t xml:space="preserve">64. </w:t>
      </w:r>
      <w:r w:rsidRPr="00334EB3">
        <w:rPr>
          <w:rFonts w:ascii="Verdana" w:hAnsi="Verdana"/>
          <w:b/>
          <w:sz w:val="20"/>
        </w:rPr>
        <w:t>Stellefson, M.</w:t>
      </w:r>
      <w:r w:rsidRPr="00334EB3">
        <w:rPr>
          <w:rFonts w:ascii="Verdana" w:hAnsi="Verdana"/>
          <w:sz w:val="20"/>
        </w:rPr>
        <w:t xml:space="preserve">, Hanik, B., Chaney, </w:t>
      </w:r>
      <w:r>
        <w:rPr>
          <w:rFonts w:ascii="Verdana" w:hAnsi="Verdana"/>
          <w:sz w:val="20"/>
        </w:rPr>
        <w:t xml:space="preserve">J. </w:t>
      </w:r>
      <w:r w:rsidRPr="00334EB3">
        <w:rPr>
          <w:rFonts w:ascii="Verdana" w:hAnsi="Verdana"/>
          <w:sz w:val="20"/>
        </w:rPr>
        <w:t xml:space="preserve">D., &amp; Tennant, B.* (2013, April). </w:t>
      </w:r>
      <w:r w:rsidRPr="00334EB3">
        <w:rPr>
          <w:rFonts w:ascii="Verdana" w:hAnsi="Verdana"/>
          <w:i/>
          <w:sz w:val="20"/>
        </w:rPr>
        <w:t>Using Q-methodology to examine eHealth searches among health education students</w:t>
      </w:r>
      <w:r w:rsidRPr="00334EB3">
        <w:rPr>
          <w:rFonts w:ascii="Verdana" w:hAnsi="Verdana"/>
          <w:sz w:val="20"/>
        </w:rPr>
        <w:t>. Abstract accepted for presentation at the American Alliance of Health, Physical Education, Recreation, and Dance (AAHPERD) National Convention</w:t>
      </w:r>
      <w:r w:rsidRPr="00334EB3">
        <w:rPr>
          <w:rFonts w:ascii="Verdana" w:hAnsi="Verdana"/>
          <w:bCs/>
          <w:sz w:val="20"/>
        </w:rPr>
        <w:t xml:space="preserve"> and Exposition</w:t>
      </w:r>
      <w:r w:rsidRPr="00334EB3">
        <w:rPr>
          <w:rFonts w:ascii="Verdana" w:hAnsi="Verdana"/>
          <w:sz w:val="20"/>
        </w:rPr>
        <w:t xml:space="preserve">, Charlotte, NC.   </w:t>
      </w:r>
    </w:p>
    <w:p w14:paraId="77D09D5E" w14:textId="77777777" w:rsidR="00E242C9" w:rsidRPr="00334EB3" w:rsidRDefault="00E242C9" w:rsidP="007A51E4">
      <w:pPr>
        <w:keepLines/>
        <w:ind w:left="810" w:hanging="450"/>
        <w:jc w:val="left"/>
        <w:rPr>
          <w:rFonts w:ascii="Verdana" w:hAnsi="Verdana"/>
          <w:sz w:val="20"/>
        </w:rPr>
      </w:pPr>
    </w:p>
    <w:p w14:paraId="19322739" w14:textId="77777777" w:rsidR="00E242C9" w:rsidRPr="00334EB3" w:rsidRDefault="00E242C9" w:rsidP="007A51E4">
      <w:pPr>
        <w:keepLines/>
        <w:ind w:left="810" w:hanging="450"/>
        <w:jc w:val="left"/>
        <w:rPr>
          <w:rFonts w:ascii="Verdana" w:hAnsi="Verdana"/>
          <w:sz w:val="20"/>
        </w:rPr>
      </w:pPr>
      <w:r w:rsidRPr="00334EB3">
        <w:rPr>
          <w:rFonts w:ascii="Verdana" w:hAnsi="Verdana"/>
          <w:sz w:val="20"/>
        </w:rPr>
        <w:t xml:space="preserve">63. Chaney, D., </w:t>
      </w:r>
      <w:proofErr w:type="spellStart"/>
      <w:r w:rsidRPr="00334EB3">
        <w:rPr>
          <w:rFonts w:ascii="Verdana" w:hAnsi="Verdana"/>
          <w:sz w:val="20"/>
        </w:rPr>
        <w:t>Menn</w:t>
      </w:r>
      <w:proofErr w:type="spellEnd"/>
      <w:r w:rsidRPr="00334EB3">
        <w:rPr>
          <w:rFonts w:ascii="Verdana" w:hAnsi="Verdana"/>
          <w:sz w:val="20"/>
        </w:rPr>
        <w:t xml:space="preserve">, M.*, </w:t>
      </w:r>
      <w:r w:rsidRPr="00334EB3">
        <w:rPr>
          <w:rFonts w:ascii="Verdana" w:hAnsi="Verdana"/>
          <w:b/>
          <w:sz w:val="20"/>
        </w:rPr>
        <w:t>Stellefson, M.</w:t>
      </w:r>
      <w:r>
        <w:rPr>
          <w:rFonts w:ascii="Verdana" w:hAnsi="Verdana"/>
          <w:b/>
          <w:sz w:val="20"/>
        </w:rPr>
        <w:t xml:space="preserve"> </w:t>
      </w:r>
      <w:r w:rsidRPr="00334EB3">
        <w:rPr>
          <w:rFonts w:ascii="Verdana" w:hAnsi="Verdana"/>
          <w:b/>
          <w:sz w:val="20"/>
        </w:rPr>
        <w:t>L.</w:t>
      </w:r>
      <w:r w:rsidRPr="00334EB3">
        <w:rPr>
          <w:rFonts w:ascii="Verdana" w:hAnsi="Verdana"/>
          <w:sz w:val="20"/>
        </w:rPr>
        <w:t xml:space="preserve">, &amp; Alber, J.* (2013, April). </w:t>
      </w:r>
      <w:r w:rsidRPr="00334EB3">
        <w:rPr>
          <w:rFonts w:ascii="Verdana" w:hAnsi="Verdana"/>
          <w:i/>
          <w:sz w:val="20"/>
        </w:rPr>
        <w:t>Are you optimized? How SEO can aid in program recruitment</w:t>
      </w:r>
      <w:r w:rsidRPr="00334EB3">
        <w:rPr>
          <w:rFonts w:ascii="Verdana" w:hAnsi="Verdana"/>
          <w:sz w:val="20"/>
        </w:rPr>
        <w:t xml:space="preserve">. Seminar session accepted for presentation during the HEDIR Technology Seminar at the American Alliance of Health, Physical Education, Recreation, and Dance (AAHPERD) National Convention and Exposition, Charlotte, NC. </w:t>
      </w:r>
    </w:p>
    <w:p w14:paraId="341763CA" w14:textId="77777777" w:rsidR="00E242C9" w:rsidRDefault="00E242C9" w:rsidP="007A51E4">
      <w:pPr>
        <w:keepLines/>
        <w:ind w:left="810" w:hanging="450"/>
        <w:jc w:val="left"/>
        <w:rPr>
          <w:rFonts w:ascii="Verdana" w:hAnsi="Verdana"/>
          <w:sz w:val="20"/>
        </w:rPr>
      </w:pPr>
    </w:p>
    <w:p w14:paraId="005C0B10" w14:textId="77777777" w:rsidR="00E242C9" w:rsidRDefault="00E242C9" w:rsidP="007A51E4">
      <w:pPr>
        <w:keepLines/>
        <w:ind w:left="810" w:hanging="450"/>
        <w:jc w:val="left"/>
        <w:rPr>
          <w:rFonts w:ascii="Verdana" w:hAnsi="Verdana"/>
          <w:sz w:val="20"/>
        </w:rPr>
      </w:pPr>
      <w:r w:rsidRPr="00334EB3">
        <w:rPr>
          <w:rFonts w:ascii="Verdana" w:hAnsi="Verdana"/>
          <w:sz w:val="20"/>
        </w:rPr>
        <w:lastRenderedPageBreak/>
        <w:t xml:space="preserve">62.  </w:t>
      </w:r>
      <w:r w:rsidRPr="00334EB3">
        <w:rPr>
          <w:rFonts w:ascii="Verdana" w:hAnsi="Verdana"/>
          <w:b/>
          <w:sz w:val="20"/>
        </w:rPr>
        <w:t>Stellefson, M.</w:t>
      </w:r>
      <w:r w:rsidRPr="00334EB3">
        <w:rPr>
          <w:rFonts w:ascii="Verdana" w:hAnsi="Verdana"/>
          <w:sz w:val="20"/>
        </w:rPr>
        <w:t>, Chaney, B., Chavarria, E.*, Tennant, B.*, Walsh-Childers, K., Sriram, P.</w:t>
      </w:r>
      <w:r>
        <w:rPr>
          <w:rFonts w:ascii="Verdana" w:hAnsi="Verdana"/>
          <w:sz w:val="20"/>
        </w:rPr>
        <w:t xml:space="preserve"> </w:t>
      </w:r>
      <w:r w:rsidRPr="00334EB3">
        <w:rPr>
          <w:rFonts w:ascii="Verdana" w:hAnsi="Verdana"/>
          <w:sz w:val="20"/>
        </w:rPr>
        <w:t xml:space="preserve">S., &amp; Zagora, J.** (2013, April). </w:t>
      </w:r>
      <w:r w:rsidRPr="00334EB3">
        <w:rPr>
          <w:rFonts w:ascii="Verdana" w:hAnsi="Verdana"/>
          <w:i/>
          <w:sz w:val="20"/>
        </w:rPr>
        <w:t>A Web 2.0 resource center for patient-centered COPD self-management</w:t>
      </w:r>
      <w:r w:rsidRPr="00334EB3">
        <w:rPr>
          <w:rFonts w:ascii="Verdana" w:hAnsi="Verdana"/>
          <w:sz w:val="20"/>
        </w:rPr>
        <w:t xml:space="preserve">. Seminar session accepted for presentation during the HEDIR Technology Seminar at the American Alliance of Health, Physical Education, Recreation, and Dance (AAHPERD) National Convention and Exposition, Charlotte, NC. </w:t>
      </w:r>
    </w:p>
    <w:p w14:paraId="66210DA5" w14:textId="77777777" w:rsidR="00E242C9" w:rsidRPr="00334EB3" w:rsidRDefault="00E242C9" w:rsidP="007A51E4">
      <w:pPr>
        <w:keepLines/>
        <w:ind w:left="810" w:hanging="450"/>
        <w:jc w:val="left"/>
        <w:rPr>
          <w:rFonts w:ascii="Verdana" w:hAnsi="Verdana"/>
          <w:sz w:val="20"/>
        </w:rPr>
      </w:pPr>
    </w:p>
    <w:p w14:paraId="1D1572EC" w14:textId="77777777" w:rsidR="00E242C9" w:rsidRPr="00334EB3" w:rsidRDefault="00E242C9" w:rsidP="007A51E4">
      <w:pPr>
        <w:keepLines/>
        <w:ind w:left="810" w:hanging="450"/>
        <w:jc w:val="left"/>
        <w:rPr>
          <w:rFonts w:ascii="Verdana" w:hAnsi="Verdana"/>
          <w:sz w:val="20"/>
        </w:rPr>
      </w:pPr>
      <w:r w:rsidRPr="00334EB3">
        <w:rPr>
          <w:rFonts w:ascii="Verdana" w:hAnsi="Verdana"/>
          <w:sz w:val="20"/>
        </w:rPr>
        <w:t xml:space="preserve">61. Chaney, B., Barry, A., Chaney, </w:t>
      </w:r>
      <w:r>
        <w:rPr>
          <w:rFonts w:ascii="Verdana" w:hAnsi="Verdana"/>
          <w:sz w:val="20"/>
        </w:rPr>
        <w:t xml:space="preserve">J. </w:t>
      </w:r>
      <w:r w:rsidRPr="00334EB3">
        <w:rPr>
          <w:rFonts w:ascii="Verdana" w:hAnsi="Verdana"/>
          <w:sz w:val="20"/>
        </w:rPr>
        <w:t xml:space="preserve">D., </w:t>
      </w:r>
      <w:r w:rsidRPr="00334EB3">
        <w:rPr>
          <w:rFonts w:ascii="Verdana" w:hAnsi="Verdana"/>
          <w:b/>
          <w:sz w:val="20"/>
        </w:rPr>
        <w:t>Stellefson, M.</w:t>
      </w:r>
      <w:r w:rsidRPr="00334EB3">
        <w:rPr>
          <w:rFonts w:ascii="Verdana" w:hAnsi="Verdana"/>
          <w:sz w:val="20"/>
        </w:rPr>
        <w:t xml:space="preserve">, &amp; Webb, M.* (2013, February) </w:t>
      </w:r>
      <w:r w:rsidRPr="00334EB3">
        <w:rPr>
          <w:rFonts w:ascii="Verdana" w:hAnsi="Verdana"/>
          <w:i/>
          <w:sz w:val="20"/>
        </w:rPr>
        <w:t>Utilizing Camtasia technology to conduct cognitive interviews in health education research</w:t>
      </w:r>
      <w:r w:rsidRPr="00334EB3">
        <w:rPr>
          <w:rFonts w:ascii="Verdana" w:hAnsi="Verdana"/>
          <w:sz w:val="20"/>
        </w:rPr>
        <w:t>. Abstract accepted for presentation at the Digital Health Communication Extravaganza (DHCX), Orlando, FL.</w:t>
      </w:r>
    </w:p>
    <w:p w14:paraId="5AE692E3" w14:textId="77777777" w:rsidR="00E242C9" w:rsidRPr="00334EB3" w:rsidRDefault="00E242C9" w:rsidP="007A51E4">
      <w:pPr>
        <w:keepLines/>
        <w:ind w:left="810" w:hanging="450"/>
        <w:jc w:val="left"/>
        <w:rPr>
          <w:rFonts w:ascii="Verdana" w:hAnsi="Verdana"/>
          <w:sz w:val="20"/>
        </w:rPr>
      </w:pPr>
    </w:p>
    <w:p w14:paraId="5A9DEF6C" w14:textId="77777777" w:rsidR="00E242C9" w:rsidRPr="00334EB3" w:rsidRDefault="00E242C9" w:rsidP="007A51E4">
      <w:pPr>
        <w:keepLines/>
        <w:ind w:left="810" w:hanging="450"/>
        <w:jc w:val="left"/>
        <w:rPr>
          <w:rFonts w:ascii="Verdana" w:hAnsi="Verdana"/>
          <w:sz w:val="20"/>
        </w:rPr>
      </w:pPr>
      <w:r w:rsidRPr="00334EB3">
        <w:rPr>
          <w:rFonts w:ascii="Verdana" w:hAnsi="Verdana"/>
          <w:sz w:val="20"/>
        </w:rPr>
        <w:t xml:space="preserve">60. </w:t>
      </w:r>
      <w:r w:rsidRPr="00334EB3">
        <w:rPr>
          <w:rFonts w:ascii="Verdana" w:hAnsi="Verdana"/>
          <w:b/>
          <w:sz w:val="20"/>
        </w:rPr>
        <w:t>Stellefson, M.</w:t>
      </w:r>
      <w:r w:rsidRPr="00334EB3">
        <w:rPr>
          <w:rFonts w:ascii="Verdana" w:hAnsi="Verdana"/>
          <w:sz w:val="20"/>
        </w:rPr>
        <w:t xml:space="preserve">, Chaney, B., Barry, A., Chaney, </w:t>
      </w:r>
      <w:r>
        <w:rPr>
          <w:rFonts w:ascii="Verdana" w:hAnsi="Verdana"/>
          <w:sz w:val="20"/>
        </w:rPr>
        <w:t xml:space="preserve">J. </w:t>
      </w:r>
      <w:r w:rsidRPr="00334EB3">
        <w:rPr>
          <w:rFonts w:ascii="Verdana" w:hAnsi="Verdana"/>
          <w:sz w:val="20"/>
        </w:rPr>
        <w:t xml:space="preserve">D., Tennant, B.*, Chavarria, E.*, Walsh-Childers, K., &amp; Sriram, P.S. (2013, February). </w:t>
      </w:r>
      <w:r w:rsidRPr="00334EB3">
        <w:rPr>
          <w:rFonts w:ascii="Verdana" w:hAnsi="Verdana"/>
          <w:i/>
          <w:sz w:val="20"/>
        </w:rPr>
        <w:t>Interactive health communication for chronic disease self-management: A systematic review of Web 2.0 interventions for older adults</w:t>
      </w:r>
      <w:r w:rsidRPr="00334EB3">
        <w:rPr>
          <w:rFonts w:ascii="Verdana" w:hAnsi="Verdana"/>
          <w:sz w:val="20"/>
        </w:rPr>
        <w:t xml:space="preserve">. Abstract accepted for presentation at the Digital Health Communication Extravaganza (DHCX), Orlando, FL. </w:t>
      </w:r>
    </w:p>
    <w:p w14:paraId="77F6DDB8" w14:textId="77777777" w:rsidR="00E242C9" w:rsidRPr="00334EB3" w:rsidRDefault="00E242C9" w:rsidP="007A51E4">
      <w:pPr>
        <w:keepLines/>
        <w:ind w:left="810" w:hanging="450"/>
        <w:jc w:val="left"/>
        <w:rPr>
          <w:rFonts w:ascii="Verdana" w:hAnsi="Verdana"/>
          <w:sz w:val="20"/>
        </w:rPr>
      </w:pPr>
    </w:p>
    <w:p w14:paraId="54A4D3BA" w14:textId="77777777" w:rsidR="00E242C9" w:rsidRPr="00334EB3" w:rsidRDefault="00E242C9" w:rsidP="007A51E4">
      <w:pPr>
        <w:keepLines/>
        <w:ind w:left="810" w:hanging="450"/>
        <w:jc w:val="left"/>
        <w:rPr>
          <w:rFonts w:ascii="Verdana" w:hAnsi="Verdana"/>
          <w:sz w:val="20"/>
        </w:rPr>
      </w:pPr>
      <w:r w:rsidRPr="00334EB3">
        <w:rPr>
          <w:rFonts w:ascii="Verdana" w:hAnsi="Verdana"/>
          <w:sz w:val="20"/>
        </w:rPr>
        <w:t xml:space="preserve">59.  </w:t>
      </w:r>
      <w:proofErr w:type="spellStart"/>
      <w:r w:rsidRPr="00334EB3">
        <w:rPr>
          <w:rFonts w:ascii="Verdana" w:hAnsi="Verdana"/>
          <w:sz w:val="20"/>
        </w:rPr>
        <w:t>Menn</w:t>
      </w:r>
      <w:proofErr w:type="spellEnd"/>
      <w:r w:rsidRPr="00334EB3">
        <w:rPr>
          <w:rFonts w:ascii="Verdana" w:hAnsi="Verdana"/>
          <w:sz w:val="20"/>
        </w:rPr>
        <w:t>, M. *, Chavarria, E. *, Payne-Purvis, C.</w:t>
      </w:r>
      <w:r>
        <w:rPr>
          <w:rFonts w:ascii="Verdana" w:hAnsi="Verdana"/>
          <w:sz w:val="20"/>
        </w:rPr>
        <w:t xml:space="preserve"> </w:t>
      </w:r>
      <w:r w:rsidRPr="00334EB3">
        <w:rPr>
          <w:rFonts w:ascii="Verdana" w:hAnsi="Verdana"/>
          <w:sz w:val="20"/>
        </w:rPr>
        <w:t>M. *, Chaney, B.</w:t>
      </w:r>
      <w:r>
        <w:rPr>
          <w:rFonts w:ascii="Verdana" w:hAnsi="Verdana"/>
          <w:sz w:val="20"/>
        </w:rPr>
        <w:t xml:space="preserve"> </w:t>
      </w:r>
      <w:r w:rsidRPr="00334EB3">
        <w:rPr>
          <w:rFonts w:ascii="Verdana" w:hAnsi="Verdana"/>
          <w:sz w:val="20"/>
        </w:rPr>
        <w:t xml:space="preserve">H., </w:t>
      </w:r>
      <w:r w:rsidRPr="00334EB3">
        <w:rPr>
          <w:rFonts w:ascii="Verdana" w:hAnsi="Verdana"/>
          <w:b/>
          <w:sz w:val="20"/>
        </w:rPr>
        <w:t>Stellefson, M.L.</w:t>
      </w:r>
      <w:r w:rsidRPr="00334EB3">
        <w:rPr>
          <w:rFonts w:ascii="Verdana" w:hAnsi="Verdana"/>
          <w:sz w:val="20"/>
        </w:rPr>
        <w:t>, &amp; Chaney, J.</w:t>
      </w:r>
      <w:r>
        <w:rPr>
          <w:rFonts w:ascii="Verdana" w:hAnsi="Verdana"/>
          <w:sz w:val="20"/>
        </w:rPr>
        <w:t xml:space="preserve"> </w:t>
      </w:r>
      <w:r w:rsidRPr="00334EB3">
        <w:rPr>
          <w:rFonts w:ascii="Verdana" w:hAnsi="Verdana"/>
          <w:sz w:val="20"/>
        </w:rPr>
        <w:t xml:space="preserve">D. (2012, October). </w:t>
      </w:r>
      <w:r w:rsidRPr="00334EB3">
        <w:rPr>
          <w:rFonts w:ascii="Verdana" w:hAnsi="Verdana"/>
          <w:i/>
          <w:sz w:val="20"/>
        </w:rPr>
        <w:t>Assessing undergraduate students’ perceptions and misperceptions regarding health educators’ roles and responsibilities.</w:t>
      </w:r>
      <w:r w:rsidRPr="00334EB3">
        <w:rPr>
          <w:rFonts w:ascii="Verdana" w:hAnsi="Verdana"/>
          <w:sz w:val="20"/>
        </w:rPr>
        <w:t xml:space="preserve"> Abstract accepted for presentation at the American Public Health Association Annual Meeting and Exposition, San Francisco, CA.</w:t>
      </w:r>
    </w:p>
    <w:p w14:paraId="525B7863" w14:textId="77777777" w:rsidR="00E242C9" w:rsidRPr="00334EB3" w:rsidRDefault="00E242C9" w:rsidP="007A51E4">
      <w:pPr>
        <w:keepLines/>
        <w:ind w:left="810" w:hanging="450"/>
        <w:jc w:val="left"/>
        <w:rPr>
          <w:rFonts w:ascii="Verdana" w:hAnsi="Verdana"/>
          <w:sz w:val="20"/>
        </w:rPr>
      </w:pPr>
    </w:p>
    <w:p w14:paraId="1A26446F" w14:textId="77777777" w:rsidR="00E242C9" w:rsidRPr="00334EB3" w:rsidRDefault="00E242C9" w:rsidP="007A51E4">
      <w:pPr>
        <w:keepLines/>
        <w:ind w:left="810" w:hanging="450"/>
        <w:jc w:val="left"/>
        <w:rPr>
          <w:rFonts w:ascii="Verdana" w:hAnsi="Verdana"/>
          <w:sz w:val="20"/>
        </w:rPr>
      </w:pPr>
      <w:r w:rsidRPr="00334EB3">
        <w:rPr>
          <w:rFonts w:ascii="Verdana" w:hAnsi="Verdana"/>
          <w:sz w:val="20"/>
        </w:rPr>
        <w:t>58. Chaney, J.</w:t>
      </w:r>
      <w:r>
        <w:rPr>
          <w:rFonts w:ascii="Verdana" w:hAnsi="Verdana"/>
          <w:sz w:val="20"/>
        </w:rPr>
        <w:t xml:space="preserve"> </w:t>
      </w:r>
      <w:r w:rsidRPr="00334EB3">
        <w:rPr>
          <w:rFonts w:ascii="Verdana" w:hAnsi="Verdana"/>
          <w:sz w:val="20"/>
        </w:rPr>
        <w:t xml:space="preserve">D., </w:t>
      </w:r>
      <w:proofErr w:type="spellStart"/>
      <w:r w:rsidRPr="00334EB3">
        <w:rPr>
          <w:rFonts w:ascii="Verdana" w:hAnsi="Verdana"/>
          <w:sz w:val="20"/>
        </w:rPr>
        <w:t>Menn</w:t>
      </w:r>
      <w:proofErr w:type="spellEnd"/>
      <w:r w:rsidRPr="00334EB3">
        <w:rPr>
          <w:rFonts w:ascii="Verdana" w:hAnsi="Verdana"/>
          <w:sz w:val="20"/>
        </w:rPr>
        <w:t xml:space="preserve">, M.*, </w:t>
      </w:r>
      <w:r w:rsidRPr="00334EB3">
        <w:rPr>
          <w:rFonts w:ascii="Verdana" w:hAnsi="Verdana"/>
          <w:b/>
          <w:sz w:val="20"/>
        </w:rPr>
        <w:t>Stellefson, M.</w:t>
      </w:r>
      <w:r>
        <w:rPr>
          <w:rFonts w:ascii="Verdana" w:hAnsi="Verdana"/>
          <w:b/>
          <w:sz w:val="20"/>
        </w:rPr>
        <w:t xml:space="preserve"> </w:t>
      </w:r>
      <w:r w:rsidRPr="00334EB3">
        <w:rPr>
          <w:rFonts w:ascii="Verdana" w:hAnsi="Verdana"/>
          <w:b/>
          <w:sz w:val="20"/>
        </w:rPr>
        <w:t>L.</w:t>
      </w:r>
      <w:r w:rsidRPr="00334EB3">
        <w:rPr>
          <w:rFonts w:ascii="Verdana" w:hAnsi="Verdana"/>
          <w:sz w:val="20"/>
        </w:rPr>
        <w:t xml:space="preserve">, Chavarria, E.*, &amp; Alber, J. (2012, October). </w:t>
      </w:r>
      <w:r w:rsidRPr="00334EB3">
        <w:rPr>
          <w:rFonts w:ascii="Verdana" w:hAnsi="Verdana"/>
          <w:i/>
          <w:sz w:val="20"/>
        </w:rPr>
        <w:t>Social media and public health education: The mother lode of tools</w:t>
      </w:r>
      <w:r w:rsidRPr="00334EB3">
        <w:rPr>
          <w:rFonts w:ascii="Verdana" w:hAnsi="Verdana"/>
          <w:sz w:val="20"/>
        </w:rPr>
        <w:t>. Abstract accepted for presentation at the Society for Public Health Education Annual Meeting, San Francisco, CA.</w:t>
      </w:r>
    </w:p>
    <w:p w14:paraId="491C2154" w14:textId="77777777" w:rsidR="00E242C9" w:rsidRPr="00334EB3" w:rsidRDefault="00E242C9" w:rsidP="007A51E4">
      <w:pPr>
        <w:keepLines/>
        <w:ind w:left="810" w:hanging="450"/>
        <w:jc w:val="left"/>
        <w:rPr>
          <w:rFonts w:ascii="Verdana" w:hAnsi="Verdana"/>
          <w:sz w:val="20"/>
        </w:rPr>
      </w:pPr>
    </w:p>
    <w:p w14:paraId="57376689" w14:textId="6F801C1A" w:rsidR="00E242C9" w:rsidRPr="00334EB3" w:rsidRDefault="00E242C9" w:rsidP="007A51E4">
      <w:pPr>
        <w:keepLines/>
        <w:ind w:left="810" w:hanging="450"/>
        <w:jc w:val="left"/>
        <w:rPr>
          <w:rFonts w:ascii="Verdana" w:hAnsi="Verdana"/>
          <w:sz w:val="20"/>
        </w:rPr>
      </w:pPr>
      <w:r w:rsidRPr="00334EB3">
        <w:rPr>
          <w:rFonts w:ascii="Verdana" w:hAnsi="Verdana"/>
          <w:sz w:val="20"/>
        </w:rPr>
        <w:t>57. Chaney, J.</w:t>
      </w:r>
      <w:r w:rsidR="0007432F">
        <w:rPr>
          <w:rFonts w:ascii="Verdana" w:hAnsi="Verdana"/>
          <w:sz w:val="20"/>
        </w:rPr>
        <w:t xml:space="preserve"> </w:t>
      </w:r>
      <w:r w:rsidRPr="00334EB3">
        <w:rPr>
          <w:rFonts w:ascii="Verdana" w:hAnsi="Verdana"/>
          <w:sz w:val="20"/>
        </w:rPr>
        <w:t xml:space="preserve">D., </w:t>
      </w:r>
      <w:proofErr w:type="spellStart"/>
      <w:r w:rsidRPr="00334EB3">
        <w:rPr>
          <w:rFonts w:ascii="Verdana" w:hAnsi="Verdana"/>
          <w:sz w:val="20"/>
        </w:rPr>
        <w:t>Menn</w:t>
      </w:r>
      <w:proofErr w:type="spellEnd"/>
      <w:r w:rsidRPr="00334EB3">
        <w:rPr>
          <w:rFonts w:ascii="Verdana" w:hAnsi="Verdana"/>
          <w:sz w:val="20"/>
        </w:rPr>
        <w:t>, M.*, Chaney, B.</w:t>
      </w:r>
      <w:r>
        <w:rPr>
          <w:rFonts w:ascii="Verdana" w:hAnsi="Verdana"/>
          <w:sz w:val="20"/>
        </w:rPr>
        <w:t xml:space="preserve"> </w:t>
      </w:r>
      <w:r w:rsidRPr="00334EB3">
        <w:rPr>
          <w:rFonts w:ascii="Verdana" w:hAnsi="Verdana"/>
          <w:sz w:val="20"/>
        </w:rPr>
        <w:t xml:space="preserve">H., &amp; </w:t>
      </w:r>
      <w:r w:rsidRPr="00334EB3">
        <w:rPr>
          <w:rFonts w:ascii="Verdana" w:hAnsi="Verdana"/>
          <w:b/>
          <w:sz w:val="20"/>
        </w:rPr>
        <w:t>Stellefson, M.</w:t>
      </w:r>
      <w:r>
        <w:rPr>
          <w:rFonts w:ascii="Verdana" w:hAnsi="Verdana"/>
          <w:b/>
          <w:sz w:val="20"/>
        </w:rPr>
        <w:t xml:space="preserve"> </w:t>
      </w:r>
      <w:r w:rsidRPr="00334EB3">
        <w:rPr>
          <w:rFonts w:ascii="Verdana" w:hAnsi="Verdana"/>
          <w:b/>
          <w:sz w:val="20"/>
        </w:rPr>
        <w:t>L.</w:t>
      </w:r>
      <w:r w:rsidRPr="00334EB3">
        <w:rPr>
          <w:rFonts w:ascii="Verdana" w:hAnsi="Verdana"/>
          <w:sz w:val="20"/>
        </w:rPr>
        <w:t xml:space="preserve"> (2012, October). </w:t>
      </w:r>
      <w:r w:rsidRPr="00334EB3">
        <w:rPr>
          <w:rFonts w:ascii="Verdana" w:hAnsi="Verdana"/>
          <w:i/>
          <w:sz w:val="20"/>
        </w:rPr>
        <w:t>Training the public health workforce: The golden rules to designing online courses</w:t>
      </w:r>
      <w:r w:rsidRPr="00334EB3">
        <w:rPr>
          <w:rFonts w:ascii="Verdana" w:hAnsi="Verdana"/>
          <w:sz w:val="20"/>
        </w:rPr>
        <w:t>. Abstract accepted for presentation at the Society for Public Health Education Annual Meeting, San Francisco, CA.</w:t>
      </w:r>
    </w:p>
    <w:p w14:paraId="03657981" w14:textId="77777777" w:rsidR="00E242C9" w:rsidRPr="00334EB3" w:rsidRDefault="00E242C9" w:rsidP="007A51E4">
      <w:pPr>
        <w:keepLines/>
        <w:ind w:left="810" w:hanging="450"/>
        <w:jc w:val="left"/>
        <w:rPr>
          <w:rFonts w:ascii="Verdana" w:hAnsi="Verdana"/>
          <w:sz w:val="20"/>
        </w:rPr>
      </w:pPr>
    </w:p>
    <w:p w14:paraId="66F2F445" w14:textId="77777777" w:rsidR="00E242C9" w:rsidRPr="00334EB3" w:rsidRDefault="00E242C9" w:rsidP="007A51E4">
      <w:pPr>
        <w:keepLines/>
        <w:ind w:left="810" w:hanging="450"/>
        <w:jc w:val="left"/>
        <w:rPr>
          <w:rFonts w:ascii="Verdana" w:hAnsi="Verdana"/>
          <w:sz w:val="20"/>
        </w:rPr>
      </w:pPr>
      <w:r w:rsidRPr="00334EB3">
        <w:rPr>
          <w:rFonts w:ascii="Verdana" w:hAnsi="Verdana"/>
          <w:sz w:val="20"/>
        </w:rPr>
        <w:t xml:space="preserve">56. </w:t>
      </w:r>
      <w:r w:rsidRPr="00334EB3">
        <w:rPr>
          <w:rFonts w:ascii="Verdana" w:hAnsi="Verdana"/>
          <w:b/>
          <w:sz w:val="20"/>
        </w:rPr>
        <w:t>Stellefson, M.</w:t>
      </w:r>
      <w:r w:rsidRPr="00334EB3">
        <w:rPr>
          <w:rFonts w:ascii="Verdana" w:hAnsi="Verdana"/>
          <w:sz w:val="20"/>
        </w:rPr>
        <w:t>, Chaney, B., Walsh-Childers, K., Sriram, P.</w:t>
      </w:r>
      <w:r>
        <w:rPr>
          <w:rFonts w:ascii="Verdana" w:hAnsi="Verdana"/>
          <w:sz w:val="20"/>
        </w:rPr>
        <w:t xml:space="preserve"> </w:t>
      </w:r>
      <w:r w:rsidRPr="00334EB3">
        <w:rPr>
          <w:rFonts w:ascii="Verdana" w:hAnsi="Verdana"/>
          <w:sz w:val="20"/>
        </w:rPr>
        <w:t xml:space="preserve">S., &amp; Tennant, B.* (2012, June). </w:t>
      </w:r>
      <w:r w:rsidRPr="00334EB3">
        <w:rPr>
          <w:rFonts w:ascii="Verdana" w:hAnsi="Verdana"/>
          <w:i/>
          <w:sz w:val="20"/>
        </w:rPr>
        <w:t>Design and feasibility testing of patientflix.com for COPD self-management education</w:t>
      </w:r>
      <w:r w:rsidRPr="00334EB3">
        <w:rPr>
          <w:rFonts w:ascii="Verdana" w:hAnsi="Verdana"/>
          <w:sz w:val="20"/>
        </w:rPr>
        <w:t>. Abstract accepted for presentation at CTSI Research Day, Clinical and Translational Sciences Institute, University of Florida, Gainesville, FL.</w:t>
      </w:r>
    </w:p>
    <w:p w14:paraId="1191F3EE" w14:textId="77777777" w:rsidR="00E242C9" w:rsidRPr="00334EB3" w:rsidRDefault="00E242C9" w:rsidP="007A51E4">
      <w:pPr>
        <w:keepLines/>
        <w:ind w:left="810" w:hanging="450"/>
        <w:jc w:val="left"/>
        <w:rPr>
          <w:rFonts w:ascii="Verdana" w:hAnsi="Verdana"/>
          <w:sz w:val="20"/>
        </w:rPr>
      </w:pPr>
    </w:p>
    <w:p w14:paraId="2747A46A" w14:textId="20C30104" w:rsidR="00E242C9" w:rsidRPr="00334EB3" w:rsidRDefault="00E242C9" w:rsidP="007A51E4">
      <w:pPr>
        <w:keepLines/>
        <w:ind w:left="810" w:hanging="450"/>
        <w:jc w:val="left"/>
        <w:rPr>
          <w:rFonts w:ascii="Verdana" w:hAnsi="Verdana"/>
          <w:sz w:val="20"/>
        </w:rPr>
      </w:pPr>
      <w:r w:rsidRPr="00334EB3">
        <w:rPr>
          <w:rFonts w:ascii="Verdana" w:hAnsi="Verdana"/>
          <w:sz w:val="20"/>
        </w:rPr>
        <w:t xml:space="preserve">55.  Chaney, </w:t>
      </w:r>
      <w:r>
        <w:rPr>
          <w:rFonts w:ascii="Verdana" w:hAnsi="Verdana"/>
          <w:sz w:val="20"/>
        </w:rPr>
        <w:t xml:space="preserve">J. </w:t>
      </w:r>
      <w:r w:rsidRPr="00334EB3">
        <w:rPr>
          <w:rFonts w:ascii="Verdana" w:hAnsi="Verdana"/>
          <w:sz w:val="20"/>
        </w:rPr>
        <w:t xml:space="preserve">D., </w:t>
      </w:r>
      <w:proofErr w:type="spellStart"/>
      <w:r w:rsidRPr="00334EB3">
        <w:rPr>
          <w:rFonts w:ascii="Verdana" w:hAnsi="Verdana"/>
          <w:sz w:val="20"/>
        </w:rPr>
        <w:t>Menn</w:t>
      </w:r>
      <w:proofErr w:type="spellEnd"/>
      <w:r w:rsidRPr="00334EB3">
        <w:rPr>
          <w:rFonts w:ascii="Verdana" w:hAnsi="Verdana"/>
          <w:sz w:val="20"/>
        </w:rPr>
        <w:t xml:space="preserve">, M.*, &amp; </w:t>
      </w:r>
      <w:r w:rsidRPr="00334EB3">
        <w:rPr>
          <w:rFonts w:ascii="Verdana" w:hAnsi="Verdana"/>
          <w:b/>
          <w:sz w:val="20"/>
        </w:rPr>
        <w:t>Stellefson, M.</w:t>
      </w:r>
      <w:r w:rsidR="0007432F">
        <w:rPr>
          <w:rFonts w:ascii="Verdana" w:hAnsi="Verdana"/>
          <w:b/>
          <w:sz w:val="20"/>
        </w:rPr>
        <w:t xml:space="preserve"> </w:t>
      </w:r>
      <w:r w:rsidRPr="00334EB3">
        <w:rPr>
          <w:rFonts w:ascii="Verdana" w:hAnsi="Verdana"/>
          <w:b/>
          <w:sz w:val="20"/>
        </w:rPr>
        <w:t>L.</w:t>
      </w:r>
      <w:r w:rsidRPr="00334EB3">
        <w:rPr>
          <w:rFonts w:ascii="Verdana" w:hAnsi="Verdana"/>
          <w:sz w:val="20"/>
        </w:rPr>
        <w:t xml:space="preserve"> (2012, March). </w:t>
      </w:r>
      <w:r w:rsidRPr="00334EB3">
        <w:rPr>
          <w:rFonts w:ascii="Verdana" w:hAnsi="Verdana"/>
          <w:i/>
          <w:sz w:val="20"/>
        </w:rPr>
        <w:t>An intra-departmental approach to developing an e-learning course</w:t>
      </w:r>
      <w:r w:rsidRPr="00334EB3">
        <w:rPr>
          <w:rFonts w:ascii="Verdana" w:hAnsi="Verdana"/>
          <w:sz w:val="20"/>
        </w:rPr>
        <w:t>. Abstract accepted for presentation at the American Alliance of Health, Physical Education, Recreation, and Dance (AAHPERD) National Convention</w:t>
      </w:r>
      <w:r w:rsidRPr="00334EB3">
        <w:rPr>
          <w:rFonts w:ascii="Verdana" w:hAnsi="Verdana"/>
          <w:bCs/>
          <w:sz w:val="20"/>
        </w:rPr>
        <w:t xml:space="preserve"> and Exposition</w:t>
      </w:r>
      <w:r w:rsidRPr="00334EB3">
        <w:rPr>
          <w:rFonts w:ascii="Verdana" w:hAnsi="Verdana"/>
          <w:sz w:val="20"/>
        </w:rPr>
        <w:t xml:space="preserve">, Boston, MA.  </w:t>
      </w:r>
    </w:p>
    <w:p w14:paraId="027B3DC5" w14:textId="77777777" w:rsidR="00E242C9" w:rsidRPr="00334EB3" w:rsidRDefault="00E242C9" w:rsidP="007A51E4">
      <w:pPr>
        <w:keepLines/>
        <w:ind w:left="810" w:hanging="450"/>
        <w:jc w:val="left"/>
        <w:rPr>
          <w:rFonts w:ascii="Verdana" w:hAnsi="Verdana"/>
          <w:sz w:val="20"/>
        </w:rPr>
      </w:pPr>
    </w:p>
    <w:p w14:paraId="4CFD5814" w14:textId="77777777" w:rsidR="00E242C9" w:rsidRPr="00334EB3" w:rsidRDefault="00E242C9" w:rsidP="007A51E4">
      <w:pPr>
        <w:keepLines/>
        <w:ind w:left="810" w:hanging="450"/>
        <w:jc w:val="left"/>
        <w:rPr>
          <w:rFonts w:ascii="Verdana" w:hAnsi="Verdana"/>
          <w:sz w:val="20"/>
        </w:rPr>
      </w:pPr>
      <w:r w:rsidRPr="00334EB3">
        <w:rPr>
          <w:rFonts w:ascii="Verdana" w:hAnsi="Verdana"/>
          <w:sz w:val="20"/>
        </w:rPr>
        <w:t>54.</w:t>
      </w:r>
      <w:r w:rsidRPr="00334EB3">
        <w:rPr>
          <w:rFonts w:ascii="Verdana" w:hAnsi="Verdana"/>
          <w:b/>
          <w:sz w:val="20"/>
        </w:rPr>
        <w:t xml:space="preserve">  </w:t>
      </w:r>
      <w:r w:rsidRPr="00334EB3">
        <w:rPr>
          <w:rFonts w:ascii="Verdana" w:hAnsi="Verdana"/>
          <w:sz w:val="20"/>
        </w:rPr>
        <w:t xml:space="preserve">Tennant, B.*, &amp; </w:t>
      </w:r>
      <w:r w:rsidRPr="00334EB3">
        <w:rPr>
          <w:rFonts w:ascii="Verdana" w:hAnsi="Verdana"/>
          <w:b/>
          <w:sz w:val="20"/>
        </w:rPr>
        <w:t>Stellefson, M.</w:t>
      </w:r>
      <w:r w:rsidRPr="00334EB3">
        <w:rPr>
          <w:rFonts w:ascii="Verdana" w:hAnsi="Verdana"/>
          <w:sz w:val="20"/>
        </w:rPr>
        <w:t xml:space="preserve"> (2012, March). </w:t>
      </w:r>
      <w:r w:rsidRPr="00334EB3">
        <w:rPr>
          <w:rFonts w:ascii="Verdana" w:hAnsi="Verdana"/>
          <w:i/>
          <w:sz w:val="20"/>
        </w:rPr>
        <w:t>Preventing childhood and adolescent obesity: Interventions utilizing an ecological model</w:t>
      </w:r>
      <w:r w:rsidRPr="00334EB3">
        <w:rPr>
          <w:rFonts w:ascii="Verdana" w:hAnsi="Verdana"/>
          <w:sz w:val="20"/>
        </w:rPr>
        <w:t>. Abstract accepted for presentation at the American Alliance of Health, Physical Education, Recreation, and Dance (AAHPERD) National Convention</w:t>
      </w:r>
      <w:r w:rsidRPr="00334EB3">
        <w:rPr>
          <w:rFonts w:ascii="Verdana" w:hAnsi="Verdana"/>
          <w:bCs/>
          <w:sz w:val="20"/>
        </w:rPr>
        <w:t xml:space="preserve"> and Exposition</w:t>
      </w:r>
      <w:r w:rsidRPr="00334EB3">
        <w:rPr>
          <w:rFonts w:ascii="Verdana" w:hAnsi="Verdana"/>
          <w:sz w:val="20"/>
        </w:rPr>
        <w:t xml:space="preserve">, Boston, MA.  </w:t>
      </w:r>
    </w:p>
    <w:p w14:paraId="2E28C2DF" w14:textId="77777777" w:rsidR="00E242C9" w:rsidRPr="00334EB3" w:rsidRDefault="00E242C9" w:rsidP="007A51E4">
      <w:pPr>
        <w:keepLines/>
        <w:ind w:left="810" w:hanging="450"/>
        <w:jc w:val="left"/>
        <w:rPr>
          <w:rFonts w:ascii="Verdana" w:hAnsi="Verdana"/>
          <w:sz w:val="20"/>
        </w:rPr>
      </w:pPr>
    </w:p>
    <w:p w14:paraId="6CC8BA0E" w14:textId="06463819" w:rsidR="00E242C9" w:rsidRDefault="00E242C9" w:rsidP="007A51E4">
      <w:pPr>
        <w:keepLines/>
        <w:ind w:left="810" w:hanging="450"/>
        <w:jc w:val="left"/>
        <w:rPr>
          <w:rFonts w:ascii="Verdana" w:hAnsi="Verdana"/>
          <w:sz w:val="20"/>
        </w:rPr>
      </w:pPr>
      <w:r w:rsidRPr="00334EB3">
        <w:rPr>
          <w:rFonts w:ascii="Verdana" w:hAnsi="Verdana"/>
          <w:sz w:val="20"/>
        </w:rPr>
        <w:t>53.</w:t>
      </w:r>
      <w:r w:rsidRPr="00334EB3">
        <w:rPr>
          <w:rFonts w:ascii="Verdana" w:hAnsi="Verdana"/>
          <w:b/>
          <w:sz w:val="20"/>
        </w:rPr>
        <w:t xml:space="preserve">  </w:t>
      </w:r>
      <w:r w:rsidRPr="00334EB3">
        <w:rPr>
          <w:rFonts w:ascii="Verdana" w:hAnsi="Verdana"/>
          <w:sz w:val="20"/>
        </w:rPr>
        <w:t xml:space="preserve">Barry, A., Chaney, B., </w:t>
      </w:r>
      <w:r w:rsidRPr="00334EB3">
        <w:rPr>
          <w:rFonts w:ascii="Verdana" w:hAnsi="Verdana"/>
          <w:b/>
          <w:sz w:val="20"/>
        </w:rPr>
        <w:t>Stellefson, M.</w:t>
      </w:r>
      <w:r w:rsidRPr="00334EB3">
        <w:rPr>
          <w:rFonts w:ascii="Verdana" w:hAnsi="Verdana"/>
          <w:sz w:val="20"/>
        </w:rPr>
        <w:t xml:space="preserve">, &amp; Chaney, D. (2012, March). </w:t>
      </w:r>
      <w:r w:rsidRPr="00334EB3">
        <w:rPr>
          <w:rFonts w:ascii="Verdana" w:hAnsi="Verdana"/>
          <w:i/>
          <w:sz w:val="20"/>
        </w:rPr>
        <w:t>Reducing survey error: A practitioner’s guide to scale development</w:t>
      </w:r>
      <w:r w:rsidRPr="00334EB3">
        <w:rPr>
          <w:rFonts w:ascii="Verdana" w:hAnsi="Verdana"/>
          <w:sz w:val="20"/>
        </w:rPr>
        <w:t>. Abstract accepted for presentation at the American Alliance of Health, Physical Education, Recreation, and Dance (AAHPERD) National Convention</w:t>
      </w:r>
      <w:r w:rsidRPr="00334EB3">
        <w:rPr>
          <w:rFonts w:ascii="Verdana" w:hAnsi="Verdana"/>
          <w:bCs/>
          <w:sz w:val="20"/>
        </w:rPr>
        <w:t xml:space="preserve"> and Exposition</w:t>
      </w:r>
      <w:r w:rsidRPr="00334EB3">
        <w:rPr>
          <w:rFonts w:ascii="Verdana" w:hAnsi="Verdana"/>
          <w:sz w:val="20"/>
        </w:rPr>
        <w:t xml:space="preserve">, Boston, MA. </w:t>
      </w:r>
    </w:p>
    <w:p w14:paraId="6B968B24" w14:textId="77777777" w:rsidR="00E242C9" w:rsidRPr="00334EB3" w:rsidRDefault="00E242C9" w:rsidP="007A51E4">
      <w:pPr>
        <w:keepLines/>
        <w:ind w:left="810" w:hanging="450"/>
        <w:jc w:val="left"/>
        <w:rPr>
          <w:rFonts w:ascii="Verdana" w:hAnsi="Verdana"/>
          <w:sz w:val="20"/>
        </w:rPr>
      </w:pPr>
      <w:r w:rsidRPr="00334EB3">
        <w:rPr>
          <w:rFonts w:ascii="Verdana" w:hAnsi="Verdana"/>
          <w:sz w:val="20"/>
        </w:rPr>
        <w:lastRenderedPageBreak/>
        <w:t xml:space="preserve">52. </w:t>
      </w:r>
      <w:r w:rsidRPr="00334EB3">
        <w:rPr>
          <w:rFonts w:ascii="Verdana" w:hAnsi="Verdana"/>
          <w:b/>
          <w:sz w:val="20"/>
        </w:rPr>
        <w:t xml:space="preserve"> Stellefson, M. L.,</w:t>
      </w:r>
      <w:r w:rsidRPr="00334EB3">
        <w:rPr>
          <w:rFonts w:ascii="Verdana" w:hAnsi="Verdana"/>
          <w:sz w:val="20"/>
        </w:rPr>
        <w:t xml:space="preserve"> Hanik, B.*, Chaney, </w:t>
      </w:r>
      <w:r>
        <w:rPr>
          <w:rFonts w:ascii="Verdana" w:hAnsi="Verdana"/>
          <w:sz w:val="20"/>
        </w:rPr>
        <w:t xml:space="preserve">J. </w:t>
      </w:r>
      <w:r w:rsidRPr="00334EB3">
        <w:rPr>
          <w:rFonts w:ascii="Verdana" w:hAnsi="Verdana"/>
          <w:sz w:val="20"/>
        </w:rPr>
        <w:t xml:space="preserve">D., Tennant, B.*, &amp; Chaney, B. (2012, March). </w:t>
      </w:r>
      <w:r w:rsidRPr="00334EB3">
        <w:rPr>
          <w:rFonts w:ascii="Verdana" w:hAnsi="Verdana"/>
          <w:i/>
          <w:sz w:val="20"/>
        </w:rPr>
        <w:t>Assessment of e-health literacy among health education students</w:t>
      </w:r>
      <w:r w:rsidRPr="00334EB3">
        <w:rPr>
          <w:rFonts w:ascii="Verdana" w:hAnsi="Verdana"/>
          <w:sz w:val="20"/>
        </w:rPr>
        <w:t>. Abstract accepted for presentation at the American Alliance of Health, Physical Education, Recreation, and Dance (AAHPERD) National Convention</w:t>
      </w:r>
      <w:r w:rsidRPr="00334EB3">
        <w:rPr>
          <w:rFonts w:ascii="Verdana" w:hAnsi="Verdana"/>
          <w:bCs/>
          <w:sz w:val="20"/>
        </w:rPr>
        <w:t xml:space="preserve"> and Exposition</w:t>
      </w:r>
      <w:r w:rsidRPr="00334EB3">
        <w:rPr>
          <w:rFonts w:ascii="Verdana" w:hAnsi="Verdana"/>
          <w:sz w:val="20"/>
        </w:rPr>
        <w:t xml:space="preserve">, Boston, MA.  </w:t>
      </w:r>
    </w:p>
    <w:p w14:paraId="0964DF30" w14:textId="77777777" w:rsidR="00E242C9" w:rsidRPr="00334EB3" w:rsidRDefault="00E242C9" w:rsidP="007A51E4">
      <w:pPr>
        <w:keepLines/>
        <w:ind w:left="810" w:hanging="450"/>
        <w:jc w:val="left"/>
        <w:rPr>
          <w:rFonts w:ascii="Verdana" w:hAnsi="Verdana"/>
          <w:sz w:val="20"/>
        </w:rPr>
      </w:pPr>
    </w:p>
    <w:p w14:paraId="7DD2F8B2" w14:textId="77777777" w:rsidR="00E242C9" w:rsidRPr="00334EB3" w:rsidRDefault="00E242C9" w:rsidP="007A51E4">
      <w:pPr>
        <w:keepLines/>
        <w:ind w:left="810" w:hanging="450"/>
        <w:jc w:val="left"/>
        <w:rPr>
          <w:rFonts w:ascii="Verdana" w:hAnsi="Verdana"/>
          <w:sz w:val="20"/>
        </w:rPr>
      </w:pPr>
      <w:r w:rsidRPr="00334EB3">
        <w:rPr>
          <w:rFonts w:ascii="Verdana" w:hAnsi="Verdana"/>
          <w:sz w:val="20"/>
        </w:rPr>
        <w:t xml:space="preserve">51.  </w:t>
      </w:r>
      <w:r w:rsidRPr="00334EB3">
        <w:rPr>
          <w:rFonts w:ascii="Verdana" w:hAnsi="Verdana"/>
          <w:b/>
          <w:sz w:val="20"/>
        </w:rPr>
        <w:t>Stellefson, M.</w:t>
      </w:r>
      <w:r w:rsidRPr="00334EB3">
        <w:rPr>
          <w:rFonts w:ascii="Verdana" w:hAnsi="Verdana"/>
          <w:sz w:val="20"/>
        </w:rPr>
        <w:t xml:space="preserve"> (2012, March). </w:t>
      </w:r>
      <w:r w:rsidRPr="00334EB3">
        <w:rPr>
          <w:rFonts w:ascii="Verdana" w:hAnsi="Verdana"/>
          <w:i/>
          <w:sz w:val="20"/>
        </w:rPr>
        <w:t>Incorporating tailored messaging in patient education DVDs for COPD patients</w:t>
      </w:r>
      <w:r w:rsidRPr="00334EB3">
        <w:rPr>
          <w:rFonts w:ascii="Verdana" w:hAnsi="Verdana"/>
          <w:sz w:val="20"/>
        </w:rPr>
        <w:t xml:space="preserve">. Seminar session accepted for presentation during the HEDIR Technology Seminar at the American Alliance of Health, Physical Education, Recreation, and Dance (AAHPERD) National Convention and Exposition, Boston, MA. </w:t>
      </w:r>
    </w:p>
    <w:p w14:paraId="219BB0B6" w14:textId="77777777" w:rsidR="00E242C9" w:rsidRPr="00334EB3" w:rsidRDefault="00E242C9" w:rsidP="007A51E4">
      <w:pPr>
        <w:keepLines/>
        <w:jc w:val="left"/>
        <w:rPr>
          <w:rFonts w:ascii="Verdana" w:hAnsi="Verdana"/>
          <w:b/>
          <w:sz w:val="20"/>
        </w:rPr>
      </w:pPr>
    </w:p>
    <w:p w14:paraId="6CD70D42" w14:textId="77777777" w:rsidR="00E242C9" w:rsidRPr="00334EB3" w:rsidRDefault="00E242C9" w:rsidP="007A51E4">
      <w:pPr>
        <w:keepLines/>
        <w:ind w:left="810" w:hanging="450"/>
        <w:jc w:val="left"/>
        <w:rPr>
          <w:rFonts w:ascii="Verdana" w:hAnsi="Verdana"/>
          <w:sz w:val="20"/>
        </w:rPr>
      </w:pPr>
      <w:r w:rsidRPr="00334EB3">
        <w:rPr>
          <w:rFonts w:ascii="Verdana" w:hAnsi="Verdana"/>
          <w:sz w:val="20"/>
        </w:rPr>
        <w:t xml:space="preserve">50.  Chaney, </w:t>
      </w:r>
      <w:r>
        <w:rPr>
          <w:rFonts w:ascii="Verdana" w:hAnsi="Verdana"/>
          <w:sz w:val="20"/>
        </w:rPr>
        <w:t xml:space="preserve">J. </w:t>
      </w:r>
      <w:r w:rsidRPr="00334EB3">
        <w:rPr>
          <w:rFonts w:ascii="Verdana" w:hAnsi="Verdana"/>
          <w:sz w:val="20"/>
        </w:rPr>
        <w:t xml:space="preserve">D., </w:t>
      </w:r>
      <w:r w:rsidRPr="00334EB3">
        <w:rPr>
          <w:rFonts w:ascii="Verdana" w:hAnsi="Verdana"/>
          <w:b/>
          <w:sz w:val="20"/>
        </w:rPr>
        <w:t>Stellefson, M.</w:t>
      </w:r>
      <w:r w:rsidRPr="00334EB3">
        <w:rPr>
          <w:rFonts w:ascii="Verdana" w:hAnsi="Verdana"/>
          <w:sz w:val="20"/>
        </w:rPr>
        <w:t>,</w:t>
      </w:r>
      <w:r w:rsidRPr="00334EB3">
        <w:rPr>
          <w:rFonts w:ascii="Verdana" w:hAnsi="Verdana"/>
          <w:b/>
          <w:sz w:val="20"/>
        </w:rPr>
        <w:t xml:space="preserve"> </w:t>
      </w:r>
      <w:r w:rsidRPr="00334EB3">
        <w:rPr>
          <w:rFonts w:ascii="Verdana" w:hAnsi="Verdana"/>
          <w:sz w:val="20"/>
        </w:rPr>
        <w:t xml:space="preserve">Bernhardt, J., &amp; </w:t>
      </w:r>
      <w:proofErr w:type="spellStart"/>
      <w:r w:rsidRPr="00334EB3">
        <w:rPr>
          <w:rFonts w:ascii="Verdana" w:hAnsi="Verdana"/>
          <w:sz w:val="20"/>
        </w:rPr>
        <w:t>Menn</w:t>
      </w:r>
      <w:proofErr w:type="spellEnd"/>
      <w:r w:rsidRPr="00334EB3">
        <w:rPr>
          <w:rFonts w:ascii="Verdana" w:hAnsi="Verdana"/>
          <w:sz w:val="20"/>
        </w:rPr>
        <w:t xml:space="preserve">, M.* (2012, March). </w:t>
      </w:r>
      <w:r w:rsidRPr="00334EB3">
        <w:rPr>
          <w:rFonts w:ascii="Verdana" w:hAnsi="Verdana"/>
          <w:i/>
          <w:sz w:val="20"/>
        </w:rPr>
        <w:t>Development of an online 2+ program in health education</w:t>
      </w:r>
      <w:r w:rsidRPr="00334EB3">
        <w:rPr>
          <w:rFonts w:ascii="Verdana" w:hAnsi="Verdana"/>
          <w:sz w:val="20"/>
        </w:rPr>
        <w:t>. Seminar session accepted for presentation during the HEDIR Technology Seminar at the American Alliance of Health, Physical Education, Recreation, and Dance (AAHPERD) National Convention and Exposition, Boston, MA.</w:t>
      </w:r>
    </w:p>
    <w:p w14:paraId="11248056" w14:textId="77777777" w:rsidR="00E242C9" w:rsidRPr="00334EB3" w:rsidRDefault="00E242C9" w:rsidP="007A51E4">
      <w:pPr>
        <w:keepLines/>
        <w:ind w:left="810" w:hanging="450"/>
        <w:jc w:val="left"/>
        <w:rPr>
          <w:rFonts w:ascii="Verdana" w:hAnsi="Verdana"/>
          <w:sz w:val="20"/>
        </w:rPr>
      </w:pPr>
    </w:p>
    <w:p w14:paraId="405C1153" w14:textId="77777777" w:rsidR="00E242C9" w:rsidRPr="00334EB3" w:rsidRDefault="00E242C9" w:rsidP="007A51E4">
      <w:pPr>
        <w:keepLines/>
        <w:ind w:left="810" w:hanging="450"/>
        <w:jc w:val="left"/>
        <w:rPr>
          <w:rFonts w:ascii="Verdana" w:hAnsi="Verdana"/>
          <w:sz w:val="20"/>
        </w:rPr>
      </w:pPr>
      <w:r w:rsidRPr="00334EB3">
        <w:rPr>
          <w:rFonts w:ascii="Verdana" w:hAnsi="Verdana"/>
          <w:sz w:val="20"/>
        </w:rPr>
        <w:t>49.</w:t>
      </w:r>
      <w:r w:rsidRPr="00334EB3">
        <w:rPr>
          <w:rFonts w:ascii="Verdana" w:hAnsi="Verdana"/>
          <w:b/>
          <w:sz w:val="20"/>
        </w:rPr>
        <w:t xml:space="preserve">  Stellefson, M., </w:t>
      </w:r>
      <w:r w:rsidRPr="00334EB3">
        <w:rPr>
          <w:rFonts w:ascii="Verdana" w:hAnsi="Verdana"/>
          <w:sz w:val="20"/>
        </w:rPr>
        <w:t xml:space="preserve">Chaney, </w:t>
      </w:r>
      <w:r>
        <w:rPr>
          <w:rFonts w:ascii="Verdana" w:hAnsi="Verdana"/>
          <w:sz w:val="20"/>
        </w:rPr>
        <w:t xml:space="preserve">J. </w:t>
      </w:r>
      <w:r w:rsidRPr="00334EB3">
        <w:rPr>
          <w:rFonts w:ascii="Verdana" w:hAnsi="Verdana"/>
          <w:sz w:val="20"/>
        </w:rPr>
        <w:t xml:space="preserve">D., Hanik, B., Chaney, B., &amp; Tennant, B.* (2012, February). </w:t>
      </w:r>
      <w:r w:rsidRPr="00334EB3">
        <w:rPr>
          <w:rFonts w:ascii="Verdana" w:hAnsi="Verdana" w:cs="Arial"/>
          <w:i/>
          <w:sz w:val="20"/>
        </w:rPr>
        <w:t>Professional preparation needs and opportunities in eHealth literacy</w:t>
      </w:r>
      <w:r w:rsidRPr="00334EB3">
        <w:rPr>
          <w:rFonts w:ascii="Verdana" w:hAnsi="Verdana"/>
          <w:sz w:val="20"/>
        </w:rPr>
        <w:t>. Abstract accepted for presentation at the Digital Health Communication Extravaganza (DHCX), Orlando, FL.</w:t>
      </w:r>
    </w:p>
    <w:p w14:paraId="27116BD4" w14:textId="77777777" w:rsidR="00E242C9" w:rsidRPr="00334EB3" w:rsidRDefault="00E242C9" w:rsidP="007A51E4">
      <w:pPr>
        <w:keepLines/>
        <w:jc w:val="left"/>
        <w:rPr>
          <w:rFonts w:ascii="Verdana" w:hAnsi="Verdana"/>
          <w:b/>
          <w:sz w:val="20"/>
        </w:rPr>
      </w:pPr>
    </w:p>
    <w:p w14:paraId="62627337" w14:textId="77777777" w:rsidR="00E242C9" w:rsidRPr="00334EB3" w:rsidRDefault="00E242C9" w:rsidP="007A51E4">
      <w:pPr>
        <w:keepLines/>
        <w:ind w:left="720" w:hanging="360"/>
        <w:jc w:val="left"/>
        <w:rPr>
          <w:rFonts w:ascii="Verdana" w:hAnsi="Verdana"/>
          <w:sz w:val="20"/>
        </w:rPr>
      </w:pPr>
      <w:r w:rsidRPr="00334EB3">
        <w:rPr>
          <w:rFonts w:ascii="Verdana" w:hAnsi="Verdana"/>
          <w:sz w:val="20"/>
        </w:rPr>
        <w:t xml:space="preserve">48. </w:t>
      </w:r>
      <w:proofErr w:type="spellStart"/>
      <w:r w:rsidRPr="00334EB3">
        <w:rPr>
          <w:rFonts w:ascii="Verdana" w:hAnsi="Verdana"/>
          <w:sz w:val="20"/>
        </w:rPr>
        <w:t>Menn</w:t>
      </w:r>
      <w:proofErr w:type="spellEnd"/>
      <w:r w:rsidRPr="00334EB3">
        <w:rPr>
          <w:rFonts w:ascii="Verdana" w:hAnsi="Verdana"/>
          <w:sz w:val="20"/>
        </w:rPr>
        <w:t xml:space="preserve">, M.*, Chavarria, E.*, Chaney, D., &amp; </w:t>
      </w:r>
      <w:r w:rsidRPr="00334EB3">
        <w:rPr>
          <w:rFonts w:ascii="Verdana" w:hAnsi="Verdana"/>
          <w:b/>
          <w:sz w:val="20"/>
        </w:rPr>
        <w:t xml:space="preserve">Stellefson, M. </w:t>
      </w:r>
      <w:r w:rsidRPr="00334EB3">
        <w:rPr>
          <w:rFonts w:ascii="Verdana" w:hAnsi="Verdana"/>
          <w:sz w:val="20"/>
        </w:rPr>
        <w:t xml:space="preserve">(2011, November). </w:t>
      </w:r>
      <w:r w:rsidRPr="00334EB3">
        <w:rPr>
          <w:rFonts w:ascii="Verdana" w:hAnsi="Verdana"/>
          <w:i/>
          <w:sz w:val="20"/>
        </w:rPr>
        <w:t>Assessment of eHealth sources among young adults: Utilizing a systematic literature review to inform health promotion practice</w:t>
      </w:r>
      <w:r w:rsidRPr="00334EB3">
        <w:rPr>
          <w:rFonts w:ascii="Verdana" w:hAnsi="Verdana"/>
          <w:sz w:val="20"/>
        </w:rPr>
        <w:t>. Abstract accepted for presentation at the Society for Public Health Education (SOPHE) Annual Meeting, Washington, DC.</w:t>
      </w:r>
    </w:p>
    <w:p w14:paraId="75EADE97" w14:textId="77777777" w:rsidR="00E242C9" w:rsidRPr="00334EB3" w:rsidRDefault="00E242C9" w:rsidP="007A51E4">
      <w:pPr>
        <w:keepLines/>
        <w:ind w:left="720" w:hanging="360"/>
        <w:jc w:val="left"/>
        <w:rPr>
          <w:rFonts w:ascii="Verdana" w:hAnsi="Verdana"/>
          <w:sz w:val="20"/>
        </w:rPr>
      </w:pPr>
    </w:p>
    <w:p w14:paraId="4E6A5059" w14:textId="77777777" w:rsidR="00E242C9" w:rsidRPr="00334EB3" w:rsidRDefault="00E242C9" w:rsidP="007A51E4">
      <w:pPr>
        <w:keepLines/>
        <w:ind w:left="720" w:hanging="360"/>
        <w:jc w:val="left"/>
        <w:rPr>
          <w:rFonts w:ascii="Verdana" w:hAnsi="Verdana"/>
          <w:sz w:val="20"/>
        </w:rPr>
      </w:pPr>
      <w:r w:rsidRPr="00334EB3">
        <w:rPr>
          <w:rFonts w:ascii="Verdana" w:hAnsi="Verdana"/>
          <w:sz w:val="20"/>
        </w:rPr>
        <w:t xml:space="preserve">47. </w:t>
      </w:r>
      <w:proofErr w:type="spellStart"/>
      <w:r w:rsidRPr="00334EB3">
        <w:rPr>
          <w:rFonts w:ascii="Verdana" w:hAnsi="Verdana"/>
          <w:sz w:val="20"/>
        </w:rPr>
        <w:t>Menn</w:t>
      </w:r>
      <w:proofErr w:type="spellEnd"/>
      <w:r w:rsidRPr="00334EB3">
        <w:rPr>
          <w:rFonts w:ascii="Verdana" w:hAnsi="Verdana"/>
          <w:sz w:val="20"/>
        </w:rPr>
        <w:t xml:space="preserve">, M.*, Chavarria, E.*, </w:t>
      </w:r>
      <w:proofErr w:type="spellStart"/>
      <w:r w:rsidRPr="00334EB3">
        <w:rPr>
          <w:rFonts w:ascii="Verdana" w:hAnsi="Verdana"/>
          <w:sz w:val="20"/>
        </w:rPr>
        <w:t>Senick</w:t>
      </w:r>
      <w:proofErr w:type="spellEnd"/>
      <w:r w:rsidRPr="00334EB3">
        <w:rPr>
          <w:rFonts w:ascii="Verdana" w:hAnsi="Verdana"/>
          <w:sz w:val="20"/>
        </w:rPr>
        <w:t xml:space="preserve">, S.*, Chaney, </w:t>
      </w:r>
      <w:r>
        <w:rPr>
          <w:rFonts w:ascii="Verdana" w:hAnsi="Verdana"/>
          <w:sz w:val="20"/>
        </w:rPr>
        <w:t xml:space="preserve">J. </w:t>
      </w:r>
      <w:r w:rsidRPr="00334EB3">
        <w:rPr>
          <w:rFonts w:ascii="Verdana" w:hAnsi="Verdana"/>
          <w:sz w:val="20"/>
        </w:rPr>
        <w:t xml:space="preserve">D., Chaney, B., &amp; </w:t>
      </w:r>
      <w:r w:rsidRPr="00334EB3">
        <w:rPr>
          <w:rFonts w:ascii="Verdana" w:hAnsi="Verdana"/>
          <w:b/>
          <w:sz w:val="20"/>
        </w:rPr>
        <w:t xml:space="preserve">Stellefson, M. </w:t>
      </w:r>
      <w:r w:rsidRPr="00334EB3">
        <w:rPr>
          <w:rFonts w:ascii="Verdana" w:hAnsi="Verdana"/>
          <w:sz w:val="20"/>
        </w:rPr>
        <w:t xml:space="preserve">(2011, November). </w:t>
      </w:r>
      <w:r w:rsidRPr="00334EB3">
        <w:rPr>
          <w:rFonts w:ascii="Verdana" w:hAnsi="Verdana"/>
          <w:i/>
          <w:sz w:val="20"/>
        </w:rPr>
        <w:t>Intersection of health, social media, and technology: How do college students obtain health information?</w:t>
      </w:r>
      <w:r w:rsidRPr="00334EB3">
        <w:rPr>
          <w:rFonts w:ascii="Verdana" w:hAnsi="Verdana"/>
          <w:sz w:val="20"/>
        </w:rPr>
        <w:t xml:space="preserve"> Abstract accepted for roundtable presentation at the American Public Health Association (APHA) Annual Meeting, Washington, DC.</w:t>
      </w:r>
    </w:p>
    <w:p w14:paraId="5F994C28" w14:textId="77777777" w:rsidR="00E242C9" w:rsidRPr="00334EB3" w:rsidRDefault="00E242C9" w:rsidP="007A51E4">
      <w:pPr>
        <w:keepLines/>
        <w:jc w:val="left"/>
        <w:rPr>
          <w:rFonts w:ascii="Verdana" w:hAnsi="Verdana"/>
          <w:sz w:val="20"/>
        </w:rPr>
      </w:pPr>
    </w:p>
    <w:p w14:paraId="170B94F8" w14:textId="77777777" w:rsidR="00E242C9" w:rsidRPr="00334EB3" w:rsidRDefault="00E242C9" w:rsidP="007A51E4">
      <w:pPr>
        <w:keepLines/>
        <w:ind w:left="720" w:hanging="360"/>
        <w:jc w:val="left"/>
        <w:rPr>
          <w:rFonts w:ascii="Verdana" w:hAnsi="Verdana"/>
          <w:sz w:val="20"/>
        </w:rPr>
      </w:pPr>
      <w:r w:rsidRPr="00334EB3">
        <w:rPr>
          <w:rFonts w:ascii="Verdana" w:hAnsi="Verdana"/>
          <w:sz w:val="20"/>
        </w:rPr>
        <w:t xml:space="preserve">46. Bernhardt, J. M., </w:t>
      </w:r>
      <w:r w:rsidRPr="00334EB3">
        <w:rPr>
          <w:rFonts w:ascii="Verdana" w:hAnsi="Verdana"/>
          <w:b/>
          <w:sz w:val="20"/>
        </w:rPr>
        <w:t>Stellefson, M.</w:t>
      </w:r>
      <w:r w:rsidRPr="00334EB3">
        <w:rPr>
          <w:rFonts w:ascii="Verdana" w:hAnsi="Verdana"/>
          <w:sz w:val="20"/>
        </w:rPr>
        <w:t xml:space="preserve">, &amp; Hall, A.* (2011, November). </w:t>
      </w:r>
      <w:r w:rsidRPr="00334EB3">
        <w:rPr>
          <w:rFonts w:ascii="Verdana" w:hAnsi="Verdana"/>
          <w:i/>
          <w:sz w:val="20"/>
        </w:rPr>
        <w:t>Healthy aging 2.0: The power of new media and technology</w:t>
      </w:r>
      <w:r w:rsidRPr="00334EB3">
        <w:rPr>
          <w:rFonts w:ascii="Verdana" w:hAnsi="Verdana"/>
          <w:sz w:val="20"/>
        </w:rPr>
        <w:t>. Abstract accepted for oral presentation at the American Public Health Association (APHA) Annual Meeting, Washington, DC.</w:t>
      </w:r>
    </w:p>
    <w:p w14:paraId="325E99EE" w14:textId="77777777" w:rsidR="00E242C9" w:rsidRPr="00334EB3" w:rsidRDefault="00E242C9" w:rsidP="007A51E4">
      <w:pPr>
        <w:keepLines/>
        <w:ind w:left="720" w:hanging="360"/>
        <w:jc w:val="left"/>
        <w:rPr>
          <w:rFonts w:ascii="Verdana" w:hAnsi="Verdana"/>
          <w:sz w:val="20"/>
        </w:rPr>
      </w:pPr>
    </w:p>
    <w:p w14:paraId="7243FCE6" w14:textId="77777777" w:rsidR="00E242C9" w:rsidRPr="00334EB3" w:rsidRDefault="00E242C9" w:rsidP="007A51E4">
      <w:pPr>
        <w:keepLines/>
        <w:ind w:left="720" w:hanging="360"/>
        <w:jc w:val="left"/>
        <w:rPr>
          <w:rFonts w:ascii="Verdana" w:hAnsi="Verdana"/>
          <w:sz w:val="20"/>
        </w:rPr>
      </w:pPr>
      <w:r w:rsidRPr="00334EB3">
        <w:rPr>
          <w:rFonts w:ascii="Verdana" w:hAnsi="Verdana"/>
          <w:sz w:val="20"/>
        </w:rPr>
        <w:t xml:space="preserve">45. Tennant, B.*, &amp; </w:t>
      </w:r>
      <w:r w:rsidRPr="00334EB3">
        <w:rPr>
          <w:rFonts w:ascii="Verdana" w:hAnsi="Verdana"/>
          <w:b/>
          <w:sz w:val="20"/>
        </w:rPr>
        <w:t>Stellefson, M.</w:t>
      </w:r>
      <w:r w:rsidRPr="00334EB3">
        <w:rPr>
          <w:rFonts w:ascii="Verdana" w:hAnsi="Verdana"/>
          <w:sz w:val="20"/>
        </w:rPr>
        <w:t xml:space="preserve"> (2011, April). </w:t>
      </w:r>
      <w:r w:rsidRPr="00334EB3">
        <w:rPr>
          <w:rFonts w:ascii="Verdana" w:hAnsi="Verdana"/>
          <w:i/>
          <w:iCs/>
          <w:sz w:val="20"/>
        </w:rPr>
        <w:t>The effects of self-management education on COPD self-efficacy: A literature review</w:t>
      </w:r>
      <w:r w:rsidRPr="00334EB3">
        <w:rPr>
          <w:rFonts w:ascii="Verdana" w:hAnsi="Verdana"/>
          <w:sz w:val="20"/>
        </w:rPr>
        <w:t xml:space="preserve">. Abstract accepted for presentation at the Spotlight on Research in Aging, Department of Aging and Geriatric Research, University of Florida, Gainesville, FL. </w:t>
      </w:r>
    </w:p>
    <w:p w14:paraId="354A01A9" w14:textId="77777777" w:rsidR="00E242C9" w:rsidRPr="00334EB3" w:rsidRDefault="00E242C9" w:rsidP="007A51E4">
      <w:pPr>
        <w:keepLines/>
        <w:ind w:left="810" w:hanging="450"/>
        <w:jc w:val="left"/>
        <w:rPr>
          <w:rFonts w:ascii="Verdana" w:hAnsi="Verdana"/>
          <w:sz w:val="20"/>
        </w:rPr>
      </w:pPr>
    </w:p>
    <w:p w14:paraId="732E7ED7" w14:textId="77777777" w:rsidR="00E242C9" w:rsidRPr="00334EB3" w:rsidRDefault="00E242C9" w:rsidP="007A51E4">
      <w:pPr>
        <w:keepLines/>
        <w:ind w:left="810" w:hanging="450"/>
        <w:jc w:val="left"/>
        <w:rPr>
          <w:rFonts w:ascii="Verdana" w:hAnsi="Verdana"/>
          <w:sz w:val="20"/>
        </w:rPr>
      </w:pPr>
      <w:r w:rsidRPr="00334EB3">
        <w:rPr>
          <w:rFonts w:ascii="Verdana" w:hAnsi="Verdana"/>
          <w:sz w:val="20"/>
        </w:rPr>
        <w:t xml:space="preserve">44. Chaney, </w:t>
      </w:r>
      <w:r>
        <w:rPr>
          <w:rFonts w:ascii="Verdana" w:hAnsi="Verdana"/>
          <w:sz w:val="20"/>
        </w:rPr>
        <w:t xml:space="preserve">J. </w:t>
      </w:r>
      <w:r w:rsidRPr="00334EB3">
        <w:rPr>
          <w:rFonts w:ascii="Verdana" w:hAnsi="Verdana"/>
          <w:sz w:val="20"/>
        </w:rPr>
        <w:t xml:space="preserve">D., </w:t>
      </w:r>
      <w:r w:rsidRPr="00334EB3">
        <w:rPr>
          <w:rFonts w:ascii="Verdana" w:hAnsi="Verdana"/>
          <w:b/>
          <w:sz w:val="20"/>
        </w:rPr>
        <w:t>Stellefson, M.</w:t>
      </w:r>
      <w:r w:rsidRPr="00334EB3">
        <w:rPr>
          <w:rFonts w:ascii="Verdana" w:hAnsi="Verdana"/>
          <w:sz w:val="20"/>
        </w:rPr>
        <w:t xml:space="preserve">, &amp; Alderman, W.** (2011, April). </w:t>
      </w:r>
      <w:r w:rsidRPr="00334EB3">
        <w:rPr>
          <w:rFonts w:ascii="Verdana" w:hAnsi="Verdana"/>
          <w:i/>
          <w:sz w:val="20"/>
        </w:rPr>
        <w:t>Collaborative approach to distance education</w:t>
      </w:r>
      <w:r w:rsidRPr="00334EB3">
        <w:rPr>
          <w:rFonts w:ascii="Verdana" w:hAnsi="Verdana"/>
          <w:sz w:val="20"/>
        </w:rPr>
        <w:t xml:space="preserve">. Seminar session accepted for presentation during the HEDIR Technology Seminar at the American Alliance of Health, Physical Education, Recreation, and Dance (AAHPERD) National Convention and Exposition, San Diego, CA. </w:t>
      </w:r>
    </w:p>
    <w:p w14:paraId="59C50520" w14:textId="77777777" w:rsidR="00E242C9" w:rsidRPr="00334EB3" w:rsidRDefault="00E242C9" w:rsidP="007A51E4">
      <w:pPr>
        <w:pStyle w:val="NormalWeb"/>
        <w:keepLines/>
        <w:spacing w:before="0" w:beforeAutospacing="0" w:after="0" w:afterAutospacing="0"/>
        <w:ind w:left="720" w:hanging="360"/>
        <w:rPr>
          <w:rFonts w:ascii="Verdana" w:hAnsi="Verdana"/>
          <w:color w:val="auto"/>
          <w:sz w:val="20"/>
          <w:szCs w:val="20"/>
        </w:rPr>
      </w:pPr>
    </w:p>
    <w:p w14:paraId="766282C0" w14:textId="71637840" w:rsidR="00E242C9" w:rsidRDefault="00E242C9" w:rsidP="007A51E4">
      <w:pPr>
        <w:pStyle w:val="NormalWeb"/>
        <w:keepLines/>
        <w:spacing w:before="0" w:beforeAutospacing="0" w:after="0" w:afterAutospacing="0"/>
        <w:ind w:left="810" w:hanging="450"/>
        <w:rPr>
          <w:rFonts w:ascii="Verdana" w:hAnsi="Verdana"/>
          <w:sz w:val="20"/>
          <w:szCs w:val="20"/>
        </w:rPr>
      </w:pPr>
      <w:r w:rsidRPr="00334EB3">
        <w:rPr>
          <w:rFonts w:ascii="Verdana" w:hAnsi="Verdana"/>
          <w:color w:val="auto"/>
          <w:sz w:val="20"/>
          <w:szCs w:val="20"/>
        </w:rPr>
        <w:t xml:space="preserve">43. </w:t>
      </w:r>
      <w:r w:rsidRPr="00334EB3">
        <w:rPr>
          <w:rFonts w:ascii="Verdana" w:hAnsi="Verdana"/>
          <w:b/>
          <w:color w:val="auto"/>
          <w:sz w:val="20"/>
          <w:szCs w:val="20"/>
        </w:rPr>
        <w:t>Stellefson, M. L.,</w:t>
      </w:r>
      <w:r w:rsidRPr="00334EB3">
        <w:rPr>
          <w:rFonts w:ascii="Verdana" w:hAnsi="Verdana"/>
          <w:color w:val="auto"/>
          <w:sz w:val="20"/>
          <w:szCs w:val="20"/>
        </w:rPr>
        <w:t xml:space="preserve"> </w:t>
      </w:r>
      <w:proofErr w:type="spellStart"/>
      <w:r w:rsidRPr="00334EB3">
        <w:rPr>
          <w:rFonts w:ascii="Verdana" w:hAnsi="Verdana"/>
          <w:color w:val="auto"/>
          <w:sz w:val="20"/>
          <w:szCs w:val="20"/>
        </w:rPr>
        <w:t>Yannessa</w:t>
      </w:r>
      <w:proofErr w:type="spellEnd"/>
      <w:r w:rsidRPr="00334EB3">
        <w:rPr>
          <w:rFonts w:ascii="Verdana" w:hAnsi="Verdana"/>
          <w:color w:val="auto"/>
          <w:sz w:val="20"/>
          <w:szCs w:val="20"/>
        </w:rPr>
        <w:t xml:space="preserve">, J. F., &amp; Martel, G. F. (2011, April). </w:t>
      </w:r>
      <w:r w:rsidRPr="00334EB3">
        <w:rPr>
          <w:rFonts w:ascii="Verdana" w:hAnsi="Verdana"/>
          <w:i/>
          <w:color w:val="auto"/>
          <w:sz w:val="20"/>
          <w:szCs w:val="20"/>
        </w:rPr>
        <w:t>Comparative quality of aging and psychological predictors on fall-related outcomes</w:t>
      </w:r>
      <w:r w:rsidRPr="00334EB3">
        <w:rPr>
          <w:rFonts w:ascii="Verdana" w:hAnsi="Verdana"/>
          <w:color w:val="auto"/>
          <w:sz w:val="20"/>
          <w:szCs w:val="20"/>
        </w:rPr>
        <w:t>. Abstract accepted for presentation at the American Alliance of Health, Physical Education, Recreation, and Dance (AAHPERD) National Convention</w:t>
      </w:r>
      <w:r w:rsidRPr="00334EB3">
        <w:rPr>
          <w:rFonts w:ascii="Verdana" w:hAnsi="Verdana"/>
          <w:bCs/>
          <w:color w:val="auto"/>
          <w:sz w:val="20"/>
          <w:szCs w:val="20"/>
        </w:rPr>
        <w:t xml:space="preserve"> and Exposition</w:t>
      </w:r>
      <w:r w:rsidRPr="00334EB3">
        <w:rPr>
          <w:rFonts w:ascii="Verdana" w:hAnsi="Verdana"/>
          <w:color w:val="auto"/>
          <w:sz w:val="20"/>
          <w:szCs w:val="20"/>
        </w:rPr>
        <w:t>, Indianapolis, IN.</w:t>
      </w:r>
      <w:r w:rsidRPr="00334EB3">
        <w:rPr>
          <w:rFonts w:ascii="Verdana" w:hAnsi="Verdana"/>
          <w:sz w:val="20"/>
          <w:szCs w:val="20"/>
        </w:rPr>
        <w:t xml:space="preserve">  </w:t>
      </w:r>
    </w:p>
    <w:p w14:paraId="557E4186" w14:textId="70546F2B" w:rsidR="00E242C9" w:rsidRDefault="00E242C9" w:rsidP="007A51E4">
      <w:pPr>
        <w:keepLines/>
        <w:ind w:left="720" w:hanging="360"/>
        <w:jc w:val="left"/>
        <w:rPr>
          <w:rFonts w:ascii="Verdana" w:hAnsi="Verdana"/>
          <w:sz w:val="20"/>
        </w:rPr>
      </w:pPr>
      <w:r w:rsidRPr="00334EB3">
        <w:rPr>
          <w:rFonts w:ascii="Verdana" w:hAnsi="Verdana"/>
          <w:sz w:val="20"/>
        </w:rPr>
        <w:lastRenderedPageBreak/>
        <w:t xml:space="preserve">42. </w:t>
      </w:r>
      <w:proofErr w:type="spellStart"/>
      <w:r w:rsidRPr="00334EB3">
        <w:rPr>
          <w:rFonts w:ascii="Verdana" w:hAnsi="Verdana"/>
          <w:sz w:val="20"/>
        </w:rPr>
        <w:t>Yannessa</w:t>
      </w:r>
      <w:proofErr w:type="spellEnd"/>
      <w:r w:rsidRPr="00334EB3">
        <w:rPr>
          <w:rFonts w:ascii="Verdana" w:hAnsi="Verdana"/>
          <w:sz w:val="20"/>
        </w:rPr>
        <w:t xml:space="preserve">, J. F., </w:t>
      </w:r>
      <w:proofErr w:type="spellStart"/>
      <w:r w:rsidRPr="00334EB3">
        <w:rPr>
          <w:rFonts w:ascii="Verdana" w:hAnsi="Verdana"/>
          <w:sz w:val="20"/>
        </w:rPr>
        <w:t>M'Cormack</w:t>
      </w:r>
      <w:proofErr w:type="spellEnd"/>
      <w:r w:rsidRPr="00334EB3">
        <w:rPr>
          <w:rFonts w:ascii="Verdana" w:hAnsi="Verdana"/>
          <w:sz w:val="20"/>
        </w:rPr>
        <w:t xml:space="preserve">, F. A. D., </w:t>
      </w:r>
      <w:proofErr w:type="spellStart"/>
      <w:r w:rsidRPr="00334EB3">
        <w:rPr>
          <w:rFonts w:ascii="Verdana" w:hAnsi="Verdana"/>
          <w:sz w:val="20"/>
        </w:rPr>
        <w:t>M'Cormack</w:t>
      </w:r>
      <w:proofErr w:type="spellEnd"/>
      <w:r w:rsidRPr="00334EB3">
        <w:rPr>
          <w:rFonts w:ascii="Verdana" w:hAnsi="Verdana"/>
          <w:sz w:val="20"/>
        </w:rPr>
        <w:t xml:space="preserve">-Hale, F., &amp; </w:t>
      </w:r>
      <w:r w:rsidRPr="00334EB3">
        <w:rPr>
          <w:rFonts w:ascii="Verdana" w:hAnsi="Verdana"/>
          <w:b/>
          <w:sz w:val="20"/>
        </w:rPr>
        <w:t>Stellefson, M.</w:t>
      </w:r>
      <w:r w:rsidRPr="00334EB3">
        <w:rPr>
          <w:rFonts w:ascii="Verdana" w:hAnsi="Verdana"/>
          <w:sz w:val="20"/>
        </w:rPr>
        <w:t xml:space="preserve"> (2011, January). </w:t>
      </w:r>
      <w:r w:rsidRPr="00334EB3">
        <w:rPr>
          <w:rFonts w:ascii="Verdana" w:hAnsi="Verdana"/>
          <w:i/>
          <w:sz w:val="20"/>
        </w:rPr>
        <w:t>Attitudes predictive of healthcare location selection among pregnant and lactating Muslim teens in rural Sierra Leone</w:t>
      </w:r>
      <w:r w:rsidRPr="00334EB3">
        <w:rPr>
          <w:rFonts w:ascii="Verdana" w:hAnsi="Verdana"/>
          <w:sz w:val="20"/>
        </w:rPr>
        <w:t>.  Abstract accepted for presentation at the Second Annual International Conference on the Health Risks of Youth, Cancun, Mexico.</w:t>
      </w:r>
    </w:p>
    <w:p w14:paraId="7239B90F" w14:textId="77777777" w:rsidR="002604AA" w:rsidRDefault="002604AA" w:rsidP="002604AA">
      <w:pPr>
        <w:keepLines/>
        <w:jc w:val="left"/>
        <w:rPr>
          <w:rFonts w:ascii="Verdana" w:hAnsi="Verdana"/>
          <w:sz w:val="20"/>
        </w:rPr>
      </w:pPr>
    </w:p>
    <w:p w14:paraId="3257B326" w14:textId="77777777" w:rsidR="00E242C9" w:rsidRPr="00334EB3" w:rsidRDefault="00E242C9" w:rsidP="007A51E4">
      <w:pPr>
        <w:keepLines/>
        <w:ind w:left="720" w:hanging="360"/>
        <w:jc w:val="left"/>
        <w:rPr>
          <w:rFonts w:ascii="Verdana" w:hAnsi="Verdana"/>
          <w:sz w:val="20"/>
        </w:rPr>
      </w:pPr>
      <w:r w:rsidRPr="00334EB3">
        <w:rPr>
          <w:rFonts w:ascii="Verdana" w:hAnsi="Verdana"/>
          <w:sz w:val="20"/>
        </w:rPr>
        <w:t>41. Chaney, J. D., Chaney, B.,</w:t>
      </w:r>
      <w:r>
        <w:rPr>
          <w:rFonts w:ascii="Verdana" w:hAnsi="Verdana"/>
          <w:sz w:val="20"/>
        </w:rPr>
        <w:t xml:space="preserve"> &amp;</w:t>
      </w:r>
      <w:r w:rsidRPr="00334EB3">
        <w:rPr>
          <w:rFonts w:ascii="Verdana" w:hAnsi="Verdana"/>
          <w:sz w:val="20"/>
        </w:rPr>
        <w:t xml:space="preserve"> </w:t>
      </w:r>
      <w:r w:rsidRPr="00334EB3">
        <w:rPr>
          <w:rFonts w:ascii="Verdana" w:hAnsi="Verdana"/>
          <w:b/>
          <w:sz w:val="20"/>
        </w:rPr>
        <w:t>Stellefson, M. L.</w:t>
      </w:r>
      <w:r w:rsidRPr="00334EB3">
        <w:rPr>
          <w:rFonts w:ascii="Verdana" w:hAnsi="Verdana"/>
          <w:sz w:val="20"/>
        </w:rPr>
        <w:t xml:space="preserve"> (2010, November). </w:t>
      </w:r>
      <w:r w:rsidRPr="00334EB3">
        <w:rPr>
          <w:rFonts w:ascii="Verdana" w:hAnsi="Verdana"/>
          <w:bCs/>
          <w:i/>
          <w:sz w:val="20"/>
        </w:rPr>
        <w:t>Advocacy 2.0: Using Web 2.0 to advocate for the profession</w:t>
      </w:r>
      <w:r w:rsidRPr="00334EB3">
        <w:rPr>
          <w:rFonts w:ascii="Verdana" w:hAnsi="Verdana"/>
          <w:bCs/>
          <w:sz w:val="20"/>
        </w:rPr>
        <w:t>.</w:t>
      </w:r>
      <w:r w:rsidRPr="00334EB3">
        <w:rPr>
          <w:rFonts w:ascii="Verdana" w:hAnsi="Verdana"/>
          <w:sz w:val="20"/>
        </w:rPr>
        <w:t xml:space="preserve"> Abstract accepted for presentation at the 2010 Society for Public Health Education (SOPHE) National Meeting, Denver, CO. </w:t>
      </w:r>
    </w:p>
    <w:p w14:paraId="6980823B" w14:textId="77777777" w:rsidR="00E242C9" w:rsidRPr="00334EB3" w:rsidRDefault="00E242C9" w:rsidP="007A51E4">
      <w:pPr>
        <w:keepLines/>
        <w:ind w:left="720" w:hanging="360"/>
        <w:jc w:val="left"/>
        <w:rPr>
          <w:rFonts w:ascii="Verdana" w:hAnsi="Verdana"/>
          <w:sz w:val="20"/>
        </w:rPr>
      </w:pPr>
    </w:p>
    <w:p w14:paraId="021111F1" w14:textId="77777777" w:rsidR="00E242C9" w:rsidRPr="00334EB3" w:rsidRDefault="00E242C9" w:rsidP="007A51E4">
      <w:pPr>
        <w:keepLines/>
        <w:ind w:left="720" w:hanging="360"/>
        <w:jc w:val="left"/>
        <w:rPr>
          <w:rFonts w:ascii="Verdana" w:hAnsi="Verdana"/>
          <w:sz w:val="20"/>
        </w:rPr>
      </w:pPr>
      <w:r w:rsidRPr="00334EB3">
        <w:rPr>
          <w:rFonts w:ascii="Verdana" w:hAnsi="Verdana"/>
          <w:sz w:val="20"/>
        </w:rPr>
        <w:t xml:space="preserve">40. </w:t>
      </w:r>
      <w:r w:rsidRPr="00334EB3">
        <w:rPr>
          <w:rFonts w:ascii="Verdana" w:hAnsi="Verdana"/>
          <w:b/>
          <w:sz w:val="20"/>
        </w:rPr>
        <w:t>Stellefson, M. L.</w:t>
      </w:r>
      <w:r w:rsidRPr="00334EB3">
        <w:rPr>
          <w:rFonts w:ascii="Verdana" w:hAnsi="Verdana"/>
          <w:sz w:val="20"/>
        </w:rPr>
        <w:t xml:space="preserve">, Hanik, B. H.*, Chaney, J. D., &amp; Chaney, B. (2010, November). </w:t>
      </w:r>
      <w:r w:rsidRPr="00334EB3">
        <w:rPr>
          <w:rFonts w:ascii="Verdana" w:hAnsi="Verdana"/>
          <w:i/>
          <w:color w:val="000000"/>
          <w:sz w:val="20"/>
        </w:rPr>
        <w:t>Pre-conceived expectations not always predictive of actual ability: E-health literacy skills among college students</w:t>
      </w:r>
      <w:r w:rsidRPr="00334EB3">
        <w:rPr>
          <w:rFonts w:ascii="Verdana" w:hAnsi="Verdana"/>
          <w:sz w:val="20"/>
        </w:rPr>
        <w:t xml:space="preserve">.  Abstract accepted for concurrent presentation at the 2010 Society for Public Health Education (SOPHE) National Meeting, Denver, CO. </w:t>
      </w:r>
    </w:p>
    <w:p w14:paraId="63E9EB5E" w14:textId="77777777" w:rsidR="00E242C9" w:rsidRPr="00334EB3" w:rsidRDefault="00E242C9" w:rsidP="007A51E4">
      <w:pPr>
        <w:keepLines/>
        <w:ind w:left="720" w:hanging="360"/>
        <w:jc w:val="left"/>
        <w:rPr>
          <w:rFonts w:ascii="Verdana" w:hAnsi="Verdana"/>
          <w:sz w:val="20"/>
        </w:rPr>
      </w:pPr>
    </w:p>
    <w:p w14:paraId="1FF7646C" w14:textId="77777777" w:rsidR="00E242C9" w:rsidRPr="00334EB3" w:rsidRDefault="00E242C9" w:rsidP="007A51E4">
      <w:pPr>
        <w:pStyle w:val="NormalWeb"/>
        <w:keepLines/>
        <w:spacing w:before="0" w:beforeAutospacing="0" w:after="0" w:afterAutospacing="0"/>
        <w:ind w:left="720" w:hanging="360"/>
        <w:rPr>
          <w:rFonts w:ascii="Verdana" w:hAnsi="Verdana"/>
          <w:color w:val="auto"/>
          <w:sz w:val="20"/>
          <w:szCs w:val="20"/>
        </w:rPr>
      </w:pPr>
      <w:r w:rsidRPr="00334EB3">
        <w:rPr>
          <w:rFonts w:ascii="Verdana" w:hAnsi="Verdana"/>
          <w:sz w:val="20"/>
          <w:szCs w:val="20"/>
        </w:rPr>
        <w:t xml:space="preserve">39. </w:t>
      </w:r>
      <w:r w:rsidRPr="00334EB3">
        <w:rPr>
          <w:rFonts w:ascii="Verdana" w:hAnsi="Verdana"/>
          <w:b/>
          <w:sz w:val="20"/>
          <w:szCs w:val="20"/>
        </w:rPr>
        <w:t>Stellefson, M. L.</w:t>
      </w:r>
      <w:r w:rsidRPr="00334EB3">
        <w:rPr>
          <w:rFonts w:ascii="Verdana" w:hAnsi="Verdana"/>
          <w:sz w:val="20"/>
          <w:szCs w:val="20"/>
        </w:rPr>
        <w:t xml:space="preserve">, Chaney, J. D., &amp; Chaney, B. (2010, November). </w:t>
      </w:r>
      <w:r w:rsidRPr="00334EB3">
        <w:rPr>
          <w:rFonts w:ascii="Verdana" w:hAnsi="Verdana"/>
          <w:i/>
          <w:sz w:val="20"/>
          <w:szCs w:val="20"/>
        </w:rPr>
        <w:t>Reaching the optimum potential of distance learning in health education through properly marketing non-traditional college-level course</w:t>
      </w:r>
      <w:r w:rsidRPr="00334EB3">
        <w:rPr>
          <w:rFonts w:ascii="Verdana" w:hAnsi="Verdana"/>
          <w:sz w:val="20"/>
          <w:szCs w:val="20"/>
        </w:rPr>
        <w:t>s</w:t>
      </w:r>
      <w:r w:rsidRPr="00334EB3">
        <w:rPr>
          <w:rFonts w:ascii="Verdana" w:hAnsi="Verdana"/>
          <w:color w:val="auto"/>
          <w:sz w:val="20"/>
          <w:szCs w:val="20"/>
        </w:rPr>
        <w:t xml:space="preserve">.  Abstract accepted for presentation at the 2010 Society for Public Health Education (SOPHE) National Meeting, Denver, CO. Selected to be featured during </w:t>
      </w:r>
      <w:r w:rsidRPr="00334EB3">
        <w:rPr>
          <w:rFonts w:ascii="Verdana" w:hAnsi="Verdana"/>
          <w:i/>
          <w:color w:val="auto"/>
          <w:sz w:val="20"/>
          <w:szCs w:val="20"/>
        </w:rPr>
        <w:t>College Health Poster Promenade</w:t>
      </w:r>
      <w:r w:rsidRPr="00334EB3">
        <w:rPr>
          <w:rFonts w:ascii="Verdana" w:hAnsi="Verdana"/>
          <w:color w:val="auto"/>
          <w:sz w:val="20"/>
          <w:szCs w:val="20"/>
        </w:rPr>
        <w:t>.</w:t>
      </w:r>
    </w:p>
    <w:p w14:paraId="70D44398" w14:textId="77777777" w:rsidR="00E242C9" w:rsidRPr="00334EB3" w:rsidRDefault="00E242C9" w:rsidP="007A51E4">
      <w:pPr>
        <w:pStyle w:val="NormalWeb"/>
        <w:keepLines/>
        <w:spacing w:before="0" w:beforeAutospacing="0" w:after="0" w:afterAutospacing="0"/>
        <w:ind w:left="720" w:hanging="360"/>
        <w:rPr>
          <w:rFonts w:ascii="Verdana" w:hAnsi="Verdana"/>
          <w:color w:val="auto"/>
          <w:sz w:val="20"/>
          <w:szCs w:val="20"/>
        </w:rPr>
      </w:pPr>
    </w:p>
    <w:p w14:paraId="1A321F8C" w14:textId="77777777" w:rsidR="00E242C9" w:rsidRPr="00334EB3" w:rsidRDefault="00E242C9" w:rsidP="007A51E4">
      <w:pPr>
        <w:pStyle w:val="NormalWeb"/>
        <w:keepLines/>
        <w:spacing w:before="0" w:beforeAutospacing="0" w:after="0" w:afterAutospacing="0"/>
        <w:ind w:left="720" w:hanging="360"/>
        <w:rPr>
          <w:rFonts w:ascii="Verdana" w:hAnsi="Verdana"/>
          <w:color w:val="auto"/>
          <w:sz w:val="20"/>
          <w:szCs w:val="20"/>
        </w:rPr>
      </w:pPr>
      <w:r w:rsidRPr="00334EB3">
        <w:rPr>
          <w:rFonts w:ascii="Verdana" w:hAnsi="Verdana"/>
          <w:sz w:val="20"/>
          <w:szCs w:val="20"/>
        </w:rPr>
        <w:t>38.</w:t>
      </w:r>
      <w:r w:rsidRPr="00334EB3">
        <w:rPr>
          <w:rFonts w:ascii="Verdana" w:hAnsi="Verdana"/>
          <w:b/>
          <w:sz w:val="20"/>
          <w:szCs w:val="20"/>
        </w:rPr>
        <w:t xml:space="preserve"> </w:t>
      </w:r>
      <w:r w:rsidRPr="00334EB3">
        <w:rPr>
          <w:rFonts w:ascii="Verdana" w:hAnsi="Verdana"/>
          <w:b/>
          <w:color w:val="auto"/>
          <w:sz w:val="20"/>
          <w:szCs w:val="20"/>
        </w:rPr>
        <w:t xml:space="preserve">Stellefson, M. L., </w:t>
      </w:r>
      <w:r w:rsidRPr="00334EB3">
        <w:rPr>
          <w:rFonts w:ascii="Verdana" w:hAnsi="Verdana"/>
          <w:color w:val="auto"/>
          <w:sz w:val="20"/>
          <w:szCs w:val="20"/>
        </w:rPr>
        <w:t xml:space="preserve">Darden, G., </w:t>
      </w:r>
      <w:proofErr w:type="spellStart"/>
      <w:r w:rsidRPr="00334EB3">
        <w:rPr>
          <w:rFonts w:ascii="Verdana" w:hAnsi="Verdana"/>
          <w:color w:val="auto"/>
          <w:sz w:val="20"/>
          <w:szCs w:val="20"/>
        </w:rPr>
        <w:t>Cartisano</w:t>
      </w:r>
      <w:proofErr w:type="spellEnd"/>
      <w:r w:rsidRPr="00334EB3">
        <w:rPr>
          <w:rFonts w:ascii="Verdana" w:hAnsi="Verdana"/>
          <w:color w:val="auto"/>
          <w:sz w:val="20"/>
          <w:szCs w:val="20"/>
        </w:rPr>
        <w:t xml:space="preserve">, R., &amp; </w:t>
      </w:r>
      <w:proofErr w:type="spellStart"/>
      <w:r w:rsidRPr="00334EB3">
        <w:rPr>
          <w:rFonts w:ascii="Verdana" w:hAnsi="Verdana"/>
          <w:color w:val="auto"/>
          <w:sz w:val="20"/>
          <w:szCs w:val="20"/>
        </w:rPr>
        <w:t>Laurenzo</w:t>
      </w:r>
      <w:proofErr w:type="spellEnd"/>
      <w:r w:rsidRPr="00334EB3">
        <w:rPr>
          <w:rFonts w:ascii="Verdana" w:hAnsi="Verdana"/>
          <w:color w:val="auto"/>
          <w:sz w:val="20"/>
          <w:szCs w:val="20"/>
        </w:rPr>
        <w:t>, K.**</w:t>
      </w:r>
      <w:r w:rsidRPr="00334EB3">
        <w:rPr>
          <w:rFonts w:ascii="Verdana" w:hAnsi="Verdana"/>
          <w:b/>
          <w:color w:val="auto"/>
          <w:sz w:val="20"/>
          <w:szCs w:val="20"/>
        </w:rPr>
        <w:t xml:space="preserve"> </w:t>
      </w:r>
      <w:r w:rsidRPr="00334EB3">
        <w:rPr>
          <w:rFonts w:ascii="Verdana" w:hAnsi="Verdana"/>
          <w:color w:val="auto"/>
          <w:sz w:val="20"/>
          <w:szCs w:val="20"/>
        </w:rPr>
        <w:t>(2010, March).</w:t>
      </w:r>
      <w:r w:rsidRPr="00334EB3">
        <w:rPr>
          <w:rFonts w:ascii="Verdana" w:hAnsi="Verdana"/>
          <w:b/>
          <w:color w:val="auto"/>
          <w:sz w:val="20"/>
          <w:szCs w:val="20"/>
        </w:rPr>
        <w:t xml:space="preserve">           </w:t>
      </w:r>
      <w:r w:rsidRPr="00334EB3">
        <w:rPr>
          <w:rFonts w:ascii="Verdana" w:hAnsi="Verdana"/>
          <w:i/>
          <w:color w:val="auto"/>
          <w:sz w:val="20"/>
          <w:szCs w:val="20"/>
        </w:rPr>
        <w:t>Coordinating the Swain Scholars Community Health Outreach Program</w:t>
      </w:r>
      <w:r w:rsidRPr="00334EB3">
        <w:rPr>
          <w:rFonts w:ascii="Verdana" w:hAnsi="Verdana"/>
          <w:color w:val="auto"/>
          <w:sz w:val="20"/>
          <w:szCs w:val="20"/>
        </w:rPr>
        <w:t xml:space="preserve">. </w:t>
      </w:r>
      <w:r w:rsidRPr="00334EB3">
        <w:rPr>
          <w:rFonts w:ascii="Verdana" w:hAnsi="Verdana"/>
          <w:color w:val="auto"/>
          <w:sz w:val="20"/>
          <w:szCs w:val="20"/>
        </w:rPr>
        <w:br/>
        <w:t>Abstract accepted for presentation at the American Alliance of Health, Physical Education, Recreation, and Dance (AAHPERD) National Convention</w:t>
      </w:r>
      <w:r w:rsidRPr="00334EB3">
        <w:rPr>
          <w:rFonts w:ascii="Verdana" w:hAnsi="Verdana"/>
          <w:bCs/>
          <w:color w:val="auto"/>
          <w:sz w:val="20"/>
          <w:szCs w:val="20"/>
        </w:rPr>
        <w:t xml:space="preserve"> and Exposition</w:t>
      </w:r>
      <w:r w:rsidRPr="00334EB3">
        <w:rPr>
          <w:rFonts w:ascii="Verdana" w:hAnsi="Verdana"/>
          <w:color w:val="auto"/>
          <w:sz w:val="20"/>
          <w:szCs w:val="20"/>
        </w:rPr>
        <w:t>, Indianapolis, IN.</w:t>
      </w:r>
    </w:p>
    <w:p w14:paraId="0FF1051F" w14:textId="77777777" w:rsidR="00E242C9" w:rsidRPr="00334EB3" w:rsidRDefault="00E242C9" w:rsidP="007A51E4">
      <w:pPr>
        <w:pStyle w:val="NormalWeb"/>
        <w:keepLines/>
        <w:spacing w:before="0" w:beforeAutospacing="0" w:after="0" w:afterAutospacing="0"/>
        <w:rPr>
          <w:rFonts w:ascii="Verdana" w:hAnsi="Verdana"/>
          <w:color w:val="auto"/>
          <w:sz w:val="20"/>
          <w:szCs w:val="20"/>
        </w:rPr>
      </w:pPr>
    </w:p>
    <w:p w14:paraId="2C5E1FC6" w14:textId="77777777" w:rsidR="00E242C9" w:rsidRPr="00334EB3" w:rsidRDefault="00E242C9" w:rsidP="007A51E4">
      <w:pPr>
        <w:pStyle w:val="NormalWeb"/>
        <w:keepLines/>
        <w:spacing w:before="0" w:beforeAutospacing="0" w:after="0" w:afterAutospacing="0"/>
        <w:ind w:left="720" w:hanging="360"/>
        <w:rPr>
          <w:rFonts w:ascii="Verdana" w:hAnsi="Verdana"/>
          <w:color w:val="auto"/>
          <w:sz w:val="20"/>
          <w:szCs w:val="20"/>
        </w:rPr>
      </w:pPr>
      <w:r w:rsidRPr="00334EB3">
        <w:rPr>
          <w:rFonts w:ascii="Verdana" w:hAnsi="Verdana"/>
          <w:sz w:val="20"/>
          <w:szCs w:val="20"/>
        </w:rPr>
        <w:t>37.</w:t>
      </w:r>
      <w:r w:rsidRPr="00334EB3">
        <w:rPr>
          <w:rFonts w:ascii="Verdana" w:hAnsi="Verdana"/>
          <w:b/>
          <w:sz w:val="20"/>
          <w:szCs w:val="20"/>
        </w:rPr>
        <w:t xml:space="preserve"> </w:t>
      </w:r>
      <w:r w:rsidRPr="00334EB3">
        <w:rPr>
          <w:rFonts w:ascii="Verdana" w:hAnsi="Verdana"/>
          <w:b/>
          <w:color w:val="auto"/>
          <w:sz w:val="20"/>
          <w:szCs w:val="20"/>
        </w:rPr>
        <w:t xml:space="preserve">Stellefson, M. L., </w:t>
      </w:r>
      <w:proofErr w:type="spellStart"/>
      <w:r w:rsidRPr="00334EB3">
        <w:rPr>
          <w:rFonts w:ascii="Verdana" w:hAnsi="Verdana"/>
          <w:color w:val="auto"/>
          <w:sz w:val="20"/>
          <w:szCs w:val="20"/>
        </w:rPr>
        <w:t>Eells</w:t>
      </w:r>
      <w:proofErr w:type="spellEnd"/>
      <w:r w:rsidRPr="00334EB3">
        <w:rPr>
          <w:rFonts w:ascii="Verdana" w:hAnsi="Verdana"/>
          <w:color w:val="auto"/>
          <w:sz w:val="20"/>
          <w:szCs w:val="20"/>
        </w:rPr>
        <w:t xml:space="preserve">, C.**, </w:t>
      </w:r>
      <w:proofErr w:type="spellStart"/>
      <w:r w:rsidRPr="00334EB3">
        <w:rPr>
          <w:rFonts w:ascii="Verdana" w:hAnsi="Verdana"/>
          <w:color w:val="auto"/>
          <w:sz w:val="20"/>
          <w:szCs w:val="20"/>
        </w:rPr>
        <w:t>Gebauer</w:t>
      </w:r>
      <w:proofErr w:type="spellEnd"/>
      <w:r w:rsidRPr="00334EB3">
        <w:rPr>
          <w:rFonts w:ascii="Verdana" w:hAnsi="Verdana"/>
          <w:color w:val="auto"/>
          <w:sz w:val="20"/>
          <w:szCs w:val="20"/>
        </w:rPr>
        <w:t xml:space="preserve">, T.**, </w:t>
      </w:r>
      <w:proofErr w:type="spellStart"/>
      <w:r w:rsidRPr="00334EB3">
        <w:rPr>
          <w:rFonts w:ascii="Verdana" w:hAnsi="Verdana"/>
          <w:color w:val="auto"/>
          <w:sz w:val="20"/>
          <w:szCs w:val="20"/>
        </w:rPr>
        <w:t>Laurenzo</w:t>
      </w:r>
      <w:proofErr w:type="spellEnd"/>
      <w:r w:rsidRPr="00334EB3">
        <w:rPr>
          <w:rFonts w:ascii="Verdana" w:hAnsi="Verdana"/>
          <w:color w:val="auto"/>
          <w:sz w:val="20"/>
          <w:szCs w:val="20"/>
        </w:rPr>
        <w:t>, K.**, &amp; Tomlinson, S.**</w:t>
      </w:r>
      <w:r w:rsidRPr="00334EB3">
        <w:rPr>
          <w:rFonts w:ascii="Verdana" w:hAnsi="Verdana"/>
          <w:b/>
          <w:color w:val="auto"/>
          <w:sz w:val="20"/>
          <w:szCs w:val="20"/>
        </w:rPr>
        <w:t xml:space="preserve"> </w:t>
      </w:r>
      <w:r w:rsidRPr="00334EB3">
        <w:rPr>
          <w:rFonts w:ascii="Verdana" w:hAnsi="Verdana"/>
          <w:color w:val="auto"/>
          <w:sz w:val="20"/>
          <w:szCs w:val="20"/>
        </w:rPr>
        <w:t>(2010, February).</w:t>
      </w:r>
      <w:r w:rsidRPr="00334EB3">
        <w:rPr>
          <w:rFonts w:ascii="Verdana" w:hAnsi="Verdana"/>
          <w:b/>
          <w:color w:val="auto"/>
          <w:sz w:val="20"/>
          <w:szCs w:val="20"/>
        </w:rPr>
        <w:t xml:space="preserve"> </w:t>
      </w:r>
      <w:r w:rsidRPr="00334EB3">
        <w:rPr>
          <w:rFonts w:ascii="Verdana" w:hAnsi="Verdana"/>
          <w:i/>
          <w:color w:val="auto"/>
          <w:sz w:val="20"/>
          <w:szCs w:val="20"/>
        </w:rPr>
        <w:t>The Swain Scholars Program: A multidisciplinary approach to community health</w:t>
      </w:r>
      <w:r w:rsidRPr="00334EB3">
        <w:rPr>
          <w:rFonts w:ascii="Verdana" w:hAnsi="Verdana"/>
          <w:color w:val="auto"/>
          <w:sz w:val="20"/>
          <w:szCs w:val="20"/>
        </w:rPr>
        <w:t xml:space="preserve">. Abstract accepted for oral presentation at Coastal Carolina University’s Celebration of Inquiry, Conway, SC. </w:t>
      </w:r>
    </w:p>
    <w:p w14:paraId="31F5BA89" w14:textId="77777777" w:rsidR="00E242C9" w:rsidRPr="00334EB3" w:rsidRDefault="00E242C9" w:rsidP="007A51E4">
      <w:pPr>
        <w:pStyle w:val="NormalWeb"/>
        <w:keepLines/>
        <w:spacing w:before="0" w:beforeAutospacing="0" w:after="0" w:afterAutospacing="0"/>
        <w:ind w:left="720" w:hanging="360"/>
        <w:rPr>
          <w:rFonts w:ascii="Verdana" w:hAnsi="Verdana"/>
          <w:sz w:val="20"/>
          <w:szCs w:val="20"/>
        </w:rPr>
      </w:pPr>
    </w:p>
    <w:p w14:paraId="3B01D7D0" w14:textId="77777777" w:rsidR="00E242C9" w:rsidRDefault="00E242C9" w:rsidP="007A51E4">
      <w:pPr>
        <w:pStyle w:val="NormalWeb"/>
        <w:keepLines/>
        <w:numPr>
          <w:ilvl w:val="0"/>
          <w:numId w:val="12"/>
        </w:numPr>
        <w:spacing w:before="0" w:beforeAutospacing="0" w:after="0" w:afterAutospacing="0"/>
        <w:rPr>
          <w:rFonts w:ascii="Verdana" w:hAnsi="Verdana"/>
          <w:sz w:val="20"/>
          <w:szCs w:val="20"/>
        </w:rPr>
      </w:pPr>
      <w:r w:rsidRPr="00334EB3">
        <w:rPr>
          <w:rFonts w:ascii="Verdana" w:hAnsi="Verdana"/>
          <w:b/>
          <w:sz w:val="20"/>
          <w:szCs w:val="20"/>
        </w:rPr>
        <w:t>Stellefson, M.</w:t>
      </w:r>
      <w:r w:rsidRPr="00334EB3">
        <w:rPr>
          <w:rFonts w:ascii="Verdana" w:hAnsi="Verdana"/>
          <w:sz w:val="20"/>
          <w:szCs w:val="20"/>
        </w:rPr>
        <w:t xml:space="preserve">, Barry, A., Chaney, B. H., Chaney, J. D., &amp; Hanik, B.* (2010, February). </w:t>
      </w:r>
      <w:r w:rsidRPr="00334EB3">
        <w:rPr>
          <w:rFonts w:ascii="Verdana" w:hAnsi="Verdana"/>
          <w:i/>
          <w:sz w:val="20"/>
          <w:szCs w:val="20"/>
        </w:rPr>
        <w:t>Developing a marketing plan for the emerging profession of health education</w:t>
      </w:r>
      <w:r w:rsidRPr="00334EB3">
        <w:rPr>
          <w:rFonts w:ascii="Verdana" w:hAnsi="Verdana"/>
          <w:sz w:val="20"/>
          <w:szCs w:val="20"/>
        </w:rPr>
        <w:t>. Abstract accepted for presentation at the Southern District Alliance for Health, Physical Education, Recreation, and Dance (SDAHPERD) Convention, Myrtle Beach, SC.</w:t>
      </w:r>
    </w:p>
    <w:p w14:paraId="50C10953" w14:textId="77777777" w:rsidR="00E242C9" w:rsidRPr="00334EB3" w:rsidRDefault="00E242C9" w:rsidP="007A51E4">
      <w:pPr>
        <w:pStyle w:val="NormalWeb"/>
        <w:keepLines/>
        <w:spacing w:before="0" w:beforeAutospacing="0" w:after="0" w:afterAutospacing="0"/>
        <w:ind w:left="720"/>
        <w:rPr>
          <w:rFonts w:ascii="Verdana" w:hAnsi="Verdana"/>
          <w:sz w:val="20"/>
          <w:szCs w:val="20"/>
        </w:rPr>
      </w:pPr>
    </w:p>
    <w:p w14:paraId="188F88ED" w14:textId="5E68629E" w:rsidR="00E242C9" w:rsidRPr="00052E5D" w:rsidRDefault="00E242C9" w:rsidP="007A51E4">
      <w:pPr>
        <w:keepLines/>
        <w:numPr>
          <w:ilvl w:val="0"/>
          <w:numId w:val="28"/>
        </w:numPr>
        <w:jc w:val="left"/>
        <w:rPr>
          <w:rFonts w:ascii="Verdana" w:hAnsi="Verdana"/>
          <w:i/>
          <w:sz w:val="20"/>
        </w:rPr>
      </w:pPr>
      <w:r w:rsidRPr="00334EB3">
        <w:rPr>
          <w:rFonts w:ascii="Verdana" w:hAnsi="Verdana"/>
          <w:b/>
          <w:sz w:val="20"/>
        </w:rPr>
        <w:t>Stellefson, M.</w:t>
      </w:r>
      <w:r w:rsidRPr="00334EB3">
        <w:rPr>
          <w:rFonts w:ascii="Verdana" w:hAnsi="Verdana"/>
          <w:sz w:val="20"/>
        </w:rPr>
        <w:t xml:space="preserve">, </w:t>
      </w:r>
      <w:proofErr w:type="spellStart"/>
      <w:r w:rsidRPr="00334EB3">
        <w:rPr>
          <w:rFonts w:ascii="Verdana" w:hAnsi="Verdana"/>
          <w:sz w:val="20"/>
        </w:rPr>
        <w:t>Yannessa</w:t>
      </w:r>
      <w:proofErr w:type="spellEnd"/>
      <w:r w:rsidRPr="00334EB3">
        <w:rPr>
          <w:rFonts w:ascii="Verdana" w:hAnsi="Verdana"/>
          <w:sz w:val="20"/>
        </w:rPr>
        <w:t xml:space="preserve">, J. F., &amp; Martel, G. F. (2010, February). </w:t>
      </w:r>
      <w:r w:rsidRPr="00334EB3">
        <w:rPr>
          <w:rFonts w:ascii="Verdana" w:hAnsi="Verdana"/>
          <w:i/>
          <w:sz w:val="20"/>
        </w:rPr>
        <w:t>Preventing elder falls in the home through a comprehensive falls risk assessment instrument</w:t>
      </w:r>
      <w:r w:rsidRPr="00334EB3">
        <w:rPr>
          <w:rFonts w:ascii="Verdana" w:hAnsi="Verdana"/>
          <w:sz w:val="20"/>
        </w:rPr>
        <w:t>. Abstract accepted for presentation at the Southern District Alliance for Health, Physical Education, Recreation, and Dance (SDAHPERD) Convention, Myrtle Beach, SC.</w:t>
      </w:r>
    </w:p>
    <w:p w14:paraId="659C28A7" w14:textId="77777777" w:rsidR="00052E5D" w:rsidRPr="00CA571E" w:rsidRDefault="00052E5D" w:rsidP="00052E5D">
      <w:pPr>
        <w:keepLines/>
        <w:ind w:left="720"/>
        <w:jc w:val="left"/>
        <w:rPr>
          <w:rFonts w:ascii="Verdana" w:hAnsi="Verdana"/>
          <w:i/>
          <w:sz w:val="20"/>
        </w:rPr>
      </w:pPr>
    </w:p>
    <w:p w14:paraId="5584A26B" w14:textId="77777777" w:rsidR="00E242C9" w:rsidRPr="00334EB3" w:rsidRDefault="00E242C9" w:rsidP="007A51E4">
      <w:pPr>
        <w:keepLines/>
        <w:numPr>
          <w:ilvl w:val="0"/>
          <w:numId w:val="29"/>
        </w:numPr>
        <w:jc w:val="left"/>
        <w:rPr>
          <w:rFonts w:ascii="Verdana" w:hAnsi="Verdana"/>
          <w:sz w:val="20"/>
        </w:rPr>
      </w:pPr>
      <w:r w:rsidRPr="00334EB3">
        <w:rPr>
          <w:rFonts w:ascii="Verdana" w:hAnsi="Verdana"/>
          <w:b/>
          <w:sz w:val="20"/>
        </w:rPr>
        <w:t>Stellefson, M.</w:t>
      </w:r>
      <w:r w:rsidRPr="00334EB3">
        <w:rPr>
          <w:rFonts w:ascii="Verdana" w:hAnsi="Verdana"/>
          <w:sz w:val="20"/>
        </w:rPr>
        <w:t xml:space="preserve">, Chaney, B. H., &amp; Chaney, J. D. (2009, November). </w:t>
      </w:r>
      <w:r w:rsidRPr="00334EB3">
        <w:rPr>
          <w:rFonts w:ascii="Verdana" w:hAnsi="Verdana"/>
          <w:i/>
          <w:sz w:val="20"/>
        </w:rPr>
        <w:t>DVD self-management education improves health-related quality of life among rural COPD patients</w:t>
      </w:r>
      <w:r w:rsidRPr="00334EB3">
        <w:rPr>
          <w:rFonts w:ascii="Verdana" w:hAnsi="Verdana"/>
          <w:sz w:val="20"/>
        </w:rPr>
        <w:t>. Poster accepted for presentation during the 2009 Society for Public Health Education (SOPHE) National Meeting, Philadelphia, PA.</w:t>
      </w:r>
    </w:p>
    <w:p w14:paraId="5C57D729" w14:textId="77777777" w:rsidR="00E242C9" w:rsidRPr="00334EB3" w:rsidRDefault="00E242C9" w:rsidP="007A51E4">
      <w:pPr>
        <w:keepLines/>
        <w:jc w:val="left"/>
        <w:rPr>
          <w:rFonts w:ascii="Verdana" w:hAnsi="Verdana"/>
          <w:b/>
          <w:sz w:val="20"/>
        </w:rPr>
      </w:pPr>
    </w:p>
    <w:p w14:paraId="30E61623" w14:textId="07EC4644" w:rsidR="00E242C9" w:rsidRDefault="00E242C9" w:rsidP="007A51E4">
      <w:pPr>
        <w:keepLines/>
        <w:numPr>
          <w:ilvl w:val="0"/>
          <w:numId w:val="30"/>
        </w:numPr>
        <w:jc w:val="left"/>
        <w:rPr>
          <w:rFonts w:ascii="Verdana" w:hAnsi="Verdana"/>
          <w:sz w:val="20"/>
        </w:rPr>
      </w:pPr>
      <w:r w:rsidRPr="00334EB3">
        <w:rPr>
          <w:rFonts w:ascii="Verdana" w:hAnsi="Verdana"/>
          <w:b/>
          <w:sz w:val="20"/>
        </w:rPr>
        <w:t>Stellefson, M.</w:t>
      </w:r>
      <w:r w:rsidRPr="00334EB3">
        <w:rPr>
          <w:rFonts w:ascii="Verdana" w:hAnsi="Verdana"/>
          <w:sz w:val="20"/>
        </w:rPr>
        <w:t xml:space="preserve">, Hanik, B.*, Chaney, B. H., &amp; Chaney, J. D. (2009, November). </w:t>
      </w:r>
      <w:r w:rsidRPr="00334EB3">
        <w:rPr>
          <w:rFonts w:ascii="Verdana" w:hAnsi="Verdana"/>
          <w:i/>
          <w:sz w:val="20"/>
        </w:rPr>
        <w:t>Using non-traditional factor retention strategies in health education EFA research</w:t>
      </w:r>
      <w:r w:rsidRPr="00334EB3">
        <w:rPr>
          <w:rFonts w:ascii="Verdana" w:hAnsi="Verdana"/>
          <w:sz w:val="20"/>
        </w:rPr>
        <w:t>. Poster accepted for presentation during the 2009 Society for Public Health Education (SOPHE) National Meeting, Philadelphia, PA.</w:t>
      </w:r>
    </w:p>
    <w:p w14:paraId="0E5041EC" w14:textId="77777777" w:rsidR="002D08D1" w:rsidRPr="00334EB3" w:rsidRDefault="002D08D1" w:rsidP="002D08D1">
      <w:pPr>
        <w:keepLines/>
        <w:ind w:left="720"/>
        <w:jc w:val="left"/>
        <w:rPr>
          <w:rFonts w:ascii="Verdana" w:hAnsi="Verdana"/>
          <w:sz w:val="20"/>
        </w:rPr>
      </w:pPr>
    </w:p>
    <w:p w14:paraId="4D8EB2BB" w14:textId="77777777" w:rsidR="00E242C9" w:rsidRPr="00334EB3" w:rsidRDefault="00E242C9" w:rsidP="007A51E4">
      <w:pPr>
        <w:keepLines/>
        <w:numPr>
          <w:ilvl w:val="0"/>
          <w:numId w:val="31"/>
        </w:numPr>
        <w:jc w:val="left"/>
        <w:rPr>
          <w:rFonts w:ascii="Verdana" w:hAnsi="Verdana"/>
          <w:sz w:val="20"/>
        </w:rPr>
      </w:pPr>
      <w:r w:rsidRPr="00334EB3">
        <w:rPr>
          <w:rFonts w:ascii="Verdana" w:hAnsi="Verdana"/>
          <w:b/>
          <w:sz w:val="20"/>
        </w:rPr>
        <w:lastRenderedPageBreak/>
        <w:t>Stellefson, M. L.</w:t>
      </w:r>
      <w:r w:rsidRPr="00334EB3">
        <w:rPr>
          <w:rFonts w:ascii="Verdana" w:hAnsi="Verdana"/>
          <w:sz w:val="20"/>
        </w:rPr>
        <w:t>, Hanik, B. W.*</w:t>
      </w:r>
      <w:r w:rsidRPr="00334EB3">
        <w:rPr>
          <w:rFonts w:ascii="Verdana" w:hAnsi="Verdana"/>
          <w:b/>
          <w:sz w:val="20"/>
        </w:rPr>
        <w:t xml:space="preserve">, </w:t>
      </w:r>
      <w:r w:rsidRPr="00334EB3">
        <w:rPr>
          <w:rFonts w:ascii="Verdana" w:hAnsi="Verdana"/>
          <w:sz w:val="20"/>
        </w:rPr>
        <w:t>Chaney, B. H., &amp; Chaney, J. D. (2009, March).</w:t>
      </w:r>
      <w:r w:rsidRPr="00334EB3">
        <w:rPr>
          <w:rFonts w:ascii="Verdana" w:hAnsi="Verdana"/>
          <w:b/>
          <w:bCs/>
          <w:sz w:val="20"/>
        </w:rPr>
        <w:t xml:space="preserve"> </w:t>
      </w:r>
      <w:r w:rsidRPr="00334EB3">
        <w:rPr>
          <w:rFonts w:ascii="Verdana" w:hAnsi="Verdana"/>
          <w:i/>
          <w:color w:val="000000"/>
          <w:sz w:val="20"/>
        </w:rPr>
        <w:t>Examining the future of tailored messaging in health education</w:t>
      </w:r>
      <w:r w:rsidRPr="00334EB3">
        <w:rPr>
          <w:rFonts w:ascii="Verdana" w:hAnsi="Verdana"/>
          <w:sz w:val="20"/>
        </w:rPr>
        <w:t>. Poster accepted for presentation during the 2009 American Academy of Health Behavior (AAHB) Meeting, Hilton Head, SC.</w:t>
      </w:r>
    </w:p>
    <w:p w14:paraId="766B9289" w14:textId="77777777" w:rsidR="00E242C9" w:rsidRPr="00334EB3" w:rsidRDefault="00E242C9" w:rsidP="007A51E4">
      <w:pPr>
        <w:keepLines/>
        <w:ind w:left="360"/>
        <w:jc w:val="left"/>
        <w:rPr>
          <w:rFonts w:ascii="Verdana" w:hAnsi="Verdana"/>
          <w:sz w:val="20"/>
        </w:rPr>
      </w:pPr>
    </w:p>
    <w:p w14:paraId="17E19379" w14:textId="77777777" w:rsidR="00E242C9" w:rsidRPr="00334EB3" w:rsidRDefault="00E242C9" w:rsidP="007A51E4">
      <w:pPr>
        <w:keepLines/>
        <w:numPr>
          <w:ilvl w:val="0"/>
          <w:numId w:val="32"/>
        </w:numPr>
        <w:jc w:val="left"/>
        <w:rPr>
          <w:rFonts w:ascii="Verdana" w:hAnsi="Verdana"/>
          <w:sz w:val="20"/>
        </w:rPr>
      </w:pPr>
      <w:r w:rsidRPr="00334EB3">
        <w:rPr>
          <w:rFonts w:ascii="Verdana" w:hAnsi="Verdana"/>
          <w:b/>
          <w:sz w:val="20"/>
        </w:rPr>
        <w:t>Stellefson, M. L.</w:t>
      </w:r>
      <w:r w:rsidRPr="00334EB3">
        <w:rPr>
          <w:rFonts w:ascii="Verdana" w:hAnsi="Verdana"/>
          <w:sz w:val="20"/>
        </w:rPr>
        <w:t>, Eddy, J. M.</w:t>
      </w:r>
      <w:r w:rsidRPr="00334EB3">
        <w:rPr>
          <w:rFonts w:ascii="Verdana" w:hAnsi="Verdana"/>
          <w:b/>
          <w:sz w:val="20"/>
        </w:rPr>
        <w:t xml:space="preserve">, </w:t>
      </w:r>
      <w:r w:rsidRPr="00334EB3">
        <w:rPr>
          <w:rFonts w:ascii="Verdana" w:hAnsi="Verdana"/>
          <w:sz w:val="20"/>
        </w:rPr>
        <w:t>Chaney, B. H., &amp; Chaney, J. D. (2009, March).</w:t>
      </w:r>
      <w:r w:rsidRPr="00334EB3">
        <w:rPr>
          <w:rFonts w:ascii="Verdana" w:hAnsi="Verdana"/>
          <w:b/>
          <w:bCs/>
          <w:sz w:val="20"/>
        </w:rPr>
        <w:t xml:space="preserve"> </w:t>
      </w:r>
      <w:r w:rsidRPr="00334EB3">
        <w:rPr>
          <w:rFonts w:ascii="Verdana" w:hAnsi="Verdana"/>
          <w:i/>
          <w:color w:val="000000"/>
          <w:sz w:val="20"/>
        </w:rPr>
        <w:t>Facilitating behavior change through health education and health marketing processes</w:t>
      </w:r>
      <w:r w:rsidRPr="00334EB3">
        <w:rPr>
          <w:rFonts w:ascii="Verdana" w:hAnsi="Verdana"/>
          <w:sz w:val="20"/>
        </w:rPr>
        <w:t xml:space="preserve">. Poster accepted for presentation during the 2009 American Academy of Health Behavior (AAHB) Meeting, Hilton Head, SC. </w:t>
      </w:r>
    </w:p>
    <w:p w14:paraId="43E34C9E" w14:textId="77777777" w:rsidR="00E242C9" w:rsidRPr="00334EB3" w:rsidRDefault="00E242C9" w:rsidP="007A51E4">
      <w:pPr>
        <w:keepLines/>
        <w:ind w:left="360"/>
        <w:jc w:val="left"/>
        <w:rPr>
          <w:rFonts w:ascii="Verdana" w:hAnsi="Verdana"/>
          <w:sz w:val="20"/>
        </w:rPr>
      </w:pPr>
    </w:p>
    <w:p w14:paraId="01FF2411" w14:textId="1E5BDB14" w:rsidR="00E242C9" w:rsidRDefault="00E242C9" w:rsidP="007A51E4">
      <w:pPr>
        <w:keepLines/>
        <w:numPr>
          <w:ilvl w:val="0"/>
          <w:numId w:val="33"/>
        </w:numPr>
        <w:jc w:val="left"/>
        <w:rPr>
          <w:rFonts w:ascii="Verdana" w:hAnsi="Verdana"/>
          <w:sz w:val="20"/>
        </w:rPr>
      </w:pPr>
      <w:r w:rsidRPr="00334EB3">
        <w:rPr>
          <w:rFonts w:ascii="Verdana" w:hAnsi="Verdana"/>
          <w:sz w:val="20"/>
        </w:rPr>
        <w:t xml:space="preserve">Icke, A., </w:t>
      </w:r>
      <w:r w:rsidRPr="00334EB3">
        <w:rPr>
          <w:rFonts w:ascii="Verdana" w:hAnsi="Verdana"/>
          <w:b/>
          <w:sz w:val="20"/>
        </w:rPr>
        <w:t>Stellefson, M.</w:t>
      </w:r>
      <w:r w:rsidRPr="00334EB3">
        <w:rPr>
          <w:rFonts w:ascii="Verdana" w:hAnsi="Verdana"/>
          <w:sz w:val="20"/>
        </w:rPr>
        <w:t xml:space="preserve">, Chaney, J. D., &amp; Chaney, E. H. (2009, March). </w:t>
      </w:r>
      <w:r w:rsidRPr="00334EB3">
        <w:rPr>
          <w:rFonts w:ascii="Verdana" w:hAnsi="Verdana"/>
          <w:i/>
          <w:sz w:val="20"/>
        </w:rPr>
        <w:t>Application of Moodle within health education and promotion</w:t>
      </w:r>
      <w:r w:rsidRPr="00334EB3">
        <w:rPr>
          <w:rFonts w:ascii="Verdana" w:hAnsi="Verdana"/>
          <w:sz w:val="20"/>
        </w:rPr>
        <w:t xml:space="preserve">. Seminar session accepted for presentation during the HEDIR Technology Seminar at the American Alliance of Health, Physical Education, Recreation, and Dance (AAHPERD) National Convention and Exposition, Tampa, FL. </w:t>
      </w:r>
    </w:p>
    <w:p w14:paraId="44F0517A" w14:textId="77777777" w:rsidR="00540189" w:rsidRDefault="00540189" w:rsidP="00540189">
      <w:pPr>
        <w:keepLines/>
        <w:ind w:left="720"/>
        <w:jc w:val="left"/>
        <w:rPr>
          <w:rFonts w:ascii="Verdana" w:hAnsi="Verdana"/>
          <w:sz w:val="20"/>
        </w:rPr>
      </w:pPr>
    </w:p>
    <w:p w14:paraId="7CB4CD91" w14:textId="77777777" w:rsidR="00E242C9" w:rsidRPr="00334EB3" w:rsidRDefault="00E242C9" w:rsidP="007A51E4">
      <w:pPr>
        <w:keepLines/>
        <w:numPr>
          <w:ilvl w:val="0"/>
          <w:numId w:val="34"/>
        </w:numPr>
        <w:jc w:val="left"/>
        <w:rPr>
          <w:rFonts w:ascii="Verdana" w:hAnsi="Verdana"/>
          <w:sz w:val="20"/>
        </w:rPr>
      </w:pPr>
      <w:r w:rsidRPr="00334EB3">
        <w:rPr>
          <w:rFonts w:ascii="Verdana" w:hAnsi="Verdana"/>
          <w:b/>
          <w:sz w:val="20"/>
        </w:rPr>
        <w:t>Stellefson, M. L.</w:t>
      </w:r>
      <w:r w:rsidRPr="00334EB3">
        <w:rPr>
          <w:rFonts w:ascii="Verdana" w:hAnsi="Verdana"/>
          <w:sz w:val="20"/>
        </w:rPr>
        <w:t>, Chaney, B. H., Chaney, J. D., &amp; Hanik, B. W.*</w:t>
      </w:r>
      <w:r w:rsidRPr="00334EB3">
        <w:rPr>
          <w:rFonts w:ascii="Verdana" w:hAnsi="Verdana"/>
          <w:b/>
          <w:sz w:val="20"/>
        </w:rPr>
        <w:t xml:space="preserve"> </w:t>
      </w:r>
      <w:r w:rsidRPr="00334EB3">
        <w:rPr>
          <w:rFonts w:ascii="Verdana" w:hAnsi="Verdana"/>
          <w:sz w:val="20"/>
        </w:rPr>
        <w:t>(2008, October).</w:t>
      </w:r>
      <w:r w:rsidRPr="00334EB3">
        <w:rPr>
          <w:rFonts w:ascii="Verdana" w:hAnsi="Verdana"/>
          <w:b/>
          <w:bCs/>
          <w:sz w:val="20"/>
        </w:rPr>
        <w:t xml:space="preserve"> </w:t>
      </w:r>
      <w:r w:rsidRPr="00334EB3">
        <w:rPr>
          <w:rFonts w:ascii="Verdana" w:hAnsi="Verdana"/>
          <w:bCs/>
          <w:i/>
          <w:sz w:val="20"/>
        </w:rPr>
        <w:t>Using qualitative research methods to develop chronic disease self-management education programs</w:t>
      </w:r>
      <w:r w:rsidRPr="00334EB3">
        <w:rPr>
          <w:rFonts w:ascii="Verdana" w:hAnsi="Verdana"/>
          <w:sz w:val="20"/>
        </w:rPr>
        <w:t xml:space="preserve">. Poster accepted for presentation during the 2008 Society for Public Health Education (SOPHE) National Meeting, San Diego, CA. </w:t>
      </w:r>
    </w:p>
    <w:p w14:paraId="3F3F1D06" w14:textId="77777777" w:rsidR="00E242C9" w:rsidRPr="00334EB3" w:rsidRDefault="00E242C9" w:rsidP="007A51E4">
      <w:pPr>
        <w:keepLines/>
        <w:ind w:left="360"/>
        <w:jc w:val="left"/>
        <w:rPr>
          <w:rFonts w:ascii="Verdana" w:hAnsi="Verdana"/>
          <w:sz w:val="20"/>
        </w:rPr>
      </w:pPr>
    </w:p>
    <w:p w14:paraId="73495800" w14:textId="77777777" w:rsidR="00E242C9" w:rsidRPr="00334EB3" w:rsidRDefault="00E242C9" w:rsidP="007A51E4">
      <w:pPr>
        <w:keepLines/>
        <w:numPr>
          <w:ilvl w:val="0"/>
          <w:numId w:val="35"/>
        </w:numPr>
        <w:jc w:val="left"/>
        <w:rPr>
          <w:rFonts w:ascii="Verdana" w:hAnsi="Verdana"/>
          <w:sz w:val="20"/>
        </w:rPr>
      </w:pPr>
      <w:r w:rsidRPr="00334EB3">
        <w:rPr>
          <w:rFonts w:ascii="Verdana" w:hAnsi="Verdana"/>
          <w:b/>
          <w:sz w:val="20"/>
        </w:rPr>
        <w:t xml:space="preserve">Stellefson, M. L. </w:t>
      </w:r>
      <w:r w:rsidRPr="00334EB3">
        <w:rPr>
          <w:rFonts w:ascii="Verdana" w:hAnsi="Verdana"/>
          <w:sz w:val="20"/>
        </w:rPr>
        <w:t>(2008, October).</w:t>
      </w:r>
      <w:r w:rsidRPr="00334EB3">
        <w:rPr>
          <w:rFonts w:ascii="Verdana" w:hAnsi="Verdana"/>
          <w:b/>
          <w:bCs/>
          <w:sz w:val="20"/>
        </w:rPr>
        <w:t xml:space="preserve"> </w:t>
      </w:r>
      <w:r w:rsidRPr="00334EB3">
        <w:rPr>
          <w:rFonts w:ascii="Verdana" w:hAnsi="Verdana"/>
          <w:bCs/>
          <w:i/>
          <w:sz w:val="20"/>
        </w:rPr>
        <w:t>Preventing falls in the home through the development of the Self-Administered Fall Evaluation (SAFE) tutorial</w:t>
      </w:r>
      <w:r w:rsidRPr="00334EB3">
        <w:rPr>
          <w:rFonts w:ascii="Verdana" w:hAnsi="Verdana"/>
          <w:sz w:val="20"/>
        </w:rPr>
        <w:t xml:space="preserve">. Concurrent oral session accepted for presentation during the 2008 Society for Public Health Education (SOPHE) National Meeting, San Diego, CA. </w:t>
      </w:r>
    </w:p>
    <w:p w14:paraId="5FC1FC9F" w14:textId="77777777" w:rsidR="00E242C9" w:rsidRPr="00334EB3" w:rsidRDefault="00E242C9" w:rsidP="007A51E4">
      <w:pPr>
        <w:pStyle w:val="NormalWeb"/>
        <w:keepLines/>
        <w:spacing w:before="0" w:beforeAutospacing="0" w:after="0" w:afterAutospacing="0"/>
        <w:ind w:left="360"/>
        <w:rPr>
          <w:rFonts w:ascii="Verdana" w:hAnsi="Verdana"/>
          <w:color w:val="auto"/>
          <w:sz w:val="20"/>
          <w:szCs w:val="20"/>
        </w:rPr>
      </w:pPr>
    </w:p>
    <w:p w14:paraId="30054D15" w14:textId="77777777" w:rsidR="00E242C9" w:rsidRPr="00334EB3" w:rsidRDefault="00E242C9" w:rsidP="007A51E4">
      <w:pPr>
        <w:pStyle w:val="NormalWeb"/>
        <w:keepLines/>
        <w:numPr>
          <w:ilvl w:val="0"/>
          <w:numId w:val="36"/>
        </w:numPr>
        <w:spacing w:before="0" w:beforeAutospacing="0" w:after="0" w:afterAutospacing="0"/>
        <w:rPr>
          <w:rFonts w:ascii="Verdana" w:hAnsi="Verdana"/>
          <w:color w:val="auto"/>
          <w:sz w:val="20"/>
          <w:szCs w:val="20"/>
        </w:rPr>
      </w:pPr>
      <w:r w:rsidRPr="00334EB3">
        <w:rPr>
          <w:rFonts w:ascii="Verdana" w:hAnsi="Verdana"/>
          <w:b/>
          <w:color w:val="auto"/>
          <w:sz w:val="20"/>
          <w:szCs w:val="20"/>
        </w:rPr>
        <w:t>Stellefson, M. L.</w:t>
      </w:r>
      <w:r w:rsidRPr="00334EB3">
        <w:rPr>
          <w:rFonts w:ascii="Verdana" w:hAnsi="Verdana"/>
          <w:color w:val="auto"/>
          <w:sz w:val="20"/>
          <w:szCs w:val="20"/>
        </w:rPr>
        <w:t>, Chaney, J. D., &amp; Chaney, B. H.</w:t>
      </w:r>
      <w:r w:rsidRPr="00334EB3">
        <w:rPr>
          <w:rFonts w:ascii="Verdana" w:hAnsi="Verdana"/>
          <w:b/>
          <w:color w:val="auto"/>
          <w:sz w:val="20"/>
          <w:szCs w:val="20"/>
        </w:rPr>
        <w:t xml:space="preserve"> </w:t>
      </w:r>
      <w:r w:rsidRPr="00334EB3">
        <w:rPr>
          <w:rFonts w:ascii="Verdana" w:hAnsi="Verdana"/>
          <w:color w:val="auto"/>
          <w:sz w:val="20"/>
          <w:szCs w:val="20"/>
        </w:rPr>
        <w:t xml:space="preserve">(2008, October). </w:t>
      </w:r>
      <w:r w:rsidRPr="00334EB3">
        <w:rPr>
          <w:rFonts w:ascii="Verdana" w:hAnsi="Verdana"/>
          <w:i/>
          <w:color w:val="auto"/>
          <w:sz w:val="20"/>
          <w:szCs w:val="20"/>
        </w:rPr>
        <w:t>Current state of the digital divide in health education</w:t>
      </w:r>
      <w:r w:rsidRPr="00334EB3">
        <w:rPr>
          <w:rFonts w:ascii="Verdana" w:hAnsi="Verdana"/>
          <w:color w:val="auto"/>
          <w:sz w:val="20"/>
          <w:szCs w:val="20"/>
        </w:rPr>
        <w:t xml:space="preserve">. Concurrent oral session accepted for presentation during the 2008 Society for Public Health Education (SOPHE) National Meeting, San Diego, CA. </w:t>
      </w:r>
    </w:p>
    <w:p w14:paraId="566AF8FE" w14:textId="77777777" w:rsidR="00E242C9" w:rsidRPr="00334EB3" w:rsidRDefault="00E242C9" w:rsidP="007A51E4">
      <w:pPr>
        <w:pStyle w:val="NormalWeb"/>
        <w:keepLines/>
        <w:spacing w:before="0" w:beforeAutospacing="0" w:after="0" w:afterAutospacing="0"/>
        <w:ind w:left="720"/>
        <w:rPr>
          <w:rFonts w:ascii="Verdana" w:hAnsi="Verdana"/>
          <w:sz w:val="20"/>
          <w:szCs w:val="20"/>
        </w:rPr>
      </w:pPr>
    </w:p>
    <w:p w14:paraId="60DF045C" w14:textId="77777777" w:rsidR="00E242C9" w:rsidRPr="00334EB3" w:rsidRDefault="00E242C9" w:rsidP="007A51E4">
      <w:pPr>
        <w:pStyle w:val="NormalWeb"/>
        <w:keepLines/>
        <w:numPr>
          <w:ilvl w:val="0"/>
          <w:numId w:val="37"/>
        </w:numPr>
        <w:spacing w:before="0" w:beforeAutospacing="0" w:after="0" w:afterAutospacing="0"/>
        <w:rPr>
          <w:rFonts w:ascii="Verdana" w:hAnsi="Verdana"/>
          <w:sz w:val="20"/>
          <w:szCs w:val="20"/>
        </w:rPr>
      </w:pPr>
      <w:r w:rsidRPr="00334EB3">
        <w:rPr>
          <w:rFonts w:ascii="Verdana" w:hAnsi="Verdana"/>
          <w:b/>
          <w:bCs/>
          <w:color w:val="auto"/>
          <w:sz w:val="20"/>
          <w:szCs w:val="20"/>
        </w:rPr>
        <w:t>Stellefson, M. L.</w:t>
      </w:r>
      <w:r w:rsidRPr="00334EB3">
        <w:rPr>
          <w:rFonts w:ascii="Verdana" w:hAnsi="Verdana"/>
          <w:bCs/>
          <w:color w:val="auto"/>
          <w:sz w:val="20"/>
          <w:szCs w:val="20"/>
        </w:rPr>
        <w:t>, Chaney, J. D., Chaney, B., &amp; Eddy, J. M</w:t>
      </w:r>
      <w:r w:rsidRPr="00334EB3">
        <w:rPr>
          <w:rFonts w:ascii="Verdana" w:hAnsi="Verdana"/>
          <w:bCs/>
          <w:sz w:val="20"/>
          <w:szCs w:val="20"/>
        </w:rPr>
        <w:t xml:space="preserve">. </w:t>
      </w:r>
      <w:r w:rsidRPr="00334EB3">
        <w:rPr>
          <w:rFonts w:ascii="Verdana" w:hAnsi="Verdana"/>
          <w:sz w:val="20"/>
          <w:szCs w:val="20"/>
        </w:rPr>
        <w:t xml:space="preserve">(2008, April).  </w:t>
      </w:r>
      <w:r w:rsidRPr="00334EB3">
        <w:rPr>
          <w:rFonts w:ascii="Verdana" w:hAnsi="Verdana"/>
          <w:i/>
          <w:sz w:val="20"/>
          <w:szCs w:val="20"/>
        </w:rPr>
        <w:t>Efficacy of DVD technology in COPD self-management education of rural patients</w:t>
      </w:r>
      <w:r w:rsidRPr="00334EB3">
        <w:rPr>
          <w:rFonts w:ascii="Verdana" w:hAnsi="Verdana"/>
          <w:sz w:val="20"/>
          <w:szCs w:val="20"/>
        </w:rPr>
        <w:t>.  Seminar session accepted for presentation during the HEDIR Technology Seminar at the American Alliance of Health, Physical Education, Recreation, and Dance (AAHPERD) National Convention</w:t>
      </w:r>
      <w:r w:rsidRPr="00334EB3">
        <w:rPr>
          <w:rFonts w:ascii="Verdana" w:hAnsi="Verdana"/>
          <w:bCs/>
          <w:sz w:val="20"/>
          <w:szCs w:val="20"/>
        </w:rPr>
        <w:t xml:space="preserve"> and Exposition</w:t>
      </w:r>
      <w:r w:rsidRPr="00334EB3">
        <w:rPr>
          <w:rFonts w:ascii="Verdana" w:hAnsi="Verdana"/>
          <w:sz w:val="20"/>
          <w:szCs w:val="20"/>
        </w:rPr>
        <w:t>, Fort Worth, TX.</w:t>
      </w:r>
    </w:p>
    <w:p w14:paraId="66B72053" w14:textId="77777777" w:rsidR="00E242C9" w:rsidRPr="00334EB3" w:rsidRDefault="00E242C9" w:rsidP="007A51E4">
      <w:pPr>
        <w:pStyle w:val="NormalWeb"/>
        <w:keepLines/>
        <w:spacing w:before="0" w:beforeAutospacing="0" w:after="0" w:afterAutospacing="0"/>
        <w:rPr>
          <w:rFonts w:ascii="Verdana" w:hAnsi="Verdana"/>
          <w:b/>
          <w:bCs/>
          <w:sz w:val="20"/>
          <w:szCs w:val="20"/>
        </w:rPr>
      </w:pPr>
    </w:p>
    <w:p w14:paraId="1A60075E" w14:textId="77777777" w:rsidR="00E242C9" w:rsidRDefault="00E242C9" w:rsidP="007A51E4">
      <w:pPr>
        <w:pStyle w:val="NormalWeb"/>
        <w:keepLines/>
        <w:numPr>
          <w:ilvl w:val="0"/>
          <w:numId w:val="38"/>
        </w:numPr>
        <w:spacing w:before="0" w:beforeAutospacing="0" w:after="0" w:afterAutospacing="0"/>
        <w:rPr>
          <w:rFonts w:ascii="Verdana" w:hAnsi="Verdana"/>
          <w:sz w:val="20"/>
          <w:szCs w:val="20"/>
        </w:rPr>
      </w:pPr>
      <w:r w:rsidRPr="00334EB3">
        <w:rPr>
          <w:rFonts w:ascii="Verdana" w:hAnsi="Verdana"/>
          <w:b/>
          <w:bCs/>
          <w:sz w:val="20"/>
          <w:szCs w:val="20"/>
        </w:rPr>
        <w:t>Stellefson, M. L.</w:t>
      </w:r>
      <w:r w:rsidRPr="00334EB3">
        <w:rPr>
          <w:rFonts w:ascii="Verdana" w:hAnsi="Verdana"/>
          <w:bCs/>
          <w:sz w:val="20"/>
          <w:szCs w:val="20"/>
        </w:rPr>
        <w:t xml:space="preserve">, Chaney, B., Chaney, J. D., Eddy, J. M., &amp; Ballard, D. J. </w:t>
      </w:r>
      <w:r w:rsidRPr="00334EB3">
        <w:rPr>
          <w:rFonts w:ascii="Verdana" w:hAnsi="Verdana"/>
          <w:sz w:val="20"/>
          <w:szCs w:val="20"/>
        </w:rPr>
        <w:t xml:space="preserve">(2008, April). </w:t>
      </w:r>
      <w:r w:rsidRPr="00334EB3">
        <w:rPr>
          <w:rFonts w:ascii="Verdana" w:hAnsi="Verdana"/>
          <w:i/>
          <w:iCs/>
          <w:sz w:val="20"/>
          <w:szCs w:val="20"/>
        </w:rPr>
        <w:t>Securing an NIH-AHRQ dissertation grant for health services research</w:t>
      </w:r>
      <w:r w:rsidRPr="00334EB3">
        <w:rPr>
          <w:rFonts w:ascii="Verdana" w:hAnsi="Verdana"/>
          <w:sz w:val="20"/>
          <w:szCs w:val="20"/>
        </w:rPr>
        <w:t>.  Poster accepted for presentation at the American Alliance of Health, Physical Education, Recreation, and Dance (AAHPERD) National Convention</w:t>
      </w:r>
      <w:r w:rsidRPr="00334EB3">
        <w:rPr>
          <w:rFonts w:ascii="Verdana" w:hAnsi="Verdana"/>
          <w:bCs/>
          <w:sz w:val="20"/>
          <w:szCs w:val="20"/>
        </w:rPr>
        <w:t xml:space="preserve"> and Exposition</w:t>
      </w:r>
      <w:r w:rsidRPr="00334EB3">
        <w:rPr>
          <w:rFonts w:ascii="Verdana" w:hAnsi="Verdana"/>
          <w:sz w:val="20"/>
          <w:szCs w:val="20"/>
        </w:rPr>
        <w:t>, Fort Worth, TX.</w:t>
      </w:r>
    </w:p>
    <w:p w14:paraId="7107543F" w14:textId="77777777" w:rsidR="00E242C9" w:rsidRPr="00334EB3" w:rsidRDefault="00E242C9" w:rsidP="007A51E4">
      <w:pPr>
        <w:pStyle w:val="NormalWeb"/>
        <w:keepLines/>
        <w:spacing w:before="0" w:beforeAutospacing="0" w:after="0" w:afterAutospacing="0"/>
        <w:ind w:left="720"/>
        <w:rPr>
          <w:rFonts w:ascii="Verdana" w:hAnsi="Verdana"/>
          <w:sz w:val="20"/>
          <w:szCs w:val="20"/>
        </w:rPr>
      </w:pPr>
    </w:p>
    <w:p w14:paraId="4137F072" w14:textId="77777777" w:rsidR="00E242C9" w:rsidRPr="00334EB3" w:rsidRDefault="00E242C9" w:rsidP="007A51E4">
      <w:pPr>
        <w:pStyle w:val="NormalWeb"/>
        <w:keepLines/>
        <w:numPr>
          <w:ilvl w:val="0"/>
          <w:numId w:val="39"/>
        </w:numPr>
        <w:spacing w:before="0" w:beforeAutospacing="0" w:after="0" w:afterAutospacing="0"/>
        <w:rPr>
          <w:rFonts w:ascii="Verdana" w:hAnsi="Verdana"/>
          <w:sz w:val="20"/>
          <w:szCs w:val="20"/>
        </w:rPr>
      </w:pPr>
      <w:r w:rsidRPr="00334EB3">
        <w:rPr>
          <w:rFonts w:ascii="Verdana" w:hAnsi="Verdana"/>
          <w:b/>
          <w:bCs/>
          <w:sz w:val="20"/>
          <w:szCs w:val="20"/>
        </w:rPr>
        <w:t>Stellefson, M. L.</w:t>
      </w:r>
      <w:r w:rsidRPr="00334EB3">
        <w:rPr>
          <w:rFonts w:ascii="Verdana" w:hAnsi="Verdana"/>
          <w:bCs/>
          <w:sz w:val="20"/>
          <w:szCs w:val="20"/>
        </w:rPr>
        <w:t xml:space="preserve">, Hanik, B. W., </w:t>
      </w:r>
      <w:proofErr w:type="spellStart"/>
      <w:r w:rsidRPr="00334EB3">
        <w:rPr>
          <w:rFonts w:ascii="Verdana" w:hAnsi="Verdana"/>
          <w:bCs/>
          <w:sz w:val="20"/>
          <w:szCs w:val="20"/>
        </w:rPr>
        <w:t>Voyer</w:t>
      </w:r>
      <w:proofErr w:type="spellEnd"/>
      <w:r w:rsidRPr="00334EB3">
        <w:rPr>
          <w:rFonts w:ascii="Verdana" w:hAnsi="Verdana"/>
          <w:bCs/>
          <w:sz w:val="20"/>
          <w:szCs w:val="20"/>
        </w:rPr>
        <w:t xml:space="preserve">, N., Chaney, B., Chaney, J. D., &amp; Eddy, J. M. </w:t>
      </w:r>
      <w:r w:rsidRPr="00334EB3">
        <w:rPr>
          <w:rFonts w:ascii="Verdana" w:hAnsi="Verdana"/>
          <w:sz w:val="20"/>
          <w:szCs w:val="20"/>
        </w:rPr>
        <w:t xml:space="preserve">(2008, April). </w:t>
      </w:r>
      <w:r w:rsidRPr="00334EB3">
        <w:rPr>
          <w:rFonts w:ascii="Verdana" w:hAnsi="Verdana"/>
          <w:i/>
          <w:iCs/>
          <w:sz w:val="20"/>
          <w:szCs w:val="20"/>
        </w:rPr>
        <w:t>Preparing students to market and advocate for health education</w:t>
      </w:r>
      <w:r w:rsidRPr="00334EB3">
        <w:rPr>
          <w:rFonts w:ascii="Verdana" w:hAnsi="Verdana"/>
          <w:sz w:val="20"/>
          <w:szCs w:val="20"/>
        </w:rPr>
        <w:t>. Poster accepted for presentation at the American Alliance of Health, Physical Education, Recreation, and Dance (AAHPERD) National Convention</w:t>
      </w:r>
      <w:r w:rsidRPr="00334EB3">
        <w:rPr>
          <w:rFonts w:ascii="Verdana" w:hAnsi="Verdana"/>
          <w:bCs/>
          <w:sz w:val="20"/>
          <w:szCs w:val="20"/>
        </w:rPr>
        <w:t xml:space="preserve"> and Exposition</w:t>
      </w:r>
      <w:r w:rsidRPr="00334EB3">
        <w:rPr>
          <w:rFonts w:ascii="Verdana" w:hAnsi="Verdana"/>
          <w:sz w:val="20"/>
          <w:szCs w:val="20"/>
        </w:rPr>
        <w:t>, Fort Worth, TX.</w:t>
      </w:r>
    </w:p>
    <w:p w14:paraId="1A100D20" w14:textId="77777777" w:rsidR="00E242C9" w:rsidRPr="00334EB3" w:rsidRDefault="00E242C9" w:rsidP="007A51E4">
      <w:pPr>
        <w:pStyle w:val="NormalWeb"/>
        <w:keepLines/>
        <w:spacing w:before="0" w:beforeAutospacing="0" w:after="0" w:afterAutospacing="0"/>
        <w:rPr>
          <w:rFonts w:ascii="Verdana" w:hAnsi="Verdana"/>
          <w:b/>
          <w:sz w:val="20"/>
          <w:szCs w:val="20"/>
        </w:rPr>
      </w:pPr>
    </w:p>
    <w:p w14:paraId="74D43194" w14:textId="6EBAF386" w:rsidR="00E242C9" w:rsidRDefault="00E242C9" w:rsidP="007A51E4">
      <w:pPr>
        <w:pStyle w:val="NormalWeb"/>
        <w:keepLines/>
        <w:numPr>
          <w:ilvl w:val="0"/>
          <w:numId w:val="40"/>
        </w:numPr>
        <w:spacing w:before="0" w:beforeAutospacing="0" w:after="0" w:afterAutospacing="0"/>
        <w:rPr>
          <w:rFonts w:ascii="Verdana" w:hAnsi="Verdana"/>
          <w:sz w:val="20"/>
          <w:szCs w:val="20"/>
        </w:rPr>
      </w:pPr>
      <w:r w:rsidRPr="00334EB3">
        <w:rPr>
          <w:rFonts w:ascii="Verdana" w:hAnsi="Verdana"/>
          <w:b/>
          <w:sz w:val="20"/>
          <w:szCs w:val="20"/>
        </w:rPr>
        <w:t>Stellefson, M. L.</w:t>
      </w:r>
      <w:r w:rsidRPr="00334EB3">
        <w:rPr>
          <w:rFonts w:ascii="Verdana" w:hAnsi="Verdana"/>
          <w:sz w:val="20"/>
          <w:szCs w:val="20"/>
        </w:rPr>
        <w:t xml:space="preserve"> (2008, February). </w:t>
      </w:r>
      <w:r w:rsidRPr="00334EB3">
        <w:rPr>
          <w:rFonts w:ascii="Verdana" w:hAnsi="Verdana"/>
          <w:i/>
          <w:sz w:val="20"/>
          <w:szCs w:val="20"/>
        </w:rPr>
        <w:t>Efficacy of DVD technology in COPD self-management education of rural patients</w:t>
      </w:r>
      <w:r w:rsidRPr="00334EB3">
        <w:rPr>
          <w:rFonts w:ascii="Verdana" w:hAnsi="Verdana"/>
          <w:sz w:val="20"/>
          <w:szCs w:val="20"/>
        </w:rPr>
        <w:t xml:space="preserve">. Oral session accepted for presentation at the Southwest Educational Research Association Annual Meeting, Division 6: </w:t>
      </w:r>
      <w:r w:rsidRPr="00334EB3">
        <w:rPr>
          <w:rFonts w:ascii="Verdana" w:hAnsi="Verdana"/>
          <w:i/>
          <w:sz w:val="20"/>
          <w:szCs w:val="20"/>
        </w:rPr>
        <w:t>Graduate Student Work-In-Progress</w:t>
      </w:r>
      <w:r w:rsidRPr="00334EB3">
        <w:rPr>
          <w:rFonts w:ascii="Verdana" w:hAnsi="Verdana"/>
          <w:sz w:val="20"/>
          <w:szCs w:val="20"/>
        </w:rPr>
        <w:t>, New Orleans, LA.</w:t>
      </w:r>
    </w:p>
    <w:p w14:paraId="0B7EFA5F" w14:textId="201D1244" w:rsidR="00E242C9" w:rsidRDefault="00E242C9" w:rsidP="007A51E4">
      <w:pPr>
        <w:pStyle w:val="NormalWeb"/>
        <w:keepLines/>
        <w:numPr>
          <w:ilvl w:val="0"/>
          <w:numId w:val="41"/>
        </w:numPr>
        <w:spacing w:before="0" w:beforeAutospacing="0" w:after="0" w:afterAutospacing="0"/>
        <w:rPr>
          <w:rFonts w:ascii="Verdana" w:hAnsi="Verdana"/>
          <w:sz w:val="20"/>
          <w:szCs w:val="20"/>
        </w:rPr>
      </w:pPr>
      <w:r w:rsidRPr="00334EB3">
        <w:rPr>
          <w:rFonts w:ascii="Verdana" w:hAnsi="Verdana"/>
          <w:b/>
          <w:sz w:val="20"/>
          <w:szCs w:val="20"/>
        </w:rPr>
        <w:lastRenderedPageBreak/>
        <w:t>Stellefson, M. L.</w:t>
      </w:r>
      <w:r w:rsidRPr="00334EB3">
        <w:rPr>
          <w:rFonts w:ascii="Verdana" w:hAnsi="Verdana"/>
          <w:sz w:val="20"/>
          <w:szCs w:val="20"/>
        </w:rPr>
        <w:t xml:space="preserve">, &amp; Hanik, B. (2008, February). </w:t>
      </w:r>
      <w:r w:rsidRPr="00334EB3">
        <w:rPr>
          <w:rFonts w:ascii="Verdana" w:hAnsi="Verdana"/>
          <w:i/>
          <w:sz w:val="20"/>
          <w:szCs w:val="20"/>
        </w:rPr>
        <w:t>Strategies for determining the number of factors to retain in exploratory factor analysis</w:t>
      </w:r>
      <w:r w:rsidRPr="00334EB3">
        <w:rPr>
          <w:rFonts w:ascii="Verdana" w:hAnsi="Verdana"/>
          <w:sz w:val="20"/>
          <w:szCs w:val="20"/>
        </w:rPr>
        <w:t xml:space="preserve">. Oral session accepted for presentation at the Southwest Educational Research Association Annual Meeting, Division 3: </w:t>
      </w:r>
      <w:r w:rsidRPr="00334EB3">
        <w:rPr>
          <w:rFonts w:ascii="Verdana" w:hAnsi="Verdana"/>
          <w:i/>
          <w:sz w:val="20"/>
          <w:szCs w:val="20"/>
        </w:rPr>
        <w:t>Methodology</w:t>
      </w:r>
      <w:r w:rsidRPr="00334EB3">
        <w:rPr>
          <w:rFonts w:ascii="Verdana" w:hAnsi="Verdana"/>
          <w:sz w:val="20"/>
          <w:szCs w:val="20"/>
        </w:rPr>
        <w:t>, New Orleans, LA.</w:t>
      </w:r>
    </w:p>
    <w:p w14:paraId="16528E8D" w14:textId="77777777" w:rsidR="002604AA" w:rsidRDefault="002604AA" w:rsidP="002604AA">
      <w:pPr>
        <w:pStyle w:val="NormalWeb"/>
        <w:keepLines/>
        <w:spacing w:before="0" w:beforeAutospacing="0" w:after="0" w:afterAutospacing="0"/>
        <w:ind w:left="720"/>
        <w:rPr>
          <w:rFonts w:ascii="Verdana" w:hAnsi="Verdana"/>
          <w:sz w:val="20"/>
          <w:szCs w:val="20"/>
        </w:rPr>
      </w:pPr>
    </w:p>
    <w:p w14:paraId="40A84257" w14:textId="4B8124AA" w:rsidR="00E242C9" w:rsidRDefault="00E242C9" w:rsidP="007A51E4">
      <w:pPr>
        <w:pStyle w:val="NormalWeb"/>
        <w:keepLines/>
        <w:numPr>
          <w:ilvl w:val="0"/>
          <w:numId w:val="42"/>
        </w:numPr>
        <w:spacing w:before="0" w:beforeAutospacing="0" w:after="0" w:afterAutospacing="0"/>
        <w:rPr>
          <w:rFonts w:ascii="Verdana" w:hAnsi="Verdana"/>
          <w:sz w:val="20"/>
          <w:szCs w:val="20"/>
        </w:rPr>
      </w:pPr>
      <w:r w:rsidRPr="00334EB3">
        <w:rPr>
          <w:rFonts w:ascii="Verdana" w:hAnsi="Verdana"/>
          <w:b/>
          <w:sz w:val="20"/>
          <w:szCs w:val="20"/>
        </w:rPr>
        <w:t xml:space="preserve">Stellefson, M. L., </w:t>
      </w:r>
      <w:r w:rsidRPr="00334EB3">
        <w:rPr>
          <w:rFonts w:ascii="Verdana" w:hAnsi="Verdana"/>
          <w:sz w:val="20"/>
          <w:szCs w:val="20"/>
        </w:rPr>
        <w:t xml:space="preserve">Chaney, B., Chaney, </w:t>
      </w:r>
      <w:r>
        <w:rPr>
          <w:rFonts w:ascii="Verdana" w:hAnsi="Verdana"/>
          <w:sz w:val="20"/>
          <w:szCs w:val="20"/>
        </w:rPr>
        <w:t xml:space="preserve">J. </w:t>
      </w:r>
      <w:r w:rsidRPr="00334EB3">
        <w:rPr>
          <w:rFonts w:ascii="Verdana" w:hAnsi="Verdana"/>
          <w:sz w:val="20"/>
          <w:szCs w:val="20"/>
        </w:rPr>
        <w:t xml:space="preserve">D., Eddy, J., &amp; </w:t>
      </w:r>
      <w:proofErr w:type="spellStart"/>
      <w:r w:rsidRPr="00334EB3">
        <w:rPr>
          <w:rFonts w:ascii="Verdana" w:hAnsi="Verdana"/>
          <w:sz w:val="20"/>
          <w:szCs w:val="20"/>
        </w:rPr>
        <w:t>Voyer</w:t>
      </w:r>
      <w:proofErr w:type="spellEnd"/>
      <w:r w:rsidRPr="00334EB3">
        <w:rPr>
          <w:rFonts w:ascii="Verdana" w:hAnsi="Verdana"/>
          <w:sz w:val="20"/>
          <w:szCs w:val="20"/>
        </w:rPr>
        <w:t>, N.</w:t>
      </w:r>
      <w:r w:rsidRPr="00334EB3">
        <w:rPr>
          <w:rFonts w:ascii="Verdana" w:hAnsi="Verdana"/>
          <w:b/>
          <w:sz w:val="20"/>
          <w:szCs w:val="20"/>
        </w:rPr>
        <w:t xml:space="preserve"> </w:t>
      </w:r>
      <w:r w:rsidRPr="00334EB3">
        <w:rPr>
          <w:rFonts w:ascii="Verdana" w:hAnsi="Verdana"/>
          <w:sz w:val="20"/>
          <w:szCs w:val="20"/>
        </w:rPr>
        <w:t>(2007, August).</w:t>
      </w:r>
      <w:r w:rsidRPr="00334EB3">
        <w:rPr>
          <w:rFonts w:ascii="Verdana" w:hAnsi="Verdana"/>
          <w:b/>
          <w:sz w:val="20"/>
          <w:szCs w:val="20"/>
        </w:rPr>
        <w:t xml:space="preserve"> </w:t>
      </w:r>
      <w:r w:rsidRPr="00334EB3">
        <w:rPr>
          <w:rStyle w:val="Strong"/>
          <w:rFonts w:ascii="Verdana" w:hAnsi="Verdana"/>
          <w:b w:val="0"/>
          <w:i/>
          <w:sz w:val="20"/>
          <w:szCs w:val="20"/>
        </w:rPr>
        <w:t xml:space="preserve">Integrating health marketing strategies into a </w:t>
      </w:r>
      <w:r>
        <w:rPr>
          <w:rStyle w:val="Strong"/>
          <w:rFonts w:ascii="Verdana" w:hAnsi="Verdana"/>
          <w:b w:val="0"/>
          <w:i/>
          <w:sz w:val="20"/>
          <w:szCs w:val="20"/>
        </w:rPr>
        <w:t>f</w:t>
      </w:r>
      <w:r w:rsidRPr="00334EB3">
        <w:rPr>
          <w:rStyle w:val="Strong"/>
          <w:rFonts w:ascii="Verdana" w:hAnsi="Verdana"/>
          <w:b w:val="0"/>
          <w:i/>
          <w:sz w:val="20"/>
          <w:szCs w:val="20"/>
        </w:rPr>
        <w:t>ederally funded dissertation grant proposal: A student’s experience</w:t>
      </w:r>
      <w:r w:rsidRPr="00334EB3">
        <w:rPr>
          <w:rStyle w:val="Strong"/>
          <w:rFonts w:ascii="Verdana" w:hAnsi="Verdana"/>
          <w:b w:val="0"/>
          <w:sz w:val="20"/>
          <w:szCs w:val="20"/>
        </w:rPr>
        <w:t xml:space="preserve">. </w:t>
      </w:r>
      <w:r w:rsidRPr="00334EB3">
        <w:rPr>
          <w:rFonts w:ascii="Verdana" w:hAnsi="Verdana"/>
          <w:sz w:val="20"/>
          <w:szCs w:val="20"/>
        </w:rPr>
        <w:t>Poster accepted for presentation at the National Conference on Health Communication, Marketing</w:t>
      </w:r>
      <w:r w:rsidR="00027E0D">
        <w:rPr>
          <w:rFonts w:ascii="Verdana" w:hAnsi="Verdana"/>
          <w:sz w:val="20"/>
          <w:szCs w:val="20"/>
        </w:rPr>
        <w:t>,</w:t>
      </w:r>
      <w:r w:rsidRPr="00334EB3">
        <w:rPr>
          <w:rFonts w:ascii="Verdana" w:hAnsi="Verdana"/>
          <w:sz w:val="20"/>
          <w:szCs w:val="20"/>
        </w:rPr>
        <w:t xml:space="preserve"> and Media, Atlanta, GA.</w:t>
      </w:r>
    </w:p>
    <w:p w14:paraId="14B6315C" w14:textId="77777777" w:rsidR="009901E8" w:rsidRDefault="009901E8" w:rsidP="009901E8">
      <w:pPr>
        <w:pStyle w:val="NormalWeb"/>
        <w:keepLines/>
        <w:spacing w:before="0" w:beforeAutospacing="0" w:after="0" w:afterAutospacing="0"/>
        <w:ind w:left="720"/>
        <w:rPr>
          <w:rFonts w:ascii="Verdana" w:hAnsi="Verdana"/>
          <w:sz w:val="20"/>
          <w:szCs w:val="20"/>
        </w:rPr>
      </w:pPr>
    </w:p>
    <w:p w14:paraId="033E906C" w14:textId="77777777" w:rsidR="00E242C9" w:rsidRPr="00334EB3" w:rsidRDefault="00E242C9" w:rsidP="007A51E4">
      <w:pPr>
        <w:pStyle w:val="NormalWeb"/>
        <w:keepLines/>
        <w:numPr>
          <w:ilvl w:val="0"/>
          <w:numId w:val="43"/>
        </w:numPr>
        <w:spacing w:before="0" w:beforeAutospacing="0" w:after="0" w:afterAutospacing="0"/>
        <w:rPr>
          <w:rFonts w:ascii="Verdana" w:hAnsi="Verdana"/>
          <w:sz w:val="20"/>
          <w:szCs w:val="20"/>
        </w:rPr>
      </w:pPr>
      <w:r w:rsidRPr="00334EB3">
        <w:rPr>
          <w:rFonts w:ascii="Verdana" w:hAnsi="Verdana"/>
          <w:b/>
          <w:sz w:val="20"/>
          <w:szCs w:val="20"/>
        </w:rPr>
        <w:t>Stellefson, M. L.</w:t>
      </w:r>
      <w:r w:rsidRPr="00334EB3">
        <w:rPr>
          <w:rFonts w:ascii="Verdana" w:hAnsi="Verdana"/>
          <w:sz w:val="20"/>
          <w:szCs w:val="20"/>
        </w:rPr>
        <w:t xml:space="preserve">, Hanik, B. W., </w:t>
      </w:r>
      <w:r w:rsidRPr="00334EB3">
        <w:rPr>
          <w:rFonts w:ascii="Verdana" w:hAnsi="Verdana"/>
          <w:bCs/>
          <w:sz w:val="20"/>
          <w:szCs w:val="20"/>
        </w:rPr>
        <w:t>Chaney, E. H</w:t>
      </w:r>
      <w:r w:rsidRPr="00334EB3">
        <w:rPr>
          <w:rFonts w:ascii="Verdana" w:hAnsi="Verdana"/>
          <w:sz w:val="20"/>
          <w:szCs w:val="20"/>
        </w:rPr>
        <w:t xml:space="preserve">., Chaney, J. D., &amp; Eddy, J. M. (2007, March).  </w:t>
      </w:r>
      <w:r w:rsidRPr="00334EB3">
        <w:rPr>
          <w:rFonts w:ascii="Verdana" w:hAnsi="Verdana"/>
          <w:i/>
          <w:iCs/>
          <w:sz w:val="20"/>
          <w:szCs w:val="20"/>
        </w:rPr>
        <w:t>A tutorial on calculating and interpreting regression coefficients in health behavior research</w:t>
      </w:r>
      <w:r w:rsidRPr="00334EB3">
        <w:rPr>
          <w:rFonts w:ascii="Verdana" w:hAnsi="Verdana"/>
          <w:sz w:val="20"/>
          <w:szCs w:val="20"/>
        </w:rPr>
        <w:t xml:space="preserve">. Poster accepted for presentation at the American Academy of Health Behavior (AAHB) Scientific Conference, Savannah, GA.  </w:t>
      </w:r>
    </w:p>
    <w:p w14:paraId="12372CB8" w14:textId="77777777" w:rsidR="00E242C9" w:rsidRPr="00334EB3" w:rsidRDefault="00E242C9" w:rsidP="007A51E4">
      <w:pPr>
        <w:pStyle w:val="NormalWeb"/>
        <w:keepLines/>
        <w:spacing w:before="0" w:beforeAutospacing="0" w:after="0" w:afterAutospacing="0"/>
        <w:ind w:left="720"/>
        <w:rPr>
          <w:rFonts w:ascii="Verdana" w:hAnsi="Verdana"/>
          <w:sz w:val="20"/>
          <w:szCs w:val="20"/>
        </w:rPr>
      </w:pPr>
    </w:p>
    <w:p w14:paraId="69BB4C23" w14:textId="2DA13F5F" w:rsidR="00E242C9" w:rsidRDefault="00E242C9" w:rsidP="007A51E4">
      <w:pPr>
        <w:pStyle w:val="NormalWeb"/>
        <w:keepLines/>
        <w:numPr>
          <w:ilvl w:val="0"/>
          <w:numId w:val="44"/>
        </w:numPr>
        <w:spacing w:before="0" w:beforeAutospacing="0" w:after="0" w:afterAutospacing="0"/>
        <w:rPr>
          <w:rFonts w:ascii="Verdana" w:hAnsi="Verdana"/>
          <w:sz w:val="20"/>
          <w:szCs w:val="20"/>
        </w:rPr>
      </w:pPr>
      <w:r w:rsidRPr="00334EB3">
        <w:rPr>
          <w:rFonts w:ascii="Verdana" w:hAnsi="Verdana"/>
          <w:b/>
          <w:bCs/>
          <w:sz w:val="20"/>
          <w:szCs w:val="20"/>
        </w:rPr>
        <w:t>Stellefson, M. L.</w:t>
      </w:r>
      <w:r w:rsidRPr="00334EB3">
        <w:rPr>
          <w:rFonts w:ascii="Verdana" w:hAnsi="Verdana"/>
          <w:bCs/>
          <w:sz w:val="20"/>
          <w:szCs w:val="20"/>
        </w:rPr>
        <w:t xml:space="preserve">, Chen, C., Zhang, J., Chaney, J. D., Chaney, B., &amp; Eddy, J. M. </w:t>
      </w:r>
      <w:r w:rsidRPr="00334EB3">
        <w:rPr>
          <w:rFonts w:ascii="Verdana" w:hAnsi="Verdana"/>
          <w:sz w:val="20"/>
          <w:szCs w:val="20"/>
        </w:rPr>
        <w:t xml:space="preserve">(2007, March).  </w:t>
      </w:r>
      <w:r w:rsidRPr="00334EB3">
        <w:rPr>
          <w:rFonts w:ascii="Verdana" w:hAnsi="Verdana"/>
          <w:i/>
          <w:sz w:val="20"/>
          <w:szCs w:val="20"/>
        </w:rPr>
        <w:t>Engaging students in active discussion through the use of RSS technology in health education</w:t>
      </w:r>
      <w:r w:rsidRPr="00334EB3">
        <w:rPr>
          <w:rFonts w:ascii="Verdana" w:hAnsi="Verdana"/>
          <w:sz w:val="20"/>
          <w:szCs w:val="20"/>
        </w:rPr>
        <w:t>. Poster accepted for presentation at the American Alliance of Health, Physical Education, Recreation, and Dance (AAHPERD) National Convention</w:t>
      </w:r>
      <w:r w:rsidRPr="00334EB3">
        <w:rPr>
          <w:rFonts w:ascii="Verdana" w:hAnsi="Verdana"/>
          <w:bCs/>
          <w:sz w:val="20"/>
          <w:szCs w:val="20"/>
        </w:rPr>
        <w:t xml:space="preserve"> and Exposition</w:t>
      </w:r>
      <w:r w:rsidRPr="00334EB3">
        <w:rPr>
          <w:rFonts w:ascii="Verdana" w:hAnsi="Verdana"/>
          <w:sz w:val="20"/>
          <w:szCs w:val="20"/>
        </w:rPr>
        <w:t>, Baltimore, MD.</w:t>
      </w:r>
    </w:p>
    <w:p w14:paraId="1E08ED67" w14:textId="77777777" w:rsidR="0050553E" w:rsidRDefault="0050553E" w:rsidP="0050553E">
      <w:pPr>
        <w:pStyle w:val="NormalWeb"/>
        <w:keepLines/>
        <w:spacing w:before="0" w:beforeAutospacing="0" w:after="0" w:afterAutospacing="0"/>
        <w:ind w:left="720"/>
        <w:rPr>
          <w:rFonts w:ascii="Verdana" w:hAnsi="Verdana"/>
          <w:sz w:val="20"/>
          <w:szCs w:val="20"/>
        </w:rPr>
      </w:pPr>
    </w:p>
    <w:p w14:paraId="207AD13C" w14:textId="578847FE" w:rsidR="00E242C9" w:rsidRDefault="00E242C9" w:rsidP="007A51E4">
      <w:pPr>
        <w:pStyle w:val="NormalWeb"/>
        <w:keepLines/>
        <w:numPr>
          <w:ilvl w:val="0"/>
          <w:numId w:val="45"/>
        </w:numPr>
        <w:spacing w:before="0" w:beforeAutospacing="0" w:after="0" w:afterAutospacing="0"/>
        <w:rPr>
          <w:rFonts w:ascii="Verdana" w:hAnsi="Verdana"/>
          <w:sz w:val="20"/>
          <w:szCs w:val="20"/>
        </w:rPr>
      </w:pPr>
      <w:r w:rsidRPr="00334EB3">
        <w:rPr>
          <w:rFonts w:ascii="Verdana" w:hAnsi="Verdana"/>
          <w:b/>
          <w:sz w:val="20"/>
          <w:szCs w:val="20"/>
        </w:rPr>
        <w:t>Stellefson, M. L.</w:t>
      </w:r>
      <w:r w:rsidRPr="00334EB3">
        <w:rPr>
          <w:rFonts w:ascii="Verdana" w:hAnsi="Verdana"/>
          <w:sz w:val="20"/>
          <w:szCs w:val="20"/>
        </w:rPr>
        <w:t xml:space="preserve">, Wang, Z., Klein, B., Chaney, B., Chaney, </w:t>
      </w:r>
      <w:r>
        <w:rPr>
          <w:rFonts w:ascii="Verdana" w:hAnsi="Verdana"/>
          <w:sz w:val="20"/>
          <w:szCs w:val="20"/>
        </w:rPr>
        <w:t xml:space="preserve">J. </w:t>
      </w:r>
      <w:r w:rsidRPr="00334EB3">
        <w:rPr>
          <w:rFonts w:ascii="Verdana" w:hAnsi="Verdana"/>
          <w:sz w:val="20"/>
          <w:szCs w:val="20"/>
        </w:rPr>
        <w:t xml:space="preserve">D., &amp; Eddy, J. (2007, March).  </w:t>
      </w:r>
      <w:r w:rsidRPr="00334EB3">
        <w:rPr>
          <w:rFonts w:ascii="Verdana" w:hAnsi="Verdana"/>
          <w:i/>
          <w:sz w:val="20"/>
          <w:szCs w:val="20"/>
        </w:rPr>
        <w:t>Effects of cognitive dissonance on intentions to change diet and physical activity among college students</w:t>
      </w:r>
      <w:r w:rsidRPr="00334EB3">
        <w:rPr>
          <w:rFonts w:ascii="Verdana" w:hAnsi="Verdana"/>
          <w:sz w:val="20"/>
          <w:szCs w:val="20"/>
        </w:rPr>
        <w:t>. Poster accepted for presentation at the American Alliance of Health, Physical Education, Recreation, and Dance (AAHPERD) National Convention</w:t>
      </w:r>
      <w:r w:rsidRPr="00334EB3">
        <w:rPr>
          <w:rFonts w:ascii="Verdana" w:hAnsi="Verdana"/>
          <w:bCs/>
          <w:sz w:val="20"/>
          <w:szCs w:val="20"/>
        </w:rPr>
        <w:t xml:space="preserve"> and Exposition</w:t>
      </w:r>
      <w:r w:rsidRPr="00334EB3">
        <w:rPr>
          <w:rFonts w:ascii="Verdana" w:hAnsi="Verdana"/>
          <w:sz w:val="20"/>
          <w:szCs w:val="20"/>
        </w:rPr>
        <w:t>, Baltimore, MD.</w:t>
      </w:r>
    </w:p>
    <w:p w14:paraId="223ECCFB" w14:textId="77777777" w:rsidR="0050553E" w:rsidRDefault="0050553E" w:rsidP="0050553E">
      <w:pPr>
        <w:pStyle w:val="NormalWeb"/>
        <w:keepLines/>
        <w:spacing w:before="0" w:beforeAutospacing="0" w:after="0" w:afterAutospacing="0"/>
        <w:ind w:left="720"/>
        <w:rPr>
          <w:rFonts w:ascii="Verdana" w:hAnsi="Verdana"/>
          <w:sz w:val="20"/>
          <w:szCs w:val="20"/>
        </w:rPr>
      </w:pPr>
    </w:p>
    <w:p w14:paraId="45F6D53B" w14:textId="77777777" w:rsidR="00E242C9" w:rsidRPr="00334EB3" w:rsidRDefault="00E242C9" w:rsidP="007A51E4">
      <w:pPr>
        <w:pStyle w:val="NormalWeb"/>
        <w:keepLines/>
        <w:numPr>
          <w:ilvl w:val="0"/>
          <w:numId w:val="46"/>
        </w:numPr>
        <w:spacing w:before="0" w:beforeAutospacing="0" w:after="0" w:afterAutospacing="0"/>
        <w:rPr>
          <w:rFonts w:ascii="Verdana" w:hAnsi="Verdana"/>
          <w:sz w:val="20"/>
          <w:szCs w:val="20"/>
        </w:rPr>
      </w:pPr>
      <w:r w:rsidRPr="00334EB3">
        <w:rPr>
          <w:rFonts w:ascii="Verdana" w:hAnsi="Verdana"/>
          <w:b/>
          <w:sz w:val="20"/>
          <w:szCs w:val="20"/>
        </w:rPr>
        <w:t>Stellefson, M. L.</w:t>
      </w:r>
      <w:r w:rsidRPr="00334EB3">
        <w:rPr>
          <w:rFonts w:ascii="Verdana" w:hAnsi="Verdana"/>
          <w:sz w:val="20"/>
          <w:szCs w:val="20"/>
        </w:rPr>
        <w:t xml:space="preserve"> &amp; Hanik, B. (2007, January).  </w:t>
      </w:r>
      <w:r w:rsidRPr="00334EB3">
        <w:rPr>
          <w:rFonts w:ascii="Verdana" w:hAnsi="Verdana"/>
          <w:i/>
          <w:sz w:val="20"/>
          <w:szCs w:val="20"/>
        </w:rPr>
        <w:t>A tutorial on calculating and interpreting regression coefficients in health behavior research</w:t>
      </w:r>
      <w:r w:rsidRPr="00334EB3">
        <w:rPr>
          <w:rFonts w:ascii="Verdana" w:hAnsi="Verdana"/>
          <w:sz w:val="20"/>
          <w:szCs w:val="20"/>
        </w:rPr>
        <w:t>. Poster accepted for presentation at the Texas A&amp;M University Educational Research Exchange Symposium, College Station, TX.</w:t>
      </w:r>
    </w:p>
    <w:p w14:paraId="295F15F2" w14:textId="77777777" w:rsidR="00E242C9" w:rsidRPr="00334EB3" w:rsidRDefault="00E242C9" w:rsidP="007A51E4">
      <w:pPr>
        <w:pStyle w:val="NormalWeb"/>
        <w:keepLines/>
        <w:spacing w:before="0" w:beforeAutospacing="0" w:after="0" w:afterAutospacing="0"/>
        <w:rPr>
          <w:rFonts w:ascii="Verdana" w:hAnsi="Verdana"/>
          <w:b/>
          <w:sz w:val="20"/>
          <w:szCs w:val="20"/>
        </w:rPr>
      </w:pPr>
    </w:p>
    <w:p w14:paraId="3FD9B2C4" w14:textId="77777777" w:rsidR="00E242C9" w:rsidRPr="00334EB3" w:rsidRDefault="00E242C9" w:rsidP="007A51E4">
      <w:pPr>
        <w:pStyle w:val="NormalWeb"/>
        <w:keepLines/>
        <w:numPr>
          <w:ilvl w:val="0"/>
          <w:numId w:val="47"/>
        </w:numPr>
        <w:spacing w:before="0" w:beforeAutospacing="0" w:after="0" w:afterAutospacing="0"/>
        <w:rPr>
          <w:rFonts w:ascii="Verdana" w:hAnsi="Verdana"/>
          <w:sz w:val="20"/>
          <w:szCs w:val="20"/>
        </w:rPr>
      </w:pPr>
      <w:r w:rsidRPr="00334EB3">
        <w:rPr>
          <w:rFonts w:ascii="Verdana" w:hAnsi="Verdana"/>
          <w:b/>
          <w:sz w:val="20"/>
          <w:szCs w:val="20"/>
        </w:rPr>
        <w:t>Stellefson, M. L.</w:t>
      </w:r>
      <w:r w:rsidRPr="00334EB3">
        <w:rPr>
          <w:rFonts w:ascii="Verdana" w:hAnsi="Verdana"/>
          <w:sz w:val="20"/>
          <w:szCs w:val="20"/>
        </w:rPr>
        <w:t xml:space="preserve"> (2007, January).  </w:t>
      </w:r>
      <w:r w:rsidRPr="00334EB3">
        <w:rPr>
          <w:rFonts w:ascii="Verdana" w:hAnsi="Verdana"/>
          <w:i/>
          <w:sz w:val="20"/>
          <w:szCs w:val="20"/>
        </w:rPr>
        <w:t>Strategies for determining the number of factors to retain in exploratory factor analysis</w:t>
      </w:r>
      <w:r w:rsidRPr="00334EB3">
        <w:rPr>
          <w:rFonts w:ascii="Verdana" w:hAnsi="Verdana"/>
          <w:sz w:val="20"/>
          <w:szCs w:val="20"/>
        </w:rPr>
        <w:t>. Poster accepted for presentation at the Texas A&amp;M University Educational Research Exchange Symposium, College Station, TX.</w:t>
      </w:r>
    </w:p>
    <w:p w14:paraId="1DABD87B" w14:textId="77777777" w:rsidR="00E242C9" w:rsidRPr="00334EB3" w:rsidRDefault="00E242C9" w:rsidP="007A51E4">
      <w:pPr>
        <w:pStyle w:val="NormalWeb"/>
        <w:keepLines/>
        <w:spacing w:before="0" w:beforeAutospacing="0" w:after="0" w:afterAutospacing="0"/>
        <w:rPr>
          <w:rFonts w:ascii="Verdana" w:hAnsi="Verdana"/>
          <w:b/>
          <w:sz w:val="20"/>
          <w:szCs w:val="20"/>
        </w:rPr>
      </w:pPr>
    </w:p>
    <w:p w14:paraId="649CA0E7" w14:textId="77777777" w:rsidR="00E242C9" w:rsidRPr="00334EB3" w:rsidRDefault="00E242C9" w:rsidP="007A51E4">
      <w:pPr>
        <w:pStyle w:val="NormalWeb"/>
        <w:keepLines/>
        <w:numPr>
          <w:ilvl w:val="0"/>
          <w:numId w:val="48"/>
        </w:numPr>
        <w:spacing w:before="0" w:beforeAutospacing="0" w:after="0" w:afterAutospacing="0"/>
        <w:rPr>
          <w:rFonts w:ascii="Verdana" w:hAnsi="Verdana"/>
          <w:sz w:val="20"/>
          <w:szCs w:val="20"/>
        </w:rPr>
      </w:pPr>
      <w:r w:rsidRPr="00334EB3">
        <w:rPr>
          <w:rFonts w:ascii="Verdana" w:hAnsi="Verdana"/>
          <w:b/>
          <w:sz w:val="20"/>
          <w:szCs w:val="20"/>
        </w:rPr>
        <w:t>Stellefson, M. L.</w:t>
      </w:r>
      <w:r w:rsidRPr="00334EB3">
        <w:rPr>
          <w:rFonts w:ascii="Verdana" w:hAnsi="Verdana"/>
          <w:sz w:val="20"/>
          <w:szCs w:val="20"/>
        </w:rPr>
        <w:t xml:space="preserve"> (2006, November). </w:t>
      </w:r>
      <w:r w:rsidRPr="00334EB3">
        <w:rPr>
          <w:rFonts w:ascii="Verdana" w:hAnsi="Verdana"/>
          <w:i/>
          <w:sz w:val="20"/>
          <w:szCs w:val="20"/>
        </w:rPr>
        <w:t xml:space="preserve">Effects of cognitive dissonance on intentions </w:t>
      </w:r>
      <w:r w:rsidRPr="00334EB3">
        <w:rPr>
          <w:rFonts w:ascii="Verdana" w:hAnsi="Verdana"/>
          <w:i/>
          <w:sz w:val="20"/>
          <w:szCs w:val="20"/>
          <w:lang w:eastAsia="zh-CN"/>
        </w:rPr>
        <w:t>to change d</w:t>
      </w:r>
      <w:r w:rsidRPr="00334EB3">
        <w:rPr>
          <w:rFonts w:ascii="Verdana" w:hAnsi="Verdana"/>
          <w:i/>
          <w:sz w:val="20"/>
          <w:szCs w:val="20"/>
        </w:rPr>
        <w:t>iet and physical activity among college students</w:t>
      </w:r>
      <w:r w:rsidRPr="00334EB3">
        <w:rPr>
          <w:rFonts w:ascii="Verdana" w:hAnsi="Verdana"/>
          <w:sz w:val="20"/>
          <w:szCs w:val="20"/>
        </w:rPr>
        <w:t xml:space="preserve">. Oral presentation at the Society for Public Health Education (SOPHE) Annual Conference, Boston, MA. </w:t>
      </w:r>
    </w:p>
    <w:p w14:paraId="67D59CED" w14:textId="77777777" w:rsidR="00E242C9" w:rsidRPr="00334EB3" w:rsidRDefault="00E242C9" w:rsidP="007A51E4">
      <w:pPr>
        <w:pStyle w:val="NormalWeb"/>
        <w:keepLines/>
        <w:spacing w:before="0" w:beforeAutospacing="0" w:after="0" w:afterAutospacing="0"/>
        <w:rPr>
          <w:rFonts w:ascii="Verdana" w:hAnsi="Verdana"/>
          <w:sz w:val="20"/>
          <w:szCs w:val="20"/>
        </w:rPr>
      </w:pPr>
    </w:p>
    <w:p w14:paraId="08F2163B" w14:textId="77777777" w:rsidR="00E242C9" w:rsidRDefault="00E242C9" w:rsidP="007A51E4">
      <w:pPr>
        <w:pStyle w:val="NormalWeb"/>
        <w:keepLines/>
        <w:numPr>
          <w:ilvl w:val="0"/>
          <w:numId w:val="49"/>
        </w:numPr>
        <w:spacing w:before="0" w:beforeAutospacing="0" w:after="0" w:afterAutospacing="0"/>
        <w:rPr>
          <w:rFonts w:ascii="Verdana" w:hAnsi="Verdana"/>
          <w:sz w:val="20"/>
          <w:szCs w:val="20"/>
        </w:rPr>
      </w:pPr>
      <w:r w:rsidRPr="00334EB3">
        <w:rPr>
          <w:rFonts w:ascii="Verdana" w:hAnsi="Verdana"/>
          <w:sz w:val="20"/>
          <w:szCs w:val="20"/>
        </w:rPr>
        <w:t xml:space="preserve">Chaney, J. D., Chaney, E. H., </w:t>
      </w:r>
      <w:r w:rsidRPr="00334EB3">
        <w:rPr>
          <w:rFonts w:ascii="Verdana" w:hAnsi="Verdana"/>
          <w:b/>
          <w:sz w:val="20"/>
          <w:szCs w:val="20"/>
        </w:rPr>
        <w:t>Stellefson, M. L.</w:t>
      </w:r>
      <w:r w:rsidRPr="00334EB3">
        <w:rPr>
          <w:rFonts w:ascii="Verdana" w:hAnsi="Verdana"/>
          <w:sz w:val="20"/>
          <w:szCs w:val="20"/>
        </w:rPr>
        <w:t xml:space="preserve">, &amp; Eddy, J. M. (2006, November).  </w:t>
      </w:r>
      <w:r w:rsidRPr="00334EB3">
        <w:rPr>
          <w:rFonts w:ascii="Verdana" w:hAnsi="Verdana"/>
          <w:i/>
          <w:iCs/>
          <w:sz w:val="20"/>
          <w:szCs w:val="20"/>
        </w:rPr>
        <w:t xml:space="preserve">Communicating and advocating for health and human rights: An ecological perspective on an ethical responsibility. </w:t>
      </w:r>
      <w:r w:rsidRPr="00334EB3">
        <w:rPr>
          <w:rFonts w:ascii="Verdana" w:hAnsi="Verdana"/>
          <w:sz w:val="20"/>
          <w:szCs w:val="20"/>
        </w:rPr>
        <w:t>Poster accepted for presentation at the Society for Public Health Education (SOPHE) Annual Conference, Boston, MA.</w:t>
      </w:r>
    </w:p>
    <w:p w14:paraId="4A4B78A6" w14:textId="77777777" w:rsidR="00E242C9" w:rsidRPr="00334EB3" w:rsidRDefault="00E242C9" w:rsidP="007A51E4">
      <w:pPr>
        <w:pStyle w:val="NormalWeb"/>
        <w:keepLines/>
        <w:spacing w:before="0" w:beforeAutospacing="0" w:after="0" w:afterAutospacing="0"/>
        <w:ind w:left="720"/>
        <w:rPr>
          <w:rFonts w:ascii="Verdana" w:hAnsi="Verdana"/>
          <w:sz w:val="20"/>
          <w:szCs w:val="20"/>
        </w:rPr>
      </w:pPr>
    </w:p>
    <w:p w14:paraId="4C606061" w14:textId="77777777" w:rsidR="00E242C9" w:rsidRPr="00334EB3" w:rsidRDefault="00E242C9" w:rsidP="007A51E4">
      <w:pPr>
        <w:pStyle w:val="NormalWeb"/>
        <w:keepLines/>
        <w:numPr>
          <w:ilvl w:val="0"/>
          <w:numId w:val="50"/>
        </w:numPr>
        <w:spacing w:before="0" w:beforeAutospacing="0" w:after="0" w:afterAutospacing="0"/>
        <w:rPr>
          <w:rFonts w:ascii="Verdana" w:hAnsi="Verdana"/>
          <w:sz w:val="20"/>
          <w:szCs w:val="20"/>
        </w:rPr>
      </w:pPr>
      <w:r w:rsidRPr="00334EB3">
        <w:rPr>
          <w:rFonts w:ascii="Verdana" w:hAnsi="Verdana"/>
          <w:sz w:val="20"/>
          <w:szCs w:val="20"/>
        </w:rPr>
        <w:t>Chaney, E. H.,</w:t>
      </w:r>
      <w:r w:rsidRPr="00334EB3">
        <w:rPr>
          <w:rFonts w:ascii="Verdana" w:hAnsi="Verdana"/>
          <w:b/>
          <w:bCs/>
          <w:sz w:val="20"/>
          <w:szCs w:val="20"/>
        </w:rPr>
        <w:t xml:space="preserve"> </w:t>
      </w:r>
      <w:r w:rsidRPr="00334EB3">
        <w:rPr>
          <w:rFonts w:ascii="Verdana" w:hAnsi="Verdana"/>
          <w:sz w:val="20"/>
          <w:szCs w:val="20"/>
        </w:rPr>
        <w:t xml:space="preserve">Chaney, J. D., Eddy, J. M., </w:t>
      </w:r>
      <w:r w:rsidRPr="00334EB3">
        <w:rPr>
          <w:rFonts w:ascii="Verdana" w:hAnsi="Verdana"/>
          <w:b/>
          <w:sz w:val="20"/>
          <w:szCs w:val="20"/>
        </w:rPr>
        <w:t>Stellefson, M. L.</w:t>
      </w:r>
      <w:r w:rsidRPr="00334EB3">
        <w:rPr>
          <w:rFonts w:ascii="Verdana" w:hAnsi="Verdana"/>
          <w:sz w:val="20"/>
          <w:szCs w:val="20"/>
        </w:rPr>
        <w:t>,</w:t>
      </w:r>
      <w:r w:rsidRPr="00334EB3">
        <w:rPr>
          <w:rFonts w:ascii="Verdana" w:hAnsi="Verdana"/>
          <w:b/>
          <w:bCs/>
          <w:sz w:val="20"/>
          <w:szCs w:val="20"/>
        </w:rPr>
        <w:t xml:space="preserve"> </w:t>
      </w:r>
      <w:r w:rsidRPr="00334EB3">
        <w:rPr>
          <w:rFonts w:ascii="Verdana" w:hAnsi="Verdana"/>
          <w:sz w:val="20"/>
          <w:szCs w:val="20"/>
        </w:rPr>
        <w:t xml:space="preserve">&amp; Hanik, B. (2006, November). </w:t>
      </w:r>
      <w:r w:rsidRPr="00334EB3">
        <w:rPr>
          <w:rFonts w:ascii="Verdana" w:hAnsi="Verdana"/>
          <w:i/>
          <w:iCs/>
          <w:sz w:val="20"/>
          <w:szCs w:val="20"/>
        </w:rPr>
        <w:t xml:space="preserve">Physicians’ attitudes toward intimate partner violence (IPV): A systematic review of the literature. </w:t>
      </w:r>
      <w:r w:rsidRPr="00334EB3">
        <w:rPr>
          <w:rFonts w:ascii="Verdana" w:hAnsi="Verdana"/>
          <w:sz w:val="20"/>
          <w:szCs w:val="20"/>
        </w:rPr>
        <w:t>Poster accepted for presentation at the Society for Public Health Education (SOPHE) Annual Conference, Boston, MA.</w:t>
      </w:r>
    </w:p>
    <w:p w14:paraId="285E4E8B" w14:textId="77777777" w:rsidR="00E242C9" w:rsidRDefault="00E242C9" w:rsidP="007A51E4">
      <w:pPr>
        <w:pStyle w:val="NormalWeb"/>
        <w:keepLines/>
        <w:spacing w:before="0" w:beforeAutospacing="0" w:after="0" w:afterAutospacing="0"/>
        <w:rPr>
          <w:rFonts w:ascii="Verdana" w:hAnsi="Verdana"/>
          <w:b/>
          <w:bCs/>
          <w:sz w:val="20"/>
          <w:szCs w:val="20"/>
        </w:rPr>
      </w:pPr>
    </w:p>
    <w:p w14:paraId="44F7F427" w14:textId="77777777" w:rsidR="00E242C9" w:rsidRPr="00334EB3" w:rsidRDefault="00E242C9" w:rsidP="007A51E4">
      <w:pPr>
        <w:pStyle w:val="NormalWeb"/>
        <w:keepLines/>
        <w:numPr>
          <w:ilvl w:val="0"/>
          <w:numId w:val="51"/>
        </w:numPr>
        <w:spacing w:before="0" w:beforeAutospacing="0" w:after="0" w:afterAutospacing="0"/>
        <w:rPr>
          <w:rFonts w:ascii="Verdana" w:hAnsi="Verdana"/>
          <w:sz w:val="20"/>
          <w:szCs w:val="20"/>
        </w:rPr>
      </w:pPr>
      <w:r w:rsidRPr="00334EB3">
        <w:rPr>
          <w:rFonts w:ascii="Verdana" w:hAnsi="Verdana"/>
          <w:b/>
          <w:bCs/>
          <w:sz w:val="20"/>
          <w:szCs w:val="20"/>
        </w:rPr>
        <w:lastRenderedPageBreak/>
        <w:t xml:space="preserve">Stellefson, M. L., </w:t>
      </w:r>
      <w:r w:rsidRPr="00334EB3">
        <w:rPr>
          <w:rFonts w:ascii="Verdana" w:hAnsi="Verdana"/>
          <w:bCs/>
          <w:sz w:val="20"/>
          <w:szCs w:val="20"/>
        </w:rPr>
        <w:t xml:space="preserve">Eddy, J. M., Chaney, B., Chaney, D., &amp; Hanik, B. (2006, November). </w:t>
      </w:r>
      <w:r w:rsidRPr="00334EB3">
        <w:rPr>
          <w:rFonts w:ascii="Verdana" w:hAnsi="Verdana"/>
          <w:i/>
          <w:sz w:val="20"/>
          <w:szCs w:val="20"/>
        </w:rPr>
        <w:t xml:space="preserve">Marketing health promotion programs for assisted living residents: Determinants of participation. </w:t>
      </w:r>
      <w:r w:rsidRPr="00334EB3">
        <w:rPr>
          <w:rFonts w:ascii="Verdana" w:hAnsi="Verdana"/>
          <w:sz w:val="20"/>
          <w:szCs w:val="20"/>
        </w:rPr>
        <w:t>Poster accepted for presentation at the Society for Public Health Education (SOPHE) Annual Conference, Boston, MA.</w:t>
      </w:r>
      <w:r w:rsidRPr="00334EB3">
        <w:rPr>
          <w:rFonts w:ascii="Verdana" w:hAnsi="Verdana"/>
          <w:i/>
          <w:sz w:val="20"/>
          <w:szCs w:val="20"/>
        </w:rPr>
        <w:t xml:space="preserve"> </w:t>
      </w:r>
    </w:p>
    <w:p w14:paraId="775E44D8" w14:textId="77777777" w:rsidR="00E242C9" w:rsidRPr="00334EB3" w:rsidRDefault="00E242C9" w:rsidP="007A51E4">
      <w:pPr>
        <w:pStyle w:val="NormalWeb"/>
        <w:keepLines/>
        <w:spacing w:before="0" w:beforeAutospacing="0" w:after="0" w:afterAutospacing="0"/>
        <w:rPr>
          <w:rFonts w:ascii="Verdana" w:hAnsi="Verdana"/>
          <w:b/>
          <w:bCs/>
          <w:sz w:val="20"/>
          <w:szCs w:val="20"/>
        </w:rPr>
      </w:pPr>
    </w:p>
    <w:p w14:paraId="76841A03" w14:textId="77777777" w:rsidR="00E242C9" w:rsidRPr="00334EB3" w:rsidRDefault="00E242C9" w:rsidP="007A51E4">
      <w:pPr>
        <w:pStyle w:val="NormalWeb"/>
        <w:keepLines/>
        <w:numPr>
          <w:ilvl w:val="0"/>
          <w:numId w:val="52"/>
        </w:numPr>
        <w:spacing w:before="0" w:beforeAutospacing="0" w:after="0" w:afterAutospacing="0"/>
        <w:rPr>
          <w:rFonts w:ascii="Verdana" w:hAnsi="Verdana"/>
          <w:sz w:val="20"/>
          <w:szCs w:val="20"/>
        </w:rPr>
      </w:pPr>
      <w:r w:rsidRPr="00334EB3">
        <w:rPr>
          <w:rFonts w:ascii="Verdana" w:hAnsi="Verdana"/>
          <w:b/>
          <w:bCs/>
          <w:sz w:val="20"/>
          <w:szCs w:val="20"/>
        </w:rPr>
        <w:t>Stellefson, M. L.</w:t>
      </w:r>
      <w:r w:rsidRPr="00334EB3">
        <w:rPr>
          <w:rFonts w:ascii="Verdana" w:hAnsi="Verdana"/>
          <w:bCs/>
          <w:sz w:val="20"/>
          <w:szCs w:val="20"/>
        </w:rPr>
        <w:t xml:space="preserve">, St. Pierre, R., &amp; Stellefson, W. M. (2006, May). </w:t>
      </w:r>
      <w:r w:rsidRPr="00334EB3">
        <w:rPr>
          <w:rFonts w:ascii="Verdana" w:hAnsi="Verdana"/>
          <w:i/>
          <w:sz w:val="20"/>
          <w:szCs w:val="20"/>
        </w:rPr>
        <w:t>Utilizing the LEPP Model to plan continuing health education programs for the elderly</w:t>
      </w:r>
      <w:r w:rsidRPr="00334EB3">
        <w:rPr>
          <w:rFonts w:ascii="Verdana" w:hAnsi="Verdana"/>
          <w:sz w:val="20"/>
          <w:szCs w:val="20"/>
        </w:rPr>
        <w:t xml:space="preserve">. Poster accepted for presentation at the Society for Public Health Education (SOPHE) Annual Mid-Year Conference, Las Vegas, NV. </w:t>
      </w:r>
    </w:p>
    <w:p w14:paraId="44E6D58F" w14:textId="77777777" w:rsidR="00E242C9" w:rsidRPr="00334EB3" w:rsidRDefault="00E242C9" w:rsidP="007A51E4">
      <w:pPr>
        <w:pStyle w:val="NormalWeb"/>
        <w:keepLines/>
        <w:spacing w:before="0" w:beforeAutospacing="0" w:after="0" w:afterAutospacing="0"/>
        <w:rPr>
          <w:rFonts w:ascii="Verdana" w:hAnsi="Verdana"/>
          <w:bCs/>
          <w:sz w:val="20"/>
          <w:szCs w:val="20"/>
        </w:rPr>
      </w:pPr>
    </w:p>
    <w:p w14:paraId="669B9B26" w14:textId="77777777" w:rsidR="00E242C9" w:rsidRPr="00334EB3" w:rsidRDefault="00E242C9" w:rsidP="007A51E4">
      <w:pPr>
        <w:pStyle w:val="NormalWeb"/>
        <w:keepLines/>
        <w:numPr>
          <w:ilvl w:val="0"/>
          <w:numId w:val="53"/>
        </w:numPr>
        <w:spacing w:before="0" w:beforeAutospacing="0" w:after="0" w:afterAutospacing="0"/>
        <w:rPr>
          <w:rFonts w:ascii="Verdana" w:hAnsi="Verdana"/>
          <w:sz w:val="20"/>
          <w:szCs w:val="20"/>
        </w:rPr>
      </w:pPr>
      <w:proofErr w:type="spellStart"/>
      <w:r w:rsidRPr="00334EB3">
        <w:rPr>
          <w:rFonts w:ascii="Verdana" w:hAnsi="Verdana"/>
          <w:bCs/>
          <w:sz w:val="20"/>
          <w:szCs w:val="20"/>
        </w:rPr>
        <w:t>Hensleigh</w:t>
      </w:r>
      <w:proofErr w:type="spellEnd"/>
      <w:r w:rsidRPr="00334EB3">
        <w:rPr>
          <w:rFonts w:ascii="Verdana" w:hAnsi="Verdana"/>
          <w:bCs/>
          <w:sz w:val="20"/>
          <w:szCs w:val="20"/>
        </w:rPr>
        <w:t>, K. E.,</w:t>
      </w:r>
      <w:r w:rsidRPr="00334EB3">
        <w:rPr>
          <w:rFonts w:ascii="Verdana" w:hAnsi="Verdana"/>
          <w:sz w:val="20"/>
          <w:szCs w:val="20"/>
        </w:rPr>
        <w:t xml:space="preserve"> Chaney, J. D., </w:t>
      </w:r>
      <w:r w:rsidRPr="00334EB3">
        <w:rPr>
          <w:rFonts w:ascii="Verdana" w:hAnsi="Verdana"/>
          <w:b/>
          <w:sz w:val="20"/>
          <w:szCs w:val="20"/>
        </w:rPr>
        <w:t>Stellefson, M. L</w:t>
      </w:r>
      <w:r w:rsidRPr="00334EB3">
        <w:rPr>
          <w:rFonts w:ascii="Verdana" w:hAnsi="Verdana"/>
          <w:sz w:val="20"/>
          <w:szCs w:val="20"/>
        </w:rPr>
        <w:t xml:space="preserve">., &amp; Eddy, J. M. (2006, April). </w:t>
      </w:r>
      <w:r w:rsidRPr="00334EB3">
        <w:rPr>
          <w:rFonts w:ascii="Verdana" w:hAnsi="Verdana"/>
          <w:i/>
          <w:iCs/>
          <w:sz w:val="20"/>
          <w:szCs w:val="20"/>
        </w:rPr>
        <w:t>A qualitative analysis of student satisfaction with asynchronous web-based undergraduate courses in health education</w:t>
      </w:r>
      <w:r w:rsidRPr="00334EB3">
        <w:rPr>
          <w:rFonts w:ascii="Verdana" w:hAnsi="Verdana"/>
          <w:sz w:val="20"/>
          <w:szCs w:val="20"/>
        </w:rPr>
        <w:t>. Poster accepted for presentation at the American Alliance of Health, Physical Education, Recreation, and Dance (AAHPERD) National Convention</w:t>
      </w:r>
      <w:r w:rsidRPr="00334EB3">
        <w:rPr>
          <w:rFonts w:ascii="Verdana" w:hAnsi="Verdana"/>
          <w:bCs/>
          <w:sz w:val="20"/>
          <w:szCs w:val="20"/>
        </w:rPr>
        <w:t xml:space="preserve"> and Exposition</w:t>
      </w:r>
      <w:r w:rsidRPr="00334EB3">
        <w:rPr>
          <w:rFonts w:ascii="Verdana" w:hAnsi="Verdana"/>
          <w:sz w:val="20"/>
          <w:szCs w:val="20"/>
        </w:rPr>
        <w:t>, Salt Lake City, UT.</w:t>
      </w:r>
    </w:p>
    <w:p w14:paraId="7A9BF697" w14:textId="77777777" w:rsidR="00E242C9" w:rsidRPr="00334EB3" w:rsidRDefault="00E242C9" w:rsidP="007A51E4">
      <w:pPr>
        <w:pStyle w:val="NormalWeb"/>
        <w:keepLines/>
        <w:spacing w:before="0" w:beforeAutospacing="0" w:after="0" w:afterAutospacing="0"/>
        <w:rPr>
          <w:rFonts w:ascii="Verdana" w:hAnsi="Verdana"/>
          <w:b/>
          <w:sz w:val="20"/>
          <w:szCs w:val="20"/>
        </w:rPr>
      </w:pPr>
    </w:p>
    <w:p w14:paraId="4C4FED60" w14:textId="77777777" w:rsidR="00E242C9" w:rsidRPr="00334EB3" w:rsidRDefault="00E242C9" w:rsidP="007A51E4">
      <w:pPr>
        <w:pStyle w:val="NormalWeb"/>
        <w:keepLines/>
        <w:numPr>
          <w:ilvl w:val="0"/>
          <w:numId w:val="54"/>
        </w:numPr>
        <w:spacing w:before="0" w:beforeAutospacing="0" w:after="0" w:afterAutospacing="0"/>
        <w:rPr>
          <w:rFonts w:ascii="Verdana" w:hAnsi="Verdana"/>
          <w:sz w:val="20"/>
          <w:szCs w:val="20"/>
        </w:rPr>
      </w:pPr>
      <w:r w:rsidRPr="00334EB3">
        <w:rPr>
          <w:rFonts w:ascii="Verdana" w:hAnsi="Verdana"/>
          <w:b/>
          <w:sz w:val="20"/>
          <w:szCs w:val="20"/>
        </w:rPr>
        <w:t>Stellefson, M. L.</w:t>
      </w:r>
      <w:r w:rsidRPr="00334EB3">
        <w:rPr>
          <w:rFonts w:ascii="Verdana" w:hAnsi="Verdana"/>
          <w:sz w:val="20"/>
          <w:szCs w:val="20"/>
        </w:rPr>
        <w:t>,</w:t>
      </w:r>
      <w:r w:rsidRPr="00334EB3">
        <w:rPr>
          <w:rFonts w:ascii="Verdana" w:hAnsi="Verdana"/>
          <w:bCs/>
          <w:sz w:val="20"/>
          <w:szCs w:val="20"/>
        </w:rPr>
        <w:t xml:space="preserve"> </w:t>
      </w:r>
      <w:proofErr w:type="spellStart"/>
      <w:r w:rsidRPr="00334EB3">
        <w:rPr>
          <w:rFonts w:ascii="Verdana" w:hAnsi="Verdana"/>
          <w:bCs/>
          <w:sz w:val="20"/>
          <w:szCs w:val="20"/>
        </w:rPr>
        <w:t>Hensleigh</w:t>
      </w:r>
      <w:proofErr w:type="spellEnd"/>
      <w:r w:rsidRPr="00334EB3">
        <w:rPr>
          <w:rFonts w:ascii="Verdana" w:hAnsi="Verdana"/>
          <w:bCs/>
          <w:sz w:val="20"/>
          <w:szCs w:val="20"/>
        </w:rPr>
        <w:t>, K. E.,</w:t>
      </w:r>
      <w:r w:rsidRPr="00334EB3">
        <w:rPr>
          <w:rFonts w:ascii="Verdana" w:hAnsi="Verdana"/>
          <w:sz w:val="20"/>
          <w:szCs w:val="20"/>
        </w:rPr>
        <w:t xml:space="preserve"> Chaney, J. D., &amp; Hanik, B. (2006, April). </w:t>
      </w:r>
      <w:r w:rsidRPr="00334EB3">
        <w:rPr>
          <w:rStyle w:val="HTMLTypewriter"/>
          <w:rFonts w:ascii="Verdana" w:hAnsi="Verdana" w:cs="Times New Roman"/>
          <w:i/>
        </w:rPr>
        <w:t xml:space="preserve">Indoor tanning behavior among adolescent females. </w:t>
      </w:r>
      <w:r w:rsidRPr="00334EB3">
        <w:rPr>
          <w:rFonts w:ascii="Verdana" w:hAnsi="Verdana"/>
          <w:sz w:val="20"/>
          <w:szCs w:val="20"/>
        </w:rPr>
        <w:t>Poster accepted for presentation at the American Alliance of Health, Physical Education, Recreation, and Dance (AAHPERD) National Convention</w:t>
      </w:r>
      <w:r w:rsidRPr="00334EB3">
        <w:rPr>
          <w:rFonts w:ascii="Verdana" w:hAnsi="Verdana"/>
          <w:bCs/>
          <w:sz w:val="20"/>
          <w:szCs w:val="20"/>
        </w:rPr>
        <w:t xml:space="preserve"> and Exposition</w:t>
      </w:r>
      <w:r w:rsidRPr="00334EB3">
        <w:rPr>
          <w:rFonts w:ascii="Verdana" w:hAnsi="Verdana"/>
          <w:sz w:val="20"/>
          <w:szCs w:val="20"/>
        </w:rPr>
        <w:t>, Salt Lake City, UT.</w:t>
      </w:r>
    </w:p>
    <w:p w14:paraId="315252B8" w14:textId="77777777" w:rsidR="00E242C9" w:rsidRPr="00334EB3" w:rsidRDefault="00E242C9" w:rsidP="007A51E4">
      <w:pPr>
        <w:pStyle w:val="NormalWeb"/>
        <w:keepLines/>
        <w:spacing w:before="0" w:beforeAutospacing="0" w:after="0" w:afterAutospacing="0"/>
        <w:rPr>
          <w:rFonts w:ascii="Verdana" w:hAnsi="Verdana"/>
          <w:b/>
          <w:sz w:val="20"/>
          <w:szCs w:val="20"/>
        </w:rPr>
      </w:pPr>
    </w:p>
    <w:p w14:paraId="3E3C2453" w14:textId="77777777" w:rsidR="00E242C9" w:rsidRPr="00334EB3" w:rsidRDefault="00E242C9" w:rsidP="007A51E4">
      <w:pPr>
        <w:pStyle w:val="NormalWeb"/>
        <w:keepLines/>
        <w:numPr>
          <w:ilvl w:val="0"/>
          <w:numId w:val="55"/>
        </w:numPr>
        <w:spacing w:before="0" w:beforeAutospacing="0" w:after="0" w:afterAutospacing="0"/>
        <w:rPr>
          <w:rFonts w:ascii="Verdana" w:hAnsi="Verdana"/>
          <w:sz w:val="20"/>
          <w:szCs w:val="20"/>
        </w:rPr>
      </w:pPr>
      <w:r w:rsidRPr="00334EB3">
        <w:rPr>
          <w:rFonts w:ascii="Verdana" w:hAnsi="Verdana"/>
          <w:b/>
          <w:sz w:val="20"/>
          <w:szCs w:val="20"/>
        </w:rPr>
        <w:t>Stellefson, M. L.</w:t>
      </w:r>
      <w:r w:rsidRPr="00334EB3">
        <w:rPr>
          <w:rFonts w:ascii="Verdana" w:hAnsi="Verdana"/>
          <w:sz w:val="20"/>
          <w:szCs w:val="20"/>
        </w:rPr>
        <w:t>,</w:t>
      </w:r>
      <w:r w:rsidRPr="00334EB3">
        <w:rPr>
          <w:rFonts w:ascii="Verdana" w:hAnsi="Verdana"/>
          <w:bCs/>
          <w:sz w:val="20"/>
          <w:szCs w:val="20"/>
        </w:rPr>
        <w:t xml:space="preserve"> </w:t>
      </w:r>
      <w:proofErr w:type="spellStart"/>
      <w:r w:rsidRPr="00334EB3">
        <w:rPr>
          <w:rFonts w:ascii="Verdana" w:hAnsi="Verdana"/>
          <w:bCs/>
          <w:sz w:val="20"/>
          <w:szCs w:val="20"/>
        </w:rPr>
        <w:t>Hensleigh</w:t>
      </w:r>
      <w:proofErr w:type="spellEnd"/>
      <w:r w:rsidRPr="00334EB3">
        <w:rPr>
          <w:rFonts w:ascii="Verdana" w:hAnsi="Verdana"/>
          <w:bCs/>
          <w:sz w:val="20"/>
          <w:szCs w:val="20"/>
        </w:rPr>
        <w:t>, K. E.,</w:t>
      </w:r>
      <w:r w:rsidRPr="00334EB3">
        <w:rPr>
          <w:rFonts w:ascii="Verdana" w:hAnsi="Verdana"/>
          <w:sz w:val="20"/>
          <w:szCs w:val="20"/>
        </w:rPr>
        <w:t xml:space="preserve"> Chaney, J. D., &amp; Hanik, B. (2006, April). </w:t>
      </w:r>
      <w:r w:rsidRPr="00334EB3">
        <w:rPr>
          <w:rFonts w:ascii="Verdana" w:hAnsi="Verdana"/>
          <w:i/>
          <w:sz w:val="20"/>
          <w:szCs w:val="20"/>
        </w:rPr>
        <w:t xml:space="preserve">Body image satisfaction and sports supplement use among collegiate female athletes.  </w:t>
      </w:r>
      <w:r w:rsidRPr="00334EB3">
        <w:rPr>
          <w:rFonts w:ascii="Verdana" w:hAnsi="Verdana"/>
          <w:sz w:val="20"/>
          <w:szCs w:val="20"/>
        </w:rPr>
        <w:t>Poster accepted for presentation at the American Alliance of Health, Physical Education, Recreation, and Dance (AAHPERD) National Convention</w:t>
      </w:r>
      <w:r w:rsidRPr="00334EB3">
        <w:rPr>
          <w:rFonts w:ascii="Verdana" w:hAnsi="Verdana"/>
          <w:bCs/>
          <w:sz w:val="20"/>
          <w:szCs w:val="20"/>
        </w:rPr>
        <w:t xml:space="preserve"> and Exposition</w:t>
      </w:r>
      <w:r w:rsidRPr="00334EB3">
        <w:rPr>
          <w:rFonts w:ascii="Verdana" w:hAnsi="Verdana"/>
          <w:sz w:val="20"/>
          <w:szCs w:val="20"/>
        </w:rPr>
        <w:t>, Salt Lake City, UT.</w:t>
      </w:r>
    </w:p>
    <w:p w14:paraId="244A68EF" w14:textId="77777777" w:rsidR="00E242C9" w:rsidRPr="00334EB3" w:rsidRDefault="00E242C9" w:rsidP="007A51E4">
      <w:pPr>
        <w:pStyle w:val="NormalWeb"/>
        <w:keepLines/>
        <w:spacing w:before="0" w:beforeAutospacing="0" w:after="0" w:afterAutospacing="0"/>
        <w:ind w:left="720"/>
        <w:rPr>
          <w:rFonts w:ascii="Verdana" w:hAnsi="Verdana"/>
          <w:sz w:val="20"/>
          <w:szCs w:val="20"/>
        </w:rPr>
      </w:pPr>
    </w:p>
    <w:p w14:paraId="55A85810" w14:textId="77777777" w:rsidR="00E242C9" w:rsidRPr="00334EB3" w:rsidRDefault="00E242C9" w:rsidP="007A51E4">
      <w:pPr>
        <w:pStyle w:val="NormalWeb"/>
        <w:keepLines/>
        <w:numPr>
          <w:ilvl w:val="0"/>
          <w:numId w:val="56"/>
        </w:numPr>
        <w:spacing w:before="0" w:beforeAutospacing="0" w:after="0" w:afterAutospacing="0"/>
        <w:rPr>
          <w:rFonts w:ascii="Verdana" w:hAnsi="Verdana"/>
          <w:sz w:val="20"/>
          <w:szCs w:val="20"/>
        </w:rPr>
      </w:pPr>
      <w:r w:rsidRPr="00334EB3">
        <w:rPr>
          <w:rFonts w:ascii="Verdana" w:hAnsi="Verdana"/>
          <w:b/>
          <w:sz w:val="20"/>
          <w:szCs w:val="20"/>
        </w:rPr>
        <w:t>Stellefson, M. L.</w:t>
      </w:r>
      <w:r w:rsidRPr="00334EB3">
        <w:rPr>
          <w:rFonts w:ascii="Verdana" w:hAnsi="Verdana"/>
          <w:sz w:val="20"/>
          <w:szCs w:val="20"/>
        </w:rPr>
        <w:t xml:space="preserve">, Eddy, J. M., &amp; </w:t>
      </w:r>
      <w:proofErr w:type="spellStart"/>
      <w:r w:rsidRPr="00334EB3">
        <w:rPr>
          <w:rFonts w:ascii="Verdana" w:hAnsi="Verdana"/>
          <w:sz w:val="20"/>
          <w:szCs w:val="20"/>
        </w:rPr>
        <w:t>Perko</w:t>
      </w:r>
      <w:proofErr w:type="spellEnd"/>
      <w:r w:rsidRPr="00334EB3">
        <w:rPr>
          <w:rFonts w:ascii="Verdana" w:hAnsi="Verdana"/>
          <w:sz w:val="20"/>
          <w:szCs w:val="20"/>
        </w:rPr>
        <w:t xml:space="preserve">, M. (2006, March). </w:t>
      </w:r>
      <w:r w:rsidRPr="00334EB3">
        <w:rPr>
          <w:rFonts w:ascii="Verdana" w:hAnsi="Verdana"/>
          <w:i/>
          <w:sz w:val="20"/>
          <w:szCs w:val="20"/>
        </w:rPr>
        <w:t>Incorporating entrepreneurial and marketing principles in worksite health promotion</w:t>
      </w:r>
      <w:r w:rsidRPr="00334EB3">
        <w:rPr>
          <w:rFonts w:ascii="Verdana" w:hAnsi="Verdana"/>
          <w:sz w:val="20"/>
          <w:szCs w:val="20"/>
        </w:rPr>
        <w:t>. Oral session accepted for presentation at the Southern District Alliance for Health, Physical Education, Recreation, and Dance (SDAHPERD) Convention, Virginia Beach, VA.</w:t>
      </w:r>
    </w:p>
    <w:p w14:paraId="36474357" w14:textId="77777777" w:rsidR="00E242C9" w:rsidRPr="00334EB3" w:rsidRDefault="00E242C9" w:rsidP="007A51E4">
      <w:pPr>
        <w:pStyle w:val="NormalWeb"/>
        <w:keepLines/>
        <w:spacing w:before="0" w:beforeAutospacing="0" w:after="0" w:afterAutospacing="0"/>
        <w:rPr>
          <w:rFonts w:ascii="Verdana" w:hAnsi="Verdana"/>
          <w:bCs/>
          <w:sz w:val="20"/>
          <w:szCs w:val="20"/>
        </w:rPr>
      </w:pPr>
    </w:p>
    <w:p w14:paraId="66EF3F2A" w14:textId="34686E91" w:rsidR="00E242C9" w:rsidRPr="00334EB3" w:rsidRDefault="00E242C9" w:rsidP="007A51E4">
      <w:pPr>
        <w:pStyle w:val="NormalWeb"/>
        <w:keepLines/>
        <w:numPr>
          <w:ilvl w:val="0"/>
          <w:numId w:val="57"/>
        </w:numPr>
        <w:spacing w:before="0" w:beforeAutospacing="0" w:after="0" w:afterAutospacing="0"/>
        <w:rPr>
          <w:rFonts w:ascii="Verdana" w:hAnsi="Verdana"/>
          <w:sz w:val="20"/>
          <w:szCs w:val="20"/>
        </w:rPr>
      </w:pPr>
      <w:r w:rsidRPr="00334EB3">
        <w:rPr>
          <w:rFonts w:ascii="Verdana" w:hAnsi="Verdana"/>
          <w:bCs/>
          <w:sz w:val="20"/>
          <w:szCs w:val="20"/>
        </w:rPr>
        <w:t>Chaney, J. D.,</w:t>
      </w:r>
      <w:r w:rsidRPr="00334EB3">
        <w:rPr>
          <w:rFonts w:ascii="Verdana" w:hAnsi="Verdana"/>
          <w:b/>
          <w:bCs/>
          <w:sz w:val="20"/>
          <w:szCs w:val="20"/>
        </w:rPr>
        <w:t xml:space="preserve"> </w:t>
      </w:r>
      <w:proofErr w:type="spellStart"/>
      <w:r w:rsidRPr="00334EB3">
        <w:rPr>
          <w:rFonts w:ascii="Verdana" w:hAnsi="Verdana"/>
          <w:sz w:val="20"/>
          <w:szCs w:val="20"/>
        </w:rPr>
        <w:t>Hensleigh</w:t>
      </w:r>
      <w:proofErr w:type="spellEnd"/>
      <w:r w:rsidRPr="00334EB3">
        <w:rPr>
          <w:rFonts w:ascii="Verdana" w:hAnsi="Verdana"/>
          <w:sz w:val="20"/>
          <w:szCs w:val="20"/>
        </w:rPr>
        <w:t>, K. E.,</w:t>
      </w:r>
      <w:r w:rsidRPr="00334EB3">
        <w:rPr>
          <w:rFonts w:ascii="Verdana" w:hAnsi="Verdana"/>
          <w:b/>
          <w:bCs/>
          <w:sz w:val="20"/>
          <w:szCs w:val="20"/>
        </w:rPr>
        <w:t xml:space="preserve"> </w:t>
      </w:r>
      <w:r w:rsidRPr="00334EB3">
        <w:rPr>
          <w:rFonts w:ascii="Verdana" w:hAnsi="Verdana"/>
          <w:b/>
          <w:sz w:val="20"/>
          <w:szCs w:val="20"/>
        </w:rPr>
        <w:t>Stellefson, M. L.</w:t>
      </w:r>
      <w:r w:rsidRPr="00334EB3">
        <w:rPr>
          <w:rFonts w:ascii="Verdana" w:hAnsi="Verdana"/>
          <w:sz w:val="20"/>
          <w:szCs w:val="20"/>
        </w:rPr>
        <w:t>, &amp; Eddy, J. M. (2006, March). </w:t>
      </w:r>
      <w:r w:rsidRPr="00334EB3">
        <w:rPr>
          <w:rFonts w:ascii="Verdana" w:hAnsi="Verdana"/>
          <w:i/>
          <w:iCs/>
          <w:sz w:val="20"/>
          <w:szCs w:val="20"/>
        </w:rPr>
        <w:t>Technological strategies to enhance effectiveness of asynchronous distance education</w:t>
      </w:r>
      <w:r w:rsidRPr="00334EB3">
        <w:rPr>
          <w:rFonts w:ascii="Verdana" w:hAnsi="Verdana"/>
          <w:sz w:val="20"/>
          <w:szCs w:val="20"/>
        </w:rPr>
        <w:t>. Poster accepted for presentation at the Southern District Alliance for Health, Physical Education, Recreation, and Dance (SDAHPERD) Convention, Virginia Beach, VA.</w:t>
      </w:r>
    </w:p>
    <w:p w14:paraId="035710F1" w14:textId="77777777" w:rsidR="00E242C9" w:rsidRPr="00334EB3" w:rsidRDefault="00E242C9" w:rsidP="007A51E4">
      <w:pPr>
        <w:pStyle w:val="NormalWeb"/>
        <w:keepLines/>
        <w:spacing w:before="0" w:beforeAutospacing="0" w:after="0" w:afterAutospacing="0"/>
        <w:rPr>
          <w:rFonts w:ascii="Verdana" w:hAnsi="Verdana"/>
          <w:b/>
          <w:sz w:val="20"/>
          <w:szCs w:val="20"/>
        </w:rPr>
      </w:pPr>
    </w:p>
    <w:p w14:paraId="3E31A97E" w14:textId="77777777" w:rsidR="00E242C9" w:rsidRPr="00334EB3" w:rsidRDefault="00E242C9" w:rsidP="007A51E4">
      <w:pPr>
        <w:pStyle w:val="NormalWeb"/>
        <w:keepLines/>
        <w:numPr>
          <w:ilvl w:val="0"/>
          <w:numId w:val="58"/>
        </w:numPr>
        <w:spacing w:before="0" w:beforeAutospacing="0" w:after="0" w:afterAutospacing="0"/>
        <w:rPr>
          <w:rFonts w:ascii="Verdana" w:hAnsi="Verdana"/>
          <w:sz w:val="20"/>
          <w:szCs w:val="20"/>
        </w:rPr>
      </w:pPr>
      <w:r w:rsidRPr="00334EB3">
        <w:rPr>
          <w:rFonts w:ascii="Verdana" w:hAnsi="Verdana"/>
          <w:b/>
          <w:sz w:val="20"/>
          <w:szCs w:val="20"/>
        </w:rPr>
        <w:t>Stellefson, M. L.</w:t>
      </w:r>
      <w:r w:rsidRPr="00334EB3">
        <w:rPr>
          <w:rFonts w:ascii="Verdana" w:hAnsi="Verdana"/>
          <w:sz w:val="20"/>
          <w:szCs w:val="20"/>
        </w:rPr>
        <w:t xml:space="preserve"> &amp; Wang, Z.  (2006, January).  </w:t>
      </w:r>
      <w:r w:rsidRPr="00334EB3">
        <w:rPr>
          <w:rFonts w:ascii="Verdana" w:hAnsi="Verdana"/>
          <w:i/>
          <w:sz w:val="20"/>
          <w:szCs w:val="20"/>
        </w:rPr>
        <w:t>Effects of cognitive dissonance on diet and physical activity behaviors in college students</w:t>
      </w:r>
      <w:r w:rsidRPr="00334EB3">
        <w:rPr>
          <w:rFonts w:ascii="Verdana" w:hAnsi="Verdana"/>
          <w:sz w:val="20"/>
          <w:szCs w:val="20"/>
        </w:rPr>
        <w:t xml:space="preserve">. Poster accepted for presentation at the Texas A&amp;M University Educational Research Exchange Symposium, College Station, TX.  </w:t>
      </w:r>
    </w:p>
    <w:p w14:paraId="12402C9B" w14:textId="77777777" w:rsidR="00E242C9" w:rsidRPr="00334EB3" w:rsidRDefault="00E242C9" w:rsidP="007A51E4">
      <w:pPr>
        <w:pStyle w:val="NormalWeb"/>
        <w:keepLines/>
        <w:spacing w:before="0" w:beforeAutospacing="0" w:after="0" w:afterAutospacing="0"/>
        <w:rPr>
          <w:rFonts w:ascii="Verdana" w:hAnsi="Verdana"/>
          <w:bCs/>
          <w:sz w:val="20"/>
          <w:szCs w:val="20"/>
        </w:rPr>
      </w:pPr>
    </w:p>
    <w:p w14:paraId="42FBE404" w14:textId="77777777" w:rsidR="00E242C9" w:rsidRPr="00334EB3" w:rsidRDefault="00E242C9" w:rsidP="007A51E4">
      <w:pPr>
        <w:pStyle w:val="NormalWeb"/>
        <w:keepLines/>
        <w:numPr>
          <w:ilvl w:val="0"/>
          <w:numId w:val="59"/>
        </w:numPr>
        <w:spacing w:before="0" w:beforeAutospacing="0" w:after="0" w:afterAutospacing="0"/>
        <w:rPr>
          <w:rFonts w:ascii="Verdana" w:hAnsi="Verdana"/>
          <w:sz w:val="20"/>
          <w:szCs w:val="20"/>
        </w:rPr>
      </w:pPr>
      <w:proofErr w:type="spellStart"/>
      <w:r w:rsidRPr="00334EB3">
        <w:rPr>
          <w:rFonts w:ascii="Verdana" w:hAnsi="Verdana"/>
          <w:bCs/>
          <w:sz w:val="20"/>
          <w:szCs w:val="20"/>
        </w:rPr>
        <w:t>Hensleigh</w:t>
      </w:r>
      <w:proofErr w:type="spellEnd"/>
      <w:r w:rsidRPr="00334EB3">
        <w:rPr>
          <w:rFonts w:ascii="Verdana" w:hAnsi="Verdana"/>
          <w:bCs/>
          <w:sz w:val="20"/>
          <w:szCs w:val="20"/>
        </w:rPr>
        <w:t>, K. E., Chaney, J. D.,</w:t>
      </w:r>
      <w:r w:rsidRPr="00334EB3">
        <w:rPr>
          <w:rFonts w:ascii="Verdana" w:hAnsi="Verdana"/>
          <w:b/>
          <w:bCs/>
          <w:sz w:val="20"/>
          <w:szCs w:val="20"/>
        </w:rPr>
        <w:t xml:space="preserve"> Stellefson, M. L.</w:t>
      </w:r>
      <w:r w:rsidRPr="00334EB3">
        <w:rPr>
          <w:rFonts w:ascii="Verdana" w:hAnsi="Verdana"/>
          <w:bCs/>
          <w:sz w:val="20"/>
          <w:szCs w:val="20"/>
        </w:rPr>
        <w:t xml:space="preserve">, &amp; Eddy, J. M. (2005, December).  </w:t>
      </w:r>
      <w:r w:rsidRPr="00334EB3">
        <w:rPr>
          <w:rFonts w:ascii="Verdana" w:hAnsi="Verdana"/>
          <w:i/>
          <w:sz w:val="20"/>
          <w:szCs w:val="20"/>
        </w:rPr>
        <w:t>An evaluation of student satisfaction with asynchronous web-based undergraduate courses in health education</w:t>
      </w:r>
      <w:r w:rsidRPr="00334EB3">
        <w:rPr>
          <w:rFonts w:ascii="Verdana" w:hAnsi="Verdana"/>
          <w:sz w:val="20"/>
          <w:szCs w:val="20"/>
        </w:rPr>
        <w:t>. Poster accepted for presentation at the Society for Public Health Education (SOPHE) Annual Conference, Philadelphia, PA.</w:t>
      </w:r>
    </w:p>
    <w:p w14:paraId="54673FA6" w14:textId="77777777" w:rsidR="00E242C9" w:rsidRPr="00334EB3" w:rsidRDefault="00E242C9" w:rsidP="007A51E4">
      <w:pPr>
        <w:pStyle w:val="NormalWeb"/>
        <w:keepLines/>
        <w:spacing w:before="0" w:beforeAutospacing="0" w:after="0" w:afterAutospacing="0"/>
        <w:rPr>
          <w:rFonts w:ascii="Verdana" w:hAnsi="Verdana"/>
          <w:bCs/>
          <w:sz w:val="20"/>
          <w:szCs w:val="20"/>
        </w:rPr>
      </w:pPr>
    </w:p>
    <w:p w14:paraId="1801A71D" w14:textId="77777777" w:rsidR="00E242C9" w:rsidRPr="00334EB3" w:rsidRDefault="00E242C9" w:rsidP="007A51E4">
      <w:pPr>
        <w:pStyle w:val="NormalWeb"/>
        <w:keepLines/>
        <w:numPr>
          <w:ilvl w:val="0"/>
          <w:numId w:val="60"/>
        </w:numPr>
        <w:spacing w:before="0" w:beforeAutospacing="0" w:after="0" w:afterAutospacing="0"/>
        <w:rPr>
          <w:rFonts w:ascii="Verdana" w:hAnsi="Verdana"/>
          <w:sz w:val="20"/>
          <w:szCs w:val="20"/>
        </w:rPr>
      </w:pPr>
      <w:proofErr w:type="spellStart"/>
      <w:r w:rsidRPr="00334EB3">
        <w:rPr>
          <w:rFonts w:ascii="Verdana" w:hAnsi="Verdana"/>
          <w:sz w:val="20"/>
          <w:szCs w:val="20"/>
        </w:rPr>
        <w:t>Hensleigh</w:t>
      </w:r>
      <w:proofErr w:type="spellEnd"/>
      <w:r w:rsidRPr="00334EB3">
        <w:rPr>
          <w:rFonts w:ascii="Verdana" w:hAnsi="Verdana"/>
          <w:sz w:val="20"/>
          <w:szCs w:val="20"/>
        </w:rPr>
        <w:t xml:space="preserve">, K. E., </w:t>
      </w:r>
      <w:r w:rsidRPr="00334EB3">
        <w:rPr>
          <w:rFonts w:ascii="Verdana" w:hAnsi="Verdana"/>
          <w:b/>
          <w:sz w:val="20"/>
          <w:szCs w:val="20"/>
        </w:rPr>
        <w:t>Stellefson, M.</w:t>
      </w:r>
      <w:r w:rsidRPr="00334EB3">
        <w:rPr>
          <w:rFonts w:ascii="Verdana" w:hAnsi="Verdana"/>
          <w:sz w:val="20"/>
          <w:szCs w:val="20"/>
        </w:rPr>
        <w:t xml:space="preserve">, Chaney, J. D., &amp; Eddy, J. M. (2005, April). </w:t>
      </w:r>
      <w:r w:rsidRPr="00334EB3">
        <w:rPr>
          <w:rFonts w:ascii="Verdana" w:hAnsi="Verdana"/>
          <w:i/>
          <w:sz w:val="20"/>
          <w:szCs w:val="20"/>
        </w:rPr>
        <w:t xml:space="preserve">Comparison of selected quality indicators for on-campus and distance education courses. </w:t>
      </w:r>
      <w:r w:rsidRPr="00334EB3">
        <w:rPr>
          <w:rFonts w:ascii="Verdana" w:hAnsi="Verdana"/>
          <w:sz w:val="20"/>
          <w:szCs w:val="20"/>
        </w:rPr>
        <w:t>Poster presented at the American Alliance of Health, Physical Education, Recreation, and Dance (AAHPERD) National Convention and Exposition, Chicago, IL.</w:t>
      </w:r>
    </w:p>
    <w:p w14:paraId="1274B4EA" w14:textId="77777777" w:rsidR="00E242C9" w:rsidRPr="00334EB3" w:rsidRDefault="00E242C9" w:rsidP="007A51E4">
      <w:pPr>
        <w:pStyle w:val="NormalWeb"/>
        <w:keepLines/>
        <w:spacing w:before="0" w:beforeAutospacing="0" w:after="0" w:afterAutospacing="0"/>
        <w:rPr>
          <w:rFonts w:ascii="Verdana" w:hAnsi="Verdana"/>
          <w:b/>
          <w:sz w:val="20"/>
          <w:szCs w:val="20"/>
        </w:rPr>
      </w:pPr>
    </w:p>
    <w:p w14:paraId="224D4363" w14:textId="77777777" w:rsidR="00E242C9" w:rsidRPr="00334EB3" w:rsidRDefault="00E242C9" w:rsidP="007A51E4">
      <w:pPr>
        <w:pStyle w:val="NormalWeb"/>
        <w:keepLines/>
        <w:numPr>
          <w:ilvl w:val="0"/>
          <w:numId w:val="61"/>
        </w:numPr>
        <w:spacing w:before="0" w:beforeAutospacing="0" w:after="0" w:afterAutospacing="0"/>
        <w:rPr>
          <w:rFonts w:ascii="Verdana" w:hAnsi="Verdana"/>
          <w:sz w:val="20"/>
          <w:szCs w:val="20"/>
        </w:rPr>
      </w:pPr>
      <w:r w:rsidRPr="00334EB3">
        <w:rPr>
          <w:rFonts w:ascii="Verdana" w:hAnsi="Verdana"/>
          <w:b/>
          <w:sz w:val="20"/>
          <w:szCs w:val="20"/>
        </w:rPr>
        <w:lastRenderedPageBreak/>
        <w:t>Stellefson, M.</w:t>
      </w:r>
      <w:r w:rsidRPr="00334EB3">
        <w:rPr>
          <w:rFonts w:ascii="Verdana" w:hAnsi="Verdana"/>
          <w:sz w:val="20"/>
          <w:szCs w:val="20"/>
        </w:rPr>
        <w:t xml:space="preserve">, Eddy, J. M., Chaney, J. D., &amp; </w:t>
      </w:r>
      <w:proofErr w:type="spellStart"/>
      <w:r w:rsidRPr="00334EB3">
        <w:rPr>
          <w:rFonts w:ascii="Verdana" w:hAnsi="Verdana"/>
          <w:sz w:val="20"/>
          <w:szCs w:val="20"/>
        </w:rPr>
        <w:t>Hensleigh</w:t>
      </w:r>
      <w:proofErr w:type="spellEnd"/>
      <w:r w:rsidRPr="00334EB3">
        <w:rPr>
          <w:rFonts w:ascii="Verdana" w:hAnsi="Verdana"/>
          <w:sz w:val="20"/>
          <w:szCs w:val="20"/>
        </w:rPr>
        <w:t xml:space="preserve">, K. E. (2005, April). </w:t>
      </w:r>
      <w:r w:rsidRPr="00334EB3">
        <w:rPr>
          <w:rFonts w:ascii="Verdana" w:hAnsi="Verdana"/>
          <w:i/>
          <w:sz w:val="20"/>
          <w:szCs w:val="20"/>
        </w:rPr>
        <w:t xml:space="preserve">Designing undergraduate health courses for online delivery. </w:t>
      </w:r>
      <w:r w:rsidRPr="00334EB3">
        <w:rPr>
          <w:rFonts w:ascii="Verdana" w:hAnsi="Verdana"/>
          <w:sz w:val="20"/>
          <w:szCs w:val="20"/>
        </w:rPr>
        <w:t>Poster presented at the American Alliance of Health, Physical Education, Recreation, and Dance (AAHPERD) National Convention and Exposition, Chicago, IL.</w:t>
      </w:r>
    </w:p>
    <w:p w14:paraId="091EE04B" w14:textId="77777777" w:rsidR="00E242C9" w:rsidRPr="00334EB3" w:rsidRDefault="00E242C9" w:rsidP="007A51E4">
      <w:pPr>
        <w:pStyle w:val="NormalWeb"/>
        <w:keepLines/>
        <w:spacing w:before="0" w:beforeAutospacing="0" w:after="0" w:afterAutospacing="0"/>
        <w:ind w:left="720"/>
        <w:rPr>
          <w:rFonts w:ascii="Verdana" w:hAnsi="Verdana"/>
          <w:sz w:val="20"/>
          <w:szCs w:val="20"/>
        </w:rPr>
      </w:pPr>
    </w:p>
    <w:p w14:paraId="008F60FC" w14:textId="7ECF6A75" w:rsidR="003512E6" w:rsidRDefault="00E242C9" w:rsidP="007A51E4">
      <w:pPr>
        <w:pStyle w:val="NormalWeb"/>
        <w:keepLines/>
        <w:numPr>
          <w:ilvl w:val="0"/>
          <w:numId w:val="62"/>
        </w:numPr>
        <w:spacing w:before="0" w:beforeAutospacing="0" w:after="0" w:afterAutospacing="0"/>
        <w:rPr>
          <w:rFonts w:ascii="Verdana" w:hAnsi="Verdana"/>
          <w:bCs/>
          <w:color w:val="auto"/>
          <w:sz w:val="20"/>
          <w:szCs w:val="20"/>
        </w:rPr>
      </w:pPr>
      <w:r w:rsidRPr="00334EB3">
        <w:rPr>
          <w:rFonts w:ascii="Verdana" w:hAnsi="Verdana"/>
          <w:bCs/>
          <w:color w:val="auto"/>
          <w:sz w:val="20"/>
          <w:szCs w:val="20"/>
        </w:rPr>
        <w:t xml:space="preserve">Chaney, J. D., Eddy, J. M., </w:t>
      </w:r>
      <w:proofErr w:type="spellStart"/>
      <w:r w:rsidRPr="00334EB3">
        <w:rPr>
          <w:rFonts w:ascii="Verdana" w:hAnsi="Verdana"/>
          <w:bCs/>
          <w:color w:val="auto"/>
          <w:sz w:val="20"/>
          <w:szCs w:val="20"/>
        </w:rPr>
        <w:t>Hensleigh</w:t>
      </w:r>
      <w:proofErr w:type="spellEnd"/>
      <w:r w:rsidRPr="00334EB3">
        <w:rPr>
          <w:rFonts w:ascii="Verdana" w:hAnsi="Verdana"/>
          <w:bCs/>
          <w:color w:val="auto"/>
          <w:sz w:val="20"/>
          <w:szCs w:val="20"/>
        </w:rPr>
        <w:t xml:space="preserve">, K. E., &amp; </w:t>
      </w:r>
      <w:r w:rsidRPr="00334EB3">
        <w:rPr>
          <w:rFonts w:ascii="Verdana" w:hAnsi="Verdana"/>
          <w:b/>
          <w:bCs/>
          <w:color w:val="auto"/>
          <w:sz w:val="20"/>
          <w:szCs w:val="20"/>
        </w:rPr>
        <w:t>Stellefson, M. L.</w:t>
      </w:r>
      <w:r w:rsidRPr="00334EB3">
        <w:rPr>
          <w:rFonts w:ascii="Verdana" w:hAnsi="Verdana"/>
          <w:bCs/>
          <w:color w:val="auto"/>
          <w:sz w:val="20"/>
          <w:szCs w:val="20"/>
        </w:rPr>
        <w:t xml:space="preserve"> (2005, April). </w:t>
      </w:r>
      <w:r w:rsidRPr="00334EB3">
        <w:rPr>
          <w:rFonts w:ascii="Verdana" w:hAnsi="Verdana"/>
          <w:i/>
          <w:color w:val="auto"/>
          <w:sz w:val="20"/>
          <w:szCs w:val="20"/>
        </w:rPr>
        <w:t>Utilizing a technological innovation in designing distance education courseware</w:t>
      </w:r>
      <w:r w:rsidRPr="00334EB3">
        <w:rPr>
          <w:rFonts w:ascii="Verdana" w:hAnsi="Verdana"/>
          <w:bCs/>
          <w:i/>
          <w:color w:val="auto"/>
          <w:sz w:val="20"/>
          <w:szCs w:val="20"/>
        </w:rPr>
        <w:t xml:space="preserve">. </w:t>
      </w:r>
      <w:r w:rsidRPr="00334EB3">
        <w:rPr>
          <w:rFonts w:ascii="Verdana" w:hAnsi="Verdana"/>
          <w:bCs/>
          <w:color w:val="auto"/>
          <w:sz w:val="20"/>
          <w:szCs w:val="20"/>
        </w:rPr>
        <w:t>Poster presented at the American Alliance of Health, Physical Education, Recreation, and Dance (AAHPERD) National Convention and Exposition, Chicago, IL.</w:t>
      </w:r>
    </w:p>
    <w:p w14:paraId="763400AA" w14:textId="77777777" w:rsidR="00CB68D2" w:rsidRDefault="00CB68D2" w:rsidP="00CB68D2">
      <w:pPr>
        <w:pStyle w:val="NormalWeb"/>
        <w:keepLines/>
        <w:spacing w:before="0" w:beforeAutospacing="0" w:after="0" w:afterAutospacing="0"/>
        <w:ind w:left="720"/>
        <w:rPr>
          <w:rFonts w:ascii="Verdana" w:hAnsi="Verdana"/>
          <w:bCs/>
          <w:color w:val="auto"/>
          <w:sz w:val="20"/>
          <w:szCs w:val="20"/>
        </w:rPr>
      </w:pPr>
    </w:p>
    <w:p w14:paraId="6724273C" w14:textId="5F137D46" w:rsidR="00971FFF" w:rsidRPr="00CB68D2" w:rsidRDefault="00971FFF" w:rsidP="00CB68D2">
      <w:pPr>
        <w:jc w:val="center"/>
        <w:rPr>
          <w:rFonts w:ascii="Verdana" w:hAnsi="Verdana"/>
          <w:b/>
          <w:sz w:val="24"/>
          <w:szCs w:val="24"/>
        </w:rPr>
      </w:pPr>
      <w:bookmarkStart w:id="104" w:name="_Toc417896962"/>
      <w:r w:rsidRPr="00CB68D2">
        <w:rPr>
          <w:rFonts w:ascii="Verdana" w:hAnsi="Verdana"/>
          <w:b/>
          <w:sz w:val="24"/>
          <w:szCs w:val="24"/>
        </w:rPr>
        <w:t>HONORS, AWARDS, AND RECOGNITION</w:t>
      </w:r>
      <w:bookmarkEnd w:id="104"/>
      <w:r w:rsidR="003913A8">
        <w:rPr>
          <w:rFonts w:ascii="Verdana" w:hAnsi="Verdana"/>
          <w:b/>
          <w:sz w:val="24"/>
          <w:szCs w:val="24"/>
        </w:rPr>
        <w:t>S</w:t>
      </w:r>
    </w:p>
    <w:p w14:paraId="63D2ECAE" w14:textId="77777777" w:rsidR="00CB68D2" w:rsidRPr="00CB68D2" w:rsidRDefault="00CB68D2" w:rsidP="00CB68D2">
      <w:pPr>
        <w:jc w:val="center"/>
        <w:rPr>
          <w:rFonts w:ascii="Verdana" w:hAnsi="Verdana"/>
          <w:b/>
          <w:sz w:val="24"/>
          <w:szCs w:val="24"/>
        </w:rPr>
      </w:pPr>
    </w:p>
    <w:p w14:paraId="2FD54B54" w14:textId="33CF5EC0" w:rsidR="00447DDB" w:rsidRDefault="00447DDB" w:rsidP="00447DDB">
      <w:pPr>
        <w:jc w:val="left"/>
        <w:rPr>
          <w:rFonts w:ascii="Verdana" w:hAnsi="Verdana"/>
          <w:sz w:val="20"/>
        </w:rPr>
      </w:pPr>
      <w:bookmarkStart w:id="105" w:name="_Hlk17816180"/>
      <w:r>
        <w:rPr>
          <w:rFonts w:ascii="Verdana" w:hAnsi="Verdana"/>
          <w:b/>
          <w:sz w:val="20"/>
        </w:rPr>
        <w:t xml:space="preserve">Outstanding Researcher Award </w:t>
      </w:r>
      <w:r>
        <w:rPr>
          <w:rFonts w:ascii="Verdana" w:hAnsi="Verdana"/>
          <w:bCs/>
          <w:sz w:val="20"/>
        </w:rPr>
        <w:t xml:space="preserve">(2019-2020), </w:t>
      </w:r>
      <w:r w:rsidRPr="00117F4B">
        <w:rPr>
          <w:rFonts w:ascii="Verdana" w:hAnsi="Verdana"/>
          <w:sz w:val="20"/>
        </w:rPr>
        <w:t>East Carolina University, College of Health and Human Performance</w:t>
      </w:r>
    </w:p>
    <w:p w14:paraId="3572C9C9" w14:textId="3DA8BB2D" w:rsidR="00447DDB" w:rsidRPr="00447DDB" w:rsidRDefault="00447DDB" w:rsidP="00447DDB">
      <w:pPr>
        <w:pStyle w:val="ListParagraph"/>
        <w:numPr>
          <w:ilvl w:val="0"/>
          <w:numId w:val="86"/>
        </w:numPr>
        <w:rPr>
          <w:rFonts w:ascii="Verdana" w:hAnsi="Verdana"/>
          <w:sz w:val="20"/>
        </w:rPr>
      </w:pPr>
      <w:r w:rsidRPr="00447DDB">
        <w:rPr>
          <w:rFonts w:ascii="Verdana" w:hAnsi="Verdana"/>
          <w:sz w:val="20"/>
        </w:rPr>
        <w:t xml:space="preserve">The </w:t>
      </w:r>
      <w:r w:rsidRPr="00447DDB">
        <w:rPr>
          <w:rFonts w:ascii="Verdana" w:hAnsi="Verdana"/>
          <w:i/>
          <w:iCs/>
          <w:sz w:val="20"/>
        </w:rPr>
        <w:t>Outstanding Researcher Award</w:t>
      </w:r>
      <w:r w:rsidRPr="00447DDB">
        <w:rPr>
          <w:rFonts w:ascii="Verdana" w:hAnsi="Verdana"/>
          <w:sz w:val="20"/>
        </w:rPr>
        <w:t xml:space="preserve"> recognizes the sustained record of excellence in research of a faculty member in the College of Health and Human Performance at East Carolina University.</w:t>
      </w:r>
    </w:p>
    <w:p w14:paraId="762921FE" w14:textId="24B7A205" w:rsidR="00447DDB" w:rsidRPr="00447DDB" w:rsidRDefault="00447DDB" w:rsidP="005B6DEE">
      <w:pPr>
        <w:jc w:val="left"/>
        <w:rPr>
          <w:rFonts w:ascii="Verdana" w:hAnsi="Verdana"/>
          <w:bCs/>
          <w:sz w:val="20"/>
        </w:rPr>
      </w:pPr>
    </w:p>
    <w:p w14:paraId="3C0D3090" w14:textId="007B3B7F" w:rsidR="00117F4B" w:rsidRPr="00117F4B" w:rsidRDefault="00117F4B" w:rsidP="00DC356F">
      <w:pPr>
        <w:keepLines/>
        <w:jc w:val="left"/>
        <w:rPr>
          <w:rFonts w:ascii="Verdana" w:hAnsi="Verdana"/>
          <w:sz w:val="20"/>
        </w:rPr>
      </w:pPr>
      <w:r w:rsidRPr="00117F4B">
        <w:rPr>
          <w:rFonts w:ascii="Verdana" w:hAnsi="Verdana"/>
          <w:b/>
          <w:sz w:val="20"/>
        </w:rPr>
        <w:t>Scholar-Teacher Award</w:t>
      </w:r>
      <w:r w:rsidRPr="00117F4B">
        <w:rPr>
          <w:rFonts w:ascii="Verdana" w:hAnsi="Verdana"/>
          <w:sz w:val="20"/>
        </w:rPr>
        <w:t xml:space="preserve"> (2019-2020), East Carolina University, College of Health and Human Performance</w:t>
      </w:r>
    </w:p>
    <w:p w14:paraId="7F2CE43E" w14:textId="25667E3A" w:rsidR="00117F4B" w:rsidRPr="00117F4B" w:rsidRDefault="00117F4B" w:rsidP="00DC356F">
      <w:pPr>
        <w:pStyle w:val="CommentText"/>
        <w:keepLines/>
        <w:numPr>
          <w:ilvl w:val="0"/>
          <w:numId w:val="85"/>
        </w:numPr>
        <w:rPr>
          <w:rFonts w:ascii="Verdana" w:hAnsi="Verdana"/>
        </w:rPr>
      </w:pPr>
      <w:r w:rsidRPr="00117F4B">
        <w:rPr>
          <w:rFonts w:ascii="Verdana" w:hAnsi="Verdana"/>
        </w:rPr>
        <w:t xml:space="preserve">The </w:t>
      </w:r>
      <w:r w:rsidRPr="00117F4B">
        <w:rPr>
          <w:rFonts w:ascii="Verdana" w:hAnsi="Verdana"/>
          <w:i/>
        </w:rPr>
        <w:t>Scholar-Teacher Award</w:t>
      </w:r>
      <w:r w:rsidRPr="00117F4B">
        <w:rPr>
          <w:rFonts w:ascii="Verdana" w:hAnsi="Verdana"/>
        </w:rPr>
        <w:t xml:space="preserve"> is among the most prestigious recognition</w:t>
      </w:r>
      <w:r w:rsidRPr="00117F4B">
        <w:rPr>
          <w:rFonts w:ascii="Verdana" w:hAnsi="Verdana"/>
          <w:lang w:val="en-US"/>
        </w:rPr>
        <w:t>s</w:t>
      </w:r>
      <w:r w:rsidRPr="00117F4B">
        <w:rPr>
          <w:rFonts w:ascii="Verdana" w:hAnsi="Verdana"/>
        </w:rPr>
        <w:t xml:space="preserve"> bestowed upon an E</w:t>
      </w:r>
      <w:r>
        <w:rPr>
          <w:rFonts w:ascii="Verdana" w:hAnsi="Verdana"/>
          <w:lang w:val="en-US"/>
        </w:rPr>
        <w:t xml:space="preserve">ast </w:t>
      </w:r>
      <w:r w:rsidRPr="00117F4B">
        <w:rPr>
          <w:rFonts w:ascii="Verdana" w:hAnsi="Verdana"/>
        </w:rPr>
        <w:t>C</w:t>
      </w:r>
      <w:r>
        <w:rPr>
          <w:rFonts w:ascii="Verdana" w:hAnsi="Verdana"/>
          <w:lang w:val="en-US"/>
        </w:rPr>
        <w:t xml:space="preserve">arolina </w:t>
      </w:r>
      <w:r w:rsidRPr="00117F4B">
        <w:rPr>
          <w:rFonts w:ascii="Verdana" w:hAnsi="Verdana"/>
        </w:rPr>
        <w:t>U</w:t>
      </w:r>
      <w:r>
        <w:rPr>
          <w:rFonts w:ascii="Verdana" w:hAnsi="Verdana"/>
          <w:lang w:val="en-US"/>
        </w:rPr>
        <w:t>niversity</w:t>
      </w:r>
      <w:r w:rsidRPr="00117F4B">
        <w:rPr>
          <w:rFonts w:ascii="Verdana" w:hAnsi="Verdana"/>
        </w:rPr>
        <w:t xml:space="preserve"> faculty member. </w:t>
      </w:r>
      <w:r w:rsidRPr="00117F4B">
        <w:rPr>
          <w:rFonts w:ascii="Verdana" w:hAnsi="Verdana"/>
          <w:lang w:val="en-US"/>
        </w:rPr>
        <w:t>Award winners</w:t>
      </w:r>
      <w:r w:rsidRPr="00117F4B">
        <w:rPr>
          <w:rFonts w:ascii="Verdana" w:hAnsi="Verdana"/>
        </w:rPr>
        <w:t xml:space="preserve"> are recognized</w:t>
      </w:r>
      <w:r w:rsidRPr="00117F4B">
        <w:rPr>
          <w:rFonts w:ascii="Verdana" w:hAnsi="Verdana" w:cs="Arial"/>
        </w:rPr>
        <w:t xml:space="preserve"> </w:t>
      </w:r>
      <w:r w:rsidRPr="00117F4B">
        <w:rPr>
          <w:rFonts w:ascii="Verdana" w:hAnsi="Verdana" w:cs="Arial"/>
          <w:lang w:val="en-US"/>
        </w:rPr>
        <w:t xml:space="preserve">for </w:t>
      </w:r>
      <w:r w:rsidRPr="00117F4B">
        <w:rPr>
          <w:rFonts w:ascii="Verdana" w:hAnsi="Verdana" w:cs="Arial"/>
        </w:rPr>
        <w:t>effectively integrat</w:t>
      </w:r>
      <w:r w:rsidRPr="00117F4B">
        <w:rPr>
          <w:rFonts w:ascii="Verdana" w:hAnsi="Verdana" w:cs="Arial"/>
          <w:lang w:val="en-US"/>
        </w:rPr>
        <w:t>ing</w:t>
      </w:r>
      <w:r w:rsidRPr="00117F4B">
        <w:rPr>
          <w:rFonts w:ascii="Verdana" w:hAnsi="Verdana" w:cs="Arial"/>
        </w:rPr>
        <w:t xml:space="preserve"> research</w:t>
      </w:r>
      <w:r>
        <w:rPr>
          <w:rFonts w:ascii="Verdana" w:hAnsi="Verdana" w:cs="Arial"/>
          <w:lang w:val="en-US"/>
        </w:rPr>
        <w:t xml:space="preserve"> and </w:t>
      </w:r>
      <w:r w:rsidRPr="00117F4B">
        <w:rPr>
          <w:rFonts w:ascii="Verdana" w:hAnsi="Verdana" w:cs="Arial"/>
        </w:rPr>
        <w:t>creative activity in classroom teaching.  The award winner excels in these two central facets of faculty responsibility.</w:t>
      </w:r>
    </w:p>
    <w:p w14:paraId="4C4E9EBF" w14:textId="77777777" w:rsidR="00117F4B" w:rsidRDefault="00117F4B" w:rsidP="005B6DEE">
      <w:pPr>
        <w:jc w:val="left"/>
        <w:rPr>
          <w:rFonts w:ascii="Verdana" w:hAnsi="Verdana"/>
          <w:b/>
          <w:sz w:val="20"/>
        </w:rPr>
      </w:pPr>
    </w:p>
    <w:p w14:paraId="10C34951" w14:textId="22C77A78" w:rsidR="005B6DEE" w:rsidRDefault="005B6DEE" w:rsidP="005B6DEE">
      <w:pPr>
        <w:jc w:val="left"/>
        <w:rPr>
          <w:rFonts w:ascii="Verdana" w:hAnsi="Verdana"/>
          <w:sz w:val="20"/>
        </w:rPr>
      </w:pPr>
      <w:r>
        <w:rPr>
          <w:rFonts w:ascii="Verdana" w:hAnsi="Verdana"/>
          <w:b/>
          <w:sz w:val="20"/>
        </w:rPr>
        <w:t xml:space="preserve">Honored Instructor Award </w:t>
      </w:r>
      <w:r w:rsidRPr="009A41E7">
        <w:rPr>
          <w:rFonts w:ascii="Verdana" w:hAnsi="Verdana"/>
          <w:sz w:val="20"/>
        </w:rPr>
        <w:t>(</w:t>
      </w:r>
      <w:r>
        <w:rPr>
          <w:rFonts w:ascii="Verdana" w:hAnsi="Verdana"/>
          <w:sz w:val="20"/>
        </w:rPr>
        <w:t>Fall</w:t>
      </w:r>
      <w:r w:rsidR="00E74694">
        <w:rPr>
          <w:rFonts w:ascii="Verdana" w:hAnsi="Verdana"/>
          <w:sz w:val="20"/>
        </w:rPr>
        <w:t xml:space="preserve"> &amp; Spring</w:t>
      </w:r>
      <w:r>
        <w:rPr>
          <w:rFonts w:ascii="Verdana" w:hAnsi="Verdana"/>
          <w:sz w:val="20"/>
        </w:rPr>
        <w:t xml:space="preserve"> </w:t>
      </w:r>
      <w:r w:rsidRPr="009A41E7">
        <w:rPr>
          <w:rFonts w:ascii="Verdana" w:hAnsi="Verdana"/>
          <w:sz w:val="20"/>
        </w:rPr>
        <w:t>2019)</w:t>
      </w:r>
      <w:r>
        <w:rPr>
          <w:rFonts w:ascii="Verdana" w:hAnsi="Verdana"/>
          <w:sz w:val="20"/>
        </w:rPr>
        <w:t>, Campus Living and Residence Hall Association, East Carolina University</w:t>
      </w:r>
    </w:p>
    <w:p w14:paraId="2EE05097" w14:textId="78F78098" w:rsidR="005B6DEE" w:rsidRPr="009A41E7" w:rsidRDefault="005B6DEE" w:rsidP="005B6DEE">
      <w:pPr>
        <w:pStyle w:val="ListParagraph"/>
        <w:numPr>
          <w:ilvl w:val="0"/>
          <w:numId w:val="83"/>
        </w:numPr>
        <w:rPr>
          <w:rFonts w:ascii="Verdana" w:hAnsi="Verdana"/>
          <w:sz w:val="20"/>
        </w:rPr>
      </w:pPr>
      <w:r w:rsidRPr="009A41E7">
        <w:rPr>
          <w:rFonts w:ascii="Verdana" w:hAnsi="Verdana"/>
          <w:sz w:val="20"/>
        </w:rPr>
        <w:t xml:space="preserve">The </w:t>
      </w:r>
      <w:r w:rsidRPr="009A41E7">
        <w:rPr>
          <w:rFonts w:ascii="Verdana" w:hAnsi="Verdana"/>
          <w:i/>
          <w:sz w:val="20"/>
        </w:rPr>
        <w:t>Honored Instructor Award</w:t>
      </w:r>
      <w:r>
        <w:rPr>
          <w:rFonts w:ascii="Verdana" w:hAnsi="Verdana"/>
          <w:sz w:val="20"/>
        </w:rPr>
        <w:t xml:space="preserve"> </w:t>
      </w:r>
      <w:r w:rsidR="003F1A0B">
        <w:rPr>
          <w:rFonts w:ascii="Verdana" w:hAnsi="Verdana"/>
          <w:sz w:val="20"/>
        </w:rPr>
        <w:t>recognizes</w:t>
      </w:r>
      <w:r>
        <w:rPr>
          <w:rFonts w:ascii="Verdana" w:hAnsi="Verdana"/>
          <w:sz w:val="20"/>
        </w:rPr>
        <w:t xml:space="preserve"> invaluable faculty contributions to student learning. Faculty are recognized by one or more students residing in Campus Living for having made a significant impact on their educational experience.</w:t>
      </w:r>
    </w:p>
    <w:p w14:paraId="63491376" w14:textId="77777777" w:rsidR="005B6DEE" w:rsidRDefault="005B6DEE" w:rsidP="00D06238">
      <w:pPr>
        <w:keepLines/>
        <w:jc w:val="left"/>
        <w:rPr>
          <w:rFonts w:ascii="Verdana" w:hAnsi="Verdana"/>
          <w:b/>
          <w:sz w:val="20"/>
        </w:rPr>
      </w:pPr>
    </w:p>
    <w:p w14:paraId="5AA46726" w14:textId="057C86CA" w:rsidR="00D06238" w:rsidRDefault="00D06238" w:rsidP="00D06238">
      <w:pPr>
        <w:keepLines/>
        <w:jc w:val="left"/>
        <w:rPr>
          <w:rFonts w:ascii="Verdana" w:hAnsi="Verdana"/>
          <w:sz w:val="20"/>
        </w:rPr>
      </w:pPr>
      <w:r>
        <w:rPr>
          <w:rFonts w:ascii="Verdana" w:hAnsi="Verdana"/>
          <w:b/>
          <w:sz w:val="20"/>
        </w:rPr>
        <w:t>Health Sciences Author Recognition Award</w:t>
      </w:r>
      <w:r>
        <w:rPr>
          <w:rFonts w:ascii="Verdana" w:hAnsi="Verdana"/>
          <w:sz w:val="20"/>
        </w:rPr>
        <w:t xml:space="preserve"> (2019), </w:t>
      </w:r>
      <w:proofErr w:type="spellStart"/>
      <w:r>
        <w:rPr>
          <w:rFonts w:ascii="Verdana" w:hAnsi="Verdana"/>
          <w:sz w:val="20"/>
        </w:rPr>
        <w:t>Laupus</w:t>
      </w:r>
      <w:proofErr w:type="spellEnd"/>
      <w:r>
        <w:rPr>
          <w:rFonts w:ascii="Verdana" w:hAnsi="Verdana"/>
          <w:sz w:val="20"/>
        </w:rPr>
        <w:t xml:space="preserve"> Health Sciences Library, East Carolina University</w:t>
      </w:r>
    </w:p>
    <w:p w14:paraId="7015FC1D" w14:textId="77777777" w:rsidR="00D06238" w:rsidRPr="0054144E" w:rsidRDefault="00D06238" w:rsidP="00D06238">
      <w:pPr>
        <w:pStyle w:val="ListParagraph"/>
        <w:keepLines/>
        <w:numPr>
          <w:ilvl w:val="0"/>
          <w:numId w:val="82"/>
        </w:numPr>
        <w:rPr>
          <w:rFonts w:ascii="Verdana" w:hAnsi="Verdana"/>
          <w:sz w:val="20"/>
        </w:rPr>
      </w:pPr>
      <w:r>
        <w:rPr>
          <w:rFonts w:ascii="Verdana" w:hAnsi="Verdana"/>
          <w:sz w:val="20"/>
        </w:rPr>
        <w:t xml:space="preserve">The </w:t>
      </w:r>
      <w:r w:rsidRPr="0054144E">
        <w:rPr>
          <w:rFonts w:ascii="Verdana" w:hAnsi="Verdana"/>
          <w:i/>
          <w:sz w:val="20"/>
        </w:rPr>
        <w:t>Health Sciences Author Recognition Award</w:t>
      </w:r>
      <w:r>
        <w:rPr>
          <w:rFonts w:ascii="Verdana" w:hAnsi="Verdana"/>
          <w:sz w:val="20"/>
        </w:rPr>
        <w:t xml:space="preserve"> is presented to East Carolina University faculty members who demonstrate dedication and scholarly contributions to education and research through the authorship of written works during the preceding academic year. </w:t>
      </w:r>
    </w:p>
    <w:p w14:paraId="214EDCEE" w14:textId="77777777" w:rsidR="00E12AC3" w:rsidRDefault="00E12AC3" w:rsidP="009901E8">
      <w:pPr>
        <w:keepLines/>
        <w:jc w:val="left"/>
        <w:rPr>
          <w:rFonts w:ascii="Verdana" w:hAnsi="Verdana"/>
          <w:b/>
          <w:sz w:val="20"/>
        </w:rPr>
      </w:pPr>
    </w:p>
    <w:p w14:paraId="3CCEE028" w14:textId="7A08511D" w:rsidR="0054144E" w:rsidRDefault="0054144E" w:rsidP="005C6268">
      <w:pPr>
        <w:keepLines/>
        <w:jc w:val="left"/>
        <w:rPr>
          <w:rFonts w:ascii="Verdana" w:hAnsi="Verdana"/>
          <w:sz w:val="20"/>
        </w:rPr>
      </w:pPr>
      <w:r>
        <w:rPr>
          <w:rFonts w:ascii="Verdana" w:hAnsi="Verdana"/>
          <w:b/>
          <w:sz w:val="20"/>
        </w:rPr>
        <w:t>Health Sciences Author Recognition Award</w:t>
      </w:r>
      <w:r>
        <w:rPr>
          <w:rFonts w:ascii="Verdana" w:hAnsi="Verdana"/>
          <w:sz w:val="20"/>
        </w:rPr>
        <w:t xml:space="preserve"> (2018), </w:t>
      </w:r>
      <w:proofErr w:type="spellStart"/>
      <w:r>
        <w:rPr>
          <w:rFonts w:ascii="Verdana" w:hAnsi="Verdana"/>
          <w:sz w:val="20"/>
        </w:rPr>
        <w:t>Laupus</w:t>
      </w:r>
      <w:proofErr w:type="spellEnd"/>
      <w:r>
        <w:rPr>
          <w:rFonts w:ascii="Verdana" w:hAnsi="Verdana"/>
          <w:sz w:val="20"/>
        </w:rPr>
        <w:t xml:space="preserve"> Health Sciences Library, East Carolina University</w:t>
      </w:r>
    </w:p>
    <w:p w14:paraId="0D91CAA7" w14:textId="371E4108" w:rsidR="0054144E" w:rsidRPr="0054144E" w:rsidRDefault="0054144E" w:rsidP="005C6268">
      <w:pPr>
        <w:pStyle w:val="ListParagraph"/>
        <w:keepLines/>
        <w:numPr>
          <w:ilvl w:val="0"/>
          <w:numId w:val="82"/>
        </w:numPr>
        <w:rPr>
          <w:rFonts w:ascii="Verdana" w:hAnsi="Verdana"/>
          <w:sz w:val="20"/>
        </w:rPr>
      </w:pPr>
      <w:r>
        <w:rPr>
          <w:rFonts w:ascii="Verdana" w:hAnsi="Verdana"/>
          <w:sz w:val="20"/>
        </w:rPr>
        <w:t xml:space="preserve">The </w:t>
      </w:r>
      <w:r w:rsidRPr="0054144E">
        <w:rPr>
          <w:rFonts w:ascii="Verdana" w:hAnsi="Verdana"/>
          <w:i/>
          <w:sz w:val="20"/>
        </w:rPr>
        <w:t>Health Sciences Author Recognition Award</w:t>
      </w:r>
      <w:r>
        <w:rPr>
          <w:rFonts w:ascii="Verdana" w:hAnsi="Verdana"/>
          <w:sz w:val="20"/>
        </w:rPr>
        <w:t xml:space="preserve"> is presented to East Carolina University faculty members who demonstrate dedication and scholarly contributions to education and research through the authorship of written works during the preceding academic year. </w:t>
      </w:r>
    </w:p>
    <w:bookmarkEnd w:id="105"/>
    <w:p w14:paraId="5375ECDA" w14:textId="77777777" w:rsidR="0054144E" w:rsidRDefault="0054144E" w:rsidP="00971FFF">
      <w:pPr>
        <w:jc w:val="left"/>
        <w:rPr>
          <w:rFonts w:ascii="Verdana" w:hAnsi="Verdana"/>
          <w:b/>
          <w:sz w:val="20"/>
        </w:rPr>
      </w:pPr>
    </w:p>
    <w:p w14:paraId="710220FB" w14:textId="0E36CD13" w:rsidR="00971FFF" w:rsidRDefault="00971FFF" w:rsidP="00971FFF">
      <w:pPr>
        <w:jc w:val="left"/>
        <w:rPr>
          <w:rFonts w:ascii="Verdana" w:hAnsi="Verdana"/>
          <w:sz w:val="20"/>
        </w:rPr>
      </w:pPr>
      <w:r>
        <w:rPr>
          <w:rFonts w:ascii="Verdana" w:hAnsi="Verdana"/>
          <w:b/>
          <w:sz w:val="20"/>
        </w:rPr>
        <w:t xml:space="preserve">Charles S. Williams Service Award </w:t>
      </w:r>
      <w:r>
        <w:rPr>
          <w:rFonts w:ascii="Verdana" w:hAnsi="Verdana"/>
          <w:sz w:val="20"/>
        </w:rPr>
        <w:t>(2017), College of Health &amp; Human Performance, University of Florida</w:t>
      </w:r>
    </w:p>
    <w:p w14:paraId="79B82482" w14:textId="1E3C87F3" w:rsidR="00971FFF" w:rsidRDefault="00971FFF" w:rsidP="00EE2706">
      <w:pPr>
        <w:pStyle w:val="ListParagraph"/>
        <w:numPr>
          <w:ilvl w:val="0"/>
          <w:numId w:val="69"/>
        </w:numPr>
        <w:rPr>
          <w:rFonts w:ascii="Verdana" w:hAnsi="Verdana" w:cs="Arial"/>
          <w:sz w:val="20"/>
        </w:rPr>
      </w:pPr>
      <w:bookmarkStart w:id="106" w:name="_Hlk518041976"/>
      <w:r w:rsidRPr="004F1CD5">
        <w:rPr>
          <w:rFonts w:ascii="Verdana" w:hAnsi="Verdana" w:cs="Arial"/>
          <w:sz w:val="20"/>
        </w:rPr>
        <w:t xml:space="preserve">The </w:t>
      </w:r>
      <w:r w:rsidRPr="004F1CD5">
        <w:rPr>
          <w:rFonts w:ascii="Verdana" w:hAnsi="Verdana" w:cs="Arial"/>
          <w:i/>
          <w:sz w:val="20"/>
        </w:rPr>
        <w:t>Charles S. Williams Service Award</w:t>
      </w:r>
      <w:r w:rsidRPr="004F1CD5">
        <w:rPr>
          <w:rFonts w:ascii="Verdana" w:hAnsi="Verdana" w:cs="Arial"/>
          <w:sz w:val="20"/>
        </w:rPr>
        <w:t xml:space="preserve"> is presented to an employee of the College of Health &amp; Human Performance in recognition of meritorious or distinguished service and/or accomplishments, which may or may not fall entirely within the scope of one's </w:t>
      </w:r>
      <w:r w:rsidR="00027E0D">
        <w:rPr>
          <w:rFonts w:ascii="Verdana" w:hAnsi="Verdana" w:cs="Arial"/>
          <w:sz w:val="20"/>
        </w:rPr>
        <w:t>regular</w:t>
      </w:r>
      <w:r w:rsidRPr="004F1CD5">
        <w:rPr>
          <w:rFonts w:ascii="Verdana" w:hAnsi="Verdana" w:cs="Arial"/>
          <w:sz w:val="20"/>
        </w:rPr>
        <w:t xml:space="preserve"> duties.</w:t>
      </w:r>
      <w:bookmarkEnd w:id="106"/>
      <w:r w:rsidRPr="004F1CD5">
        <w:rPr>
          <w:rFonts w:ascii="Verdana" w:hAnsi="Verdana" w:cs="Arial"/>
          <w:sz w:val="20"/>
        </w:rPr>
        <w:t xml:space="preserve"> </w:t>
      </w:r>
    </w:p>
    <w:p w14:paraId="3AA8B770" w14:textId="77777777" w:rsidR="006D6533" w:rsidRDefault="006D6533" w:rsidP="0021196F">
      <w:pPr>
        <w:jc w:val="left"/>
        <w:rPr>
          <w:rFonts w:ascii="Verdana" w:hAnsi="Verdana"/>
          <w:b/>
          <w:sz w:val="20"/>
        </w:rPr>
      </w:pPr>
      <w:bookmarkStart w:id="107" w:name="_Hlk498955935"/>
    </w:p>
    <w:p w14:paraId="255D62DA" w14:textId="6B9C3462" w:rsidR="00971FFF" w:rsidRDefault="00E82F22" w:rsidP="007C5FB7">
      <w:pPr>
        <w:jc w:val="left"/>
        <w:rPr>
          <w:rFonts w:ascii="Verdana" w:hAnsi="Verdana"/>
          <w:sz w:val="20"/>
        </w:rPr>
      </w:pPr>
      <w:r>
        <w:rPr>
          <w:rFonts w:ascii="Verdana" w:hAnsi="Verdana"/>
          <w:b/>
          <w:sz w:val="20"/>
        </w:rPr>
        <w:br w:type="page"/>
      </w:r>
      <w:r w:rsidR="00971FFF">
        <w:rPr>
          <w:rFonts w:ascii="Verdana" w:hAnsi="Verdana"/>
          <w:b/>
          <w:sz w:val="20"/>
        </w:rPr>
        <w:lastRenderedPageBreak/>
        <w:t xml:space="preserve">Karen </w:t>
      </w:r>
      <w:proofErr w:type="spellStart"/>
      <w:r w:rsidR="00971FFF">
        <w:rPr>
          <w:rFonts w:ascii="Verdana" w:hAnsi="Verdana"/>
          <w:b/>
          <w:sz w:val="20"/>
        </w:rPr>
        <w:t>Denard</w:t>
      </w:r>
      <w:proofErr w:type="spellEnd"/>
      <w:r w:rsidR="00971FFF">
        <w:rPr>
          <w:rFonts w:ascii="Verdana" w:hAnsi="Verdana"/>
          <w:b/>
          <w:sz w:val="20"/>
        </w:rPr>
        <w:t xml:space="preserve"> Goldman Mentor Award </w:t>
      </w:r>
      <w:r w:rsidR="00971FFF">
        <w:rPr>
          <w:rFonts w:ascii="Verdana" w:hAnsi="Verdana"/>
          <w:sz w:val="20"/>
        </w:rPr>
        <w:t xml:space="preserve">(2017), </w:t>
      </w:r>
      <w:r w:rsidR="00971FFF" w:rsidRPr="000618AD">
        <w:rPr>
          <w:rFonts w:ascii="Verdana" w:hAnsi="Verdana"/>
          <w:sz w:val="20"/>
        </w:rPr>
        <w:t>Society for Public Health Education (SOPHE)</w:t>
      </w:r>
    </w:p>
    <w:p w14:paraId="0764F06F" w14:textId="1686428F" w:rsidR="00004781" w:rsidRDefault="00971FFF" w:rsidP="00E82F22">
      <w:pPr>
        <w:pStyle w:val="ListParagraph"/>
        <w:keepLines/>
        <w:numPr>
          <w:ilvl w:val="0"/>
          <w:numId w:val="69"/>
        </w:numPr>
        <w:rPr>
          <w:rFonts w:ascii="Verdana" w:hAnsi="Verdana"/>
          <w:sz w:val="20"/>
        </w:rPr>
      </w:pPr>
      <w:bookmarkStart w:id="108" w:name="_Hlk518041710"/>
      <w:r w:rsidRPr="004F1CD5">
        <w:rPr>
          <w:rFonts w:ascii="Verdana" w:hAnsi="Verdana"/>
          <w:sz w:val="20"/>
        </w:rPr>
        <w:t xml:space="preserve">The </w:t>
      </w:r>
      <w:r w:rsidRPr="004F1CD5">
        <w:rPr>
          <w:rFonts w:ascii="Verdana" w:hAnsi="Verdana"/>
          <w:i/>
          <w:sz w:val="20"/>
        </w:rPr>
        <w:t xml:space="preserve">Karen </w:t>
      </w:r>
      <w:proofErr w:type="spellStart"/>
      <w:r w:rsidRPr="004F1CD5">
        <w:rPr>
          <w:rFonts w:ascii="Verdana" w:hAnsi="Verdana"/>
          <w:i/>
          <w:sz w:val="20"/>
        </w:rPr>
        <w:t>Denard</w:t>
      </w:r>
      <w:proofErr w:type="spellEnd"/>
      <w:r w:rsidRPr="004F1CD5">
        <w:rPr>
          <w:rFonts w:ascii="Verdana" w:hAnsi="Verdana"/>
          <w:i/>
          <w:sz w:val="20"/>
        </w:rPr>
        <w:t xml:space="preserve"> Goldman Award</w:t>
      </w:r>
      <w:r w:rsidRPr="004F1CD5">
        <w:rPr>
          <w:rFonts w:ascii="Verdana" w:hAnsi="Verdana"/>
          <w:sz w:val="20"/>
        </w:rPr>
        <w:t xml:space="preserve"> recognizes a National SOPHE member in an academic or practice setting who has made a significant contribution to the preparation and/or performance of health educators and has successfully forged the link between practice and research.</w:t>
      </w:r>
    </w:p>
    <w:bookmarkEnd w:id="108"/>
    <w:p w14:paraId="31D9BB21" w14:textId="77777777" w:rsidR="00CB68D2" w:rsidRDefault="00CB68D2" w:rsidP="00E242C9">
      <w:pPr>
        <w:keepLines/>
        <w:jc w:val="left"/>
        <w:rPr>
          <w:rFonts w:ascii="Verdana" w:hAnsi="Verdana"/>
          <w:b/>
          <w:sz w:val="20"/>
        </w:rPr>
      </w:pPr>
    </w:p>
    <w:p w14:paraId="5B99E04A" w14:textId="04F12309" w:rsidR="00971FFF" w:rsidRPr="002D7D41" w:rsidRDefault="00971FFF" w:rsidP="00E242C9">
      <w:pPr>
        <w:keepLines/>
        <w:jc w:val="left"/>
        <w:rPr>
          <w:rFonts w:ascii="Verdana" w:hAnsi="Verdana"/>
          <w:b/>
          <w:sz w:val="20"/>
        </w:rPr>
      </w:pPr>
      <w:r w:rsidRPr="000618AD">
        <w:rPr>
          <w:rFonts w:ascii="Verdana" w:hAnsi="Verdana"/>
          <w:b/>
          <w:sz w:val="20"/>
        </w:rPr>
        <w:t xml:space="preserve">Technology Award </w:t>
      </w:r>
      <w:r w:rsidRPr="000618AD">
        <w:rPr>
          <w:rFonts w:ascii="Verdana" w:hAnsi="Verdana"/>
          <w:sz w:val="20"/>
        </w:rPr>
        <w:t>(2016), Society for Public Health Education (SOPHE)</w:t>
      </w:r>
    </w:p>
    <w:p w14:paraId="393E5DE9" w14:textId="28185EBB" w:rsidR="00971FFF" w:rsidRPr="009901E8" w:rsidRDefault="00971FFF" w:rsidP="00EE2706">
      <w:pPr>
        <w:pStyle w:val="ListParagraph"/>
        <w:keepLines/>
        <w:numPr>
          <w:ilvl w:val="0"/>
          <w:numId w:val="69"/>
        </w:numPr>
        <w:rPr>
          <w:rFonts w:ascii="Verdana" w:hAnsi="Verdana"/>
          <w:sz w:val="20"/>
        </w:rPr>
      </w:pPr>
      <w:bookmarkStart w:id="109" w:name="_Hlk518041751"/>
      <w:r w:rsidRPr="004F1CD5">
        <w:rPr>
          <w:rFonts w:ascii="Verdana" w:hAnsi="Verdana" w:cs="Arial"/>
          <w:sz w:val="20"/>
        </w:rPr>
        <w:t xml:space="preserve">The </w:t>
      </w:r>
      <w:r w:rsidRPr="004F1CD5">
        <w:rPr>
          <w:rFonts w:ascii="Verdana" w:hAnsi="Verdana" w:cs="Arial"/>
          <w:i/>
          <w:sz w:val="20"/>
        </w:rPr>
        <w:t>Technology Award</w:t>
      </w:r>
      <w:r w:rsidRPr="004F1CD5">
        <w:rPr>
          <w:rFonts w:ascii="Verdana" w:hAnsi="Verdana" w:cs="Arial"/>
          <w:sz w:val="20"/>
        </w:rPr>
        <w:t xml:space="preserve"> recognizes individuals or groups who have distinguished themselves by applying innovative, non-commercial technology in health education that can be broadly disseminated and has the potential to make a significant impact in health education practice</w:t>
      </w:r>
      <w:bookmarkEnd w:id="109"/>
      <w:r w:rsidRPr="004F1CD5">
        <w:rPr>
          <w:rFonts w:ascii="Verdana" w:hAnsi="Verdana" w:cs="Arial"/>
          <w:sz w:val="20"/>
        </w:rPr>
        <w:t>.</w:t>
      </w:r>
    </w:p>
    <w:p w14:paraId="49F701C3" w14:textId="77777777" w:rsidR="009901E8" w:rsidRPr="004F1CD5" w:rsidRDefault="009901E8" w:rsidP="009901E8">
      <w:pPr>
        <w:pStyle w:val="ListParagraph"/>
        <w:keepLines/>
        <w:rPr>
          <w:rFonts w:ascii="Verdana" w:hAnsi="Verdana"/>
          <w:sz w:val="20"/>
        </w:rPr>
      </w:pPr>
    </w:p>
    <w:p w14:paraId="70CA4FE2" w14:textId="133844A1" w:rsidR="00971FFF" w:rsidRDefault="00971FFF" w:rsidP="00971FFF">
      <w:pPr>
        <w:jc w:val="left"/>
        <w:rPr>
          <w:rFonts w:ascii="Verdana" w:hAnsi="Verdana"/>
          <w:sz w:val="20"/>
        </w:rPr>
      </w:pPr>
      <w:r w:rsidRPr="00247FCB">
        <w:rPr>
          <w:rFonts w:ascii="Verdana" w:hAnsi="Verdana"/>
          <w:b/>
          <w:sz w:val="20"/>
        </w:rPr>
        <w:t xml:space="preserve">Outstanding Faculty Service on behalf of Graduate and Professional Students </w:t>
      </w:r>
      <w:r w:rsidRPr="00247FCB">
        <w:rPr>
          <w:rFonts w:ascii="Verdana" w:hAnsi="Verdana"/>
          <w:sz w:val="20"/>
        </w:rPr>
        <w:t>(2015), Graduate Student Council, University of Florida</w:t>
      </w:r>
    </w:p>
    <w:bookmarkEnd w:id="107"/>
    <w:p w14:paraId="1C677AE7" w14:textId="77777777" w:rsidR="00971FFF" w:rsidRDefault="00971FFF" w:rsidP="00971FFF">
      <w:pPr>
        <w:jc w:val="left"/>
        <w:rPr>
          <w:rFonts w:ascii="Verdana" w:hAnsi="Verdana"/>
          <w:b/>
          <w:sz w:val="20"/>
        </w:rPr>
      </w:pPr>
    </w:p>
    <w:p w14:paraId="48E2B5AD" w14:textId="5C619569" w:rsidR="00971FFF" w:rsidRDefault="00971FFF" w:rsidP="00971FFF">
      <w:pPr>
        <w:jc w:val="left"/>
        <w:rPr>
          <w:rFonts w:ascii="Verdana" w:hAnsi="Verdana"/>
          <w:sz w:val="20"/>
        </w:rPr>
      </w:pPr>
      <w:r w:rsidRPr="00E76EE0">
        <w:rPr>
          <w:rFonts w:ascii="Verdana" w:hAnsi="Verdana"/>
          <w:b/>
          <w:sz w:val="20"/>
        </w:rPr>
        <w:t xml:space="preserve">Faculty Leadership Award </w:t>
      </w:r>
      <w:r w:rsidRPr="00E76EE0">
        <w:rPr>
          <w:rFonts w:ascii="Verdana" w:hAnsi="Verdana"/>
          <w:sz w:val="20"/>
        </w:rPr>
        <w:t>(2014-2015), Department of Health Education and Behavior, University of Florida</w:t>
      </w:r>
    </w:p>
    <w:p w14:paraId="26ADBA5B" w14:textId="77777777" w:rsidR="003512E6" w:rsidRPr="00E76EE0" w:rsidRDefault="003512E6" w:rsidP="00971FFF">
      <w:pPr>
        <w:jc w:val="left"/>
        <w:rPr>
          <w:rFonts w:ascii="Verdana" w:hAnsi="Verdana"/>
          <w:sz w:val="20"/>
        </w:rPr>
      </w:pPr>
    </w:p>
    <w:p w14:paraId="5EE0557F" w14:textId="77777777" w:rsidR="00971FFF" w:rsidRDefault="00971FFF" w:rsidP="00971FFF">
      <w:pPr>
        <w:rPr>
          <w:rStyle w:val="qlabel4"/>
          <w:rFonts w:ascii="Verdana" w:hAnsi="Verdana" w:cs="Arial"/>
          <w:sz w:val="20"/>
        </w:rPr>
      </w:pPr>
      <w:r>
        <w:rPr>
          <w:rFonts w:ascii="Verdana" w:hAnsi="Verdana" w:cs="Arial"/>
          <w:b/>
          <w:sz w:val="20"/>
        </w:rPr>
        <w:t xml:space="preserve">First Author of </w:t>
      </w:r>
      <w:r w:rsidRPr="00F41690">
        <w:rPr>
          <w:rStyle w:val="qlabel4"/>
          <w:rFonts w:ascii="Verdana" w:hAnsi="Verdana" w:cs="Arial"/>
          <w:b/>
          <w:sz w:val="20"/>
        </w:rPr>
        <w:t>RE-AIM Review Manuscript of the Year</w:t>
      </w:r>
      <w:r w:rsidRPr="00F41690">
        <w:rPr>
          <w:rFonts w:ascii="Verdana" w:hAnsi="Verdana" w:cs="Arial"/>
          <w:b/>
          <w:sz w:val="20"/>
        </w:rPr>
        <w:t xml:space="preserve"> </w:t>
      </w:r>
      <w:r w:rsidRPr="00F41690">
        <w:rPr>
          <w:rFonts w:ascii="Verdana" w:hAnsi="Verdana" w:cs="Arial"/>
          <w:sz w:val="20"/>
        </w:rPr>
        <w:t xml:space="preserve">(2013), </w:t>
      </w:r>
      <w:bookmarkStart w:id="110" w:name="_Hlk518041792"/>
      <w:r w:rsidRPr="00F41690">
        <w:rPr>
          <w:rFonts w:ascii="Verdana" w:hAnsi="Verdana" w:cs="Arial"/>
          <w:sz w:val="20"/>
        </w:rPr>
        <w:t>“</w:t>
      </w:r>
      <w:r w:rsidRPr="008B5649">
        <w:rPr>
          <w:rStyle w:val="qlabel4"/>
          <w:rFonts w:ascii="Verdana" w:hAnsi="Verdana" w:cs="Arial"/>
          <w:i/>
          <w:sz w:val="20"/>
        </w:rPr>
        <w:t xml:space="preserve">Web 2.0 chronic disease self-management for older adults: </w:t>
      </w:r>
      <w:r>
        <w:rPr>
          <w:rStyle w:val="qlabel4"/>
          <w:rFonts w:ascii="Verdana" w:hAnsi="Verdana" w:cs="Arial"/>
          <w:i/>
          <w:sz w:val="20"/>
        </w:rPr>
        <w:t>A</w:t>
      </w:r>
      <w:r w:rsidRPr="008B5649">
        <w:rPr>
          <w:rStyle w:val="qlabel4"/>
          <w:rFonts w:ascii="Verdana" w:hAnsi="Verdana" w:cs="Arial"/>
          <w:i/>
          <w:sz w:val="20"/>
        </w:rPr>
        <w:t xml:space="preserve"> systematic review</w:t>
      </w:r>
      <w:r w:rsidRPr="00F41690">
        <w:rPr>
          <w:rStyle w:val="qlabel4"/>
          <w:rFonts w:ascii="Verdana" w:hAnsi="Verdana" w:cs="Arial"/>
          <w:sz w:val="20"/>
        </w:rPr>
        <w:t>”</w:t>
      </w:r>
      <w:bookmarkEnd w:id="110"/>
    </w:p>
    <w:p w14:paraId="5F3CC60C" w14:textId="77777777" w:rsidR="00971FFF" w:rsidRPr="004F1CD5" w:rsidRDefault="00971FFF" w:rsidP="00EE2706">
      <w:pPr>
        <w:pStyle w:val="ListParagraph"/>
        <w:numPr>
          <w:ilvl w:val="0"/>
          <w:numId w:val="69"/>
        </w:numPr>
        <w:rPr>
          <w:rStyle w:val="qlabel4"/>
          <w:rFonts w:ascii="Verdana" w:hAnsi="Verdana" w:cs="Arial"/>
          <w:sz w:val="20"/>
        </w:rPr>
      </w:pPr>
      <w:r w:rsidRPr="004F1CD5">
        <w:rPr>
          <w:rStyle w:val="qlabel4"/>
          <w:rFonts w:ascii="Verdana" w:hAnsi="Verdana" w:cs="Arial"/>
          <w:sz w:val="20"/>
        </w:rPr>
        <w:t>Award presented by the Translational Obesity Research Program, Human Nutrition, Foods and Exercise, Virginia Tech; &amp; Department of Family Medicine, Carilion Clinic, Roanoke, VA.</w:t>
      </w:r>
    </w:p>
    <w:p w14:paraId="39869D31" w14:textId="77777777" w:rsidR="00971FFF" w:rsidRDefault="00971FFF" w:rsidP="00971FFF">
      <w:pPr>
        <w:rPr>
          <w:rStyle w:val="qlabel4"/>
          <w:rFonts w:ascii="Verdana" w:hAnsi="Verdana" w:cs="Arial"/>
          <w:sz w:val="20"/>
        </w:rPr>
      </w:pPr>
    </w:p>
    <w:p w14:paraId="1DF732CC" w14:textId="784BD913" w:rsidR="00971FFF" w:rsidRPr="00364251" w:rsidRDefault="00971FFF" w:rsidP="00364251">
      <w:pPr>
        <w:rPr>
          <w:rFonts w:ascii="Verdana" w:hAnsi="Verdana" w:cs="Arial"/>
          <w:color w:val="000000"/>
          <w:sz w:val="20"/>
        </w:rPr>
      </w:pPr>
      <w:r w:rsidRPr="000D7710">
        <w:rPr>
          <w:rFonts w:ascii="Verdana" w:hAnsi="Verdana" w:cs="Arial"/>
          <w:b/>
          <w:color w:val="000000"/>
          <w:sz w:val="20"/>
        </w:rPr>
        <w:t xml:space="preserve">Co-Author of Research Study Covered by National Media </w:t>
      </w:r>
      <w:r w:rsidRPr="000D7710">
        <w:rPr>
          <w:rFonts w:ascii="Verdana" w:hAnsi="Verdana" w:cs="Arial"/>
          <w:color w:val="000000"/>
          <w:sz w:val="20"/>
        </w:rPr>
        <w:t>(2013), “Breath Alcohol Concentrations of Designated Drivers”</w:t>
      </w:r>
      <w:r w:rsidR="00874D98">
        <w:rPr>
          <w:rFonts w:ascii="Verdana" w:hAnsi="Verdana" w:cs="Arial"/>
          <w:color w:val="000000"/>
          <w:sz w:val="20"/>
        </w:rPr>
        <w:t xml:space="preserve"> </w:t>
      </w:r>
      <w:r w:rsidRPr="00364251">
        <w:rPr>
          <w:rFonts w:ascii="Verdana" w:hAnsi="Verdana" w:cs="Arial"/>
          <w:color w:val="000000"/>
          <w:sz w:val="20"/>
        </w:rPr>
        <w:t xml:space="preserve">Coverage by </w:t>
      </w:r>
      <w:r w:rsidRPr="00364251">
        <w:rPr>
          <w:rFonts w:ascii="Verdana" w:hAnsi="Verdana" w:cs="Arial"/>
          <w:sz w:val="20"/>
          <w:lang w:val="en"/>
        </w:rPr>
        <w:t>CBS, NBC, Fox News, NPR, NY Times, CTV News (Canada), Daily Mail (UK), MSN, Yahoo! News</w:t>
      </w:r>
      <w:r w:rsidRPr="00364251">
        <w:rPr>
          <w:rFonts w:ascii="Verdana" w:hAnsi="Verdana" w:cs="Arial"/>
          <w:sz w:val="20"/>
        </w:rPr>
        <w:t>.</w:t>
      </w:r>
      <w:r w:rsidRPr="00364251">
        <w:rPr>
          <w:rFonts w:ascii="Verdana" w:hAnsi="Verdana" w:cs="Arial"/>
          <w:b/>
          <w:sz w:val="20"/>
        </w:rPr>
        <w:t xml:space="preserve"> </w:t>
      </w:r>
    </w:p>
    <w:p w14:paraId="2F649101" w14:textId="77777777" w:rsidR="00971FFF" w:rsidRDefault="00971FFF" w:rsidP="00971FFF">
      <w:pPr>
        <w:jc w:val="left"/>
        <w:rPr>
          <w:rFonts w:ascii="Verdana" w:hAnsi="Verdana" w:cs="Arial"/>
          <w:b/>
          <w:sz w:val="20"/>
        </w:rPr>
      </w:pPr>
    </w:p>
    <w:p w14:paraId="401BA57C" w14:textId="73683EB6" w:rsidR="00971FFF" w:rsidRDefault="00971FFF" w:rsidP="009901E8">
      <w:pPr>
        <w:keepLines/>
        <w:jc w:val="left"/>
        <w:rPr>
          <w:rFonts w:ascii="Verdana" w:hAnsi="Verdana"/>
          <w:sz w:val="20"/>
        </w:rPr>
      </w:pPr>
      <w:r>
        <w:rPr>
          <w:rFonts w:ascii="Verdana" w:hAnsi="Verdana"/>
          <w:b/>
          <w:sz w:val="20"/>
        </w:rPr>
        <w:t xml:space="preserve">Faculty Research Award </w:t>
      </w:r>
      <w:r>
        <w:rPr>
          <w:rFonts w:ascii="Verdana" w:hAnsi="Verdana"/>
          <w:sz w:val="20"/>
        </w:rPr>
        <w:t>(2013), Department of Health Education and Behavior, University of Florida</w:t>
      </w:r>
    </w:p>
    <w:p w14:paraId="7FA862E1" w14:textId="77777777" w:rsidR="00971FFF" w:rsidRPr="00E107B0" w:rsidRDefault="00971FFF" w:rsidP="009901E8">
      <w:pPr>
        <w:pStyle w:val="ListParagraph"/>
        <w:keepLines/>
        <w:numPr>
          <w:ilvl w:val="0"/>
          <w:numId w:val="69"/>
        </w:numPr>
        <w:autoSpaceDE w:val="0"/>
        <w:autoSpaceDN w:val="0"/>
        <w:adjustRightInd w:val="0"/>
        <w:rPr>
          <w:rFonts w:ascii="Verdana" w:hAnsi="Verdana"/>
          <w:color w:val="000000"/>
          <w:sz w:val="20"/>
        </w:rPr>
      </w:pPr>
      <w:bookmarkStart w:id="111" w:name="_Hlk518041874"/>
      <w:r w:rsidRPr="00E107B0">
        <w:rPr>
          <w:rFonts w:ascii="Verdana" w:hAnsi="Verdana"/>
          <w:color w:val="000000"/>
          <w:sz w:val="20"/>
        </w:rPr>
        <w:t xml:space="preserve">The </w:t>
      </w:r>
      <w:r w:rsidRPr="00E107B0">
        <w:rPr>
          <w:rFonts w:ascii="Verdana" w:hAnsi="Verdana"/>
          <w:i/>
          <w:color w:val="000000"/>
          <w:sz w:val="20"/>
        </w:rPr>
        <w:t>Faculty Research Award</w:t>
      </w:r>
      <w:r w:rsidRPr="00E107B0">
        <w:rPr>
          <w:rFonts w:ascii="Verdana" w:hAnsi="Verdana"/>
          <w:color w:val="000000"/>
          <w:sz w:val="20"/>
        </w:rPr>
        <w:t xml:space="preserve"> recognizes the departmental faculty member with outstanding research productivity and contributions throughout the academic year. </w:t>
      </w:r>
    </w:p>
    <w:bookmarkEnd w:id="111"/>
    <w:p w14:paraId="79E653F6" w14:textId="77777777" w:rsidR="00971FFF" w:rsidRDefault="00971FFF" w:rsidP="00971FFF">
      <w:pPr>
        <w:jc w:val="left"/>
        <w:rPr>
          <w:rFonts w:ascii="Verdana" w:hAnsi="Verdana"/>
          <w:b/>
          <w:sz w:val="20"/>
        </w:rPr>
      </w:pPr>
    </w:p>
    <w:p w14:paraId="142FF8E2" w14:textId="77777777" w:rsidR="00971FFF" w:rsidRPr="00F45996" w:rsidRDefault="00971FFF" w:rsidP="00971FFF">
      <w:pPr>
        <w:pStyle w:val="Default"/>
        <w:keepLines/>
        <w:rPr>
          <w:rFonts w:ascii="Times New Roman" w:hAnsi="Times New Roman" w:cs="Times New Roman"/>
        </w:rPr>
      </w:pPr>
      <w:r w:rsidRPr="000939BE">
        <w:rPr>
          <w:rFonts w:ascii="Verdana" w:hAnsi="Verdana"/>
          <w:b/>
          <w:sz w:val="20"/>
        </w:rPr>
        <w:t>Horizon Awar</w:t>
      </w:r>
      <w:r>
        <w:rPr>
          <w:rFonts w:ascii="Verdana" w:hAnsi="Verdana"/>
          <w:b/>
          <w:sz w:val="20"/>
        </w:rPr>
        <w:t xml:space="preserve">d Recipient </w:t>
      </w:r>
      <w:r w:rsidRPr="00FA3CE1">
        <w:rPr>
          <w:rFonts w:ascii="Verdana" w:hAnsi="Verdana"/>
          <w:sz w:val="20"/>
        </w:rPr>
        <w:t>(2011),</w:t>
      </w:r>
      <w:r>
        <w:rPr>
          <w:rFonts w:ascii="Verdana" w:hAnsi="Verdana"/>
          <w:b/>
          <w:sz w:val="20"/>
        </w:rPr>
        <w:t xml:space="preserve"> </w:t>
      </w:r>
      <w:r w:rsidRPr="000939BE">
        <w:rPr>
          <w:rFonts w:ascii="Verdana" w:hAnsi="Verdana"/>
          <w:sz w:val="20"/>
        </w:rPr>
        <w:t>American Association for Health Education</w:t>
      </w:r>
      <w:r>
        <w:rPr>
          <w:rFonts w:ascii="Verdana" w:hAnsi="Verdana"/>
          <w:sz w:val="20"/>
        </w:rPr>
        <w:t xml:space="preserve"> </w:t>
      </w:r>
    </w:p>
    <w:p w14:paraId="0F6BBAF7" w14:textId="25073301" w:rsidR="00971FFF" w:rsidRDefault="00971FFF" w:rsidP="00EE2706">
      <w:pPr>
        <w:pStyle w:val="ListParagraph"/>
        <w:keepLines/>
        <w:numPr>
          <w:ilvl w:val="0"/>
          <w:numId w:val="69"/>
        </w:numPr>
        <w:autoSpaceDE w:val="0"/>
        <w:autoSpaceDN w:val="0"/>
        <w:adjustRightInd w:val="0"/>
        <w:rPr>
          <w:rFonts w:ascii="Verdana" w:hAnsi="Verdana"/>
          <w:color w:val="000000"/>
          <w:sz w:val="20"/>
        </w:rPr>
      </w:pPr>
      <w:bookmarkStart w:id="112" w:name="_Hlk518041829"/>
      <w:r w:rsidRPr="00E107B0">
        <w:rPr>
          <w:rFonts w:ascii="Verdana" w:hAnsi="Verdana"/>
          <w:color w:val="000000"/>
          <w:sz w:val="20"/>
        </w:rPr>
        <w:t xml:space="preserve">The </w:t>
      </w:r>
      <w:r w:rsidRPr="00E107B0">
        <w:rPr>
          <w:rFonts w:ascii="Verdana" w:hAnsi="Verdana"/>
          <w:i/>
          <w:color w:val="000000"/>
          <w:sz w:val="20"/>
        </w:rPr>
        <w:t>Horizon Award</w:t>
      </w:r>
      <w:r w:rsidRPr="00E107B0">
        <w:rPr>
          <w:rFonts w:ascii="Verdana" w:hAnsi="Verdana"/>
          <w:color w:val="000000"/>
          <w:sz w:val="20"/>
        </w:rPr>
        <w:t xml:space="preserve"> recognizes early</w:t>
      </w:r>
      <w:r w:rsidR="00027E0D">
        <w:rPr>
          <w:rFonts w:ascii="Verdana" w:hAnsi="Verdana"/>
          <w:color w:val="000000"/>
          <w:sz w:val="20"/>
        </w:rPr>
        <w:t>-</w:t>
      </w:r>
      <w:r w:rsidRPr="00E107B0">
        <w:rPr>
          <w:rFonts w:ascii="Verdana" w:hAnsi="Verdana"/>
          <w:color w:val="000000"/>
          <w:sz w:val="20"/>
        </w:rPr>
        <w:t xml:space="preserve">career health educators who have distinguished themselves as promising health educators through leadership, creativity, involvement in the profession, and health education practice in their setting. </w:t>
      </w:r>
    </w:p>
    <w:p w14:paraId="7D2CC8A5" w14:textId="77777777" w:rsidR="002D08D1" w:rsidRPr="00E107B0" w:rsidRDefault="002D08D1" w:rsidP="002D08D1">
      <w:pPr>
        <w:pStyle w:val="ListParagraph"/>
        <w:keepLines/>
        <w:autoSpaceDE w:val="0"/>
        <w:autoSpaceDN w:val="0"/>
        <w:adjustRightInd w:val="0"/>
        <w:rPr>
          <w:rFonts w:ascii="Verdana" w:hAnsi="Verdana"/>
          <w:color w:val="000000"/>
          <w:sz w:val="20"/>
        </w:rPr>
      </w:pPr>
    </w:p>
    <w:bookmarkEnd w:id="112"/>
    <w:p w14:paraId="46CAECB6" w14:textId="28A0848D" w:rsidR="00971FFF" w:rsidRDefault="00971FFF" w:rsidP="00971FFF">
      <w:pPr>
        <w:jc w:val="left"/>
        <w:rPr>
          <w:rFonts w:ascii="Verdana" w:hAnsi="Verdana"/>
          <w:spacing w:val="-3"/>
          <w:sz w:val="20"/>
        </w:rPr>
      </w:pPr>
      <w:r w:rsidRPr="000939BE">
        <w:rPr>
          <w:rFonts w:ascii="Verdana" w:hAnsi="Verdana"/>
          <w:b/>
          <w:bCs/>
          <w:sz w:val="20"/>
        </w:rPr>
        <w:t>R</w:t>
      </w:r>
      <w:r w:rsidRPr="000939BE">
        <w:rPr>
          <w:rFonts w:ascii="Verdana" w:hAnsi="Verdana"/>
          <w:b/>
          <w:spacing w:val="-3"/>
          <w:sz w:val="20"/>
        </w:rPr>
        <w:t>uth A</w:t>
      </w:r>
      <w:r>
        <w:rPr>
          <w:rFonts w:ascii="Verdana" w:hAnsi="Verdana"/>
          <w:b/>
          <w:spacing w:val="-3"/>
          <w:sz w:val="20"/>
        </w:rPr>
        <w:t xml:space="preserve">bernathy Presidential Scholarship </w:t>
      </w:r>
      <w:r w:rsidRPr="00FA3CE1">
        <w:rPr>
          <w:rFonts w:ascii="Verdana" w:hAnsi="Verdana"/>
          <w:spacing w:val="-3"/>
          <w:sz w:val="20"/>
        </w:rPr>
        <w:t>(2008),</w:t>
      </w:r>
      <w:r w:rsidRPr="000939BE">
        <w:rPr>
          <w:rFonts w:ascii="Verdana" w:hAnsi="Verdana"/>
          <w:spacing w:val="-3"/>
          <w:sz w:val="20"/>
        </w:rPr>
        <w:t xml:space="preserve"> American Alliance for Health, Physical E</w:t>
      </w:r>
      <w:r>
        <w:rPr>
          <w:rFonts w:ascii="Verdana" w:hAnsi="Verdana"/>
          <w:spacing w:val="-3"/>
          <w:sz w:val="20"/>
        </w:rPr>
        <w:t>ducation, Recreation, and Dance</w:t>
      </w:r>
      <w:r w:rsidRPr="000939BE">
        <w:rPr>
          <w:rFonts w:ascii="Verdana" w:hAnsi="Verdana"/>
          <w:spacing w:val="-3"/>
          <w:sz w:val="20"/>
        </w:rPr>
        <w:t xml:space="preserve"> (Amount Received $1,500)</w:t>
      </w:r>
    </w:p>
    <w:p w14:paraId="3109EE8A" w14:textId="77777777" w:rsidR="00560083" w:rsidRDefault="00560083" w:rsidP="00971FFF">
      <w:pPr>
        <w:jc w:val="left"/>
        <w:rPr>
          <w:rFonts w:ascii="Verdana" w:hAnsi="Verdana"/>
          <w:bCs/>
          <w:sz w:val="20"/>
        </w:rPr>
      </w:pPr>
    </w:p>
    <w:p w14:paraId="66B77A22" w14:textId="77777777" w:rsidR="00971FFF" w:rsidRDefault="00971FFF" w:rsidP="00971FFF">
      <w:pPr>
        <w:jc w:val="left"/>
        <w:rPr>
          <w:rFonts w:ascii="Verdana" w:hAnsi="Verdana"/>
          <w:bCs/>
          <w:sz w:val="20"/>
        </w:rPr>
      </w:pPr>
      <w:r w:rsidRPr="000939BE">
        <w:rPr>
          <w:rFonts w:ascii="Verdana" w:hAnsi="Verdana"/>
          <w:b/>
          <w:bCs/>
          <w:sz w:val="20"/>
        </w:rPr>
        <w:t>Will Rogers Institute Fellowship</w:t>
      </w:r>
      <w:r>
        <w:rPr>
          <w:rFonts w:ascii="Verdana" w:hAnsi="Verdana"/>
          <w:b/>
          <w:bCs/>
          <w:sz w:val="20"/>
        </w:rPr>
        <w:t xml:space="preserve"> </w:t>
      </w:r>
      <w:r w:rsidRPr="00FA3CE1">
        <w:rPr>
          <w:rFonts w:ascii="Verdana" w:hAnsi="Verdana"/>
          <w:bCs/>
          <w:sz w:val="20"/>
        </w:rPr>
        <w:t>(2008),</w:t>
      </w:r>
      <w:r w:rsidRPr="000939BE">
        <w:rPr>
          <w:rFonts w:ascii="Verdana" w:hAnsi="Verdana"/>
          <w:bCs/>
          <w:sz w:val="20"/>
        </w:rPr>
        <w:t xml:space="preserve"> Will Rogers Institute and the American Association for Health Education </w:t>
      </w:r>
      <w:r w:rsidRPr="000939BE">
        <w:rPr>
          <w:rFonts w:ascii="Verdana" w:hAnsi="Verdana"/>
          <w:sz w:val="20"/>
        </w:rPr>
        <w:t>(</w:t>
      </w:r>
      <w:r>
        <w:rPr>
          <w:rFonts w:ascii="Verdana" w:hAnsi="Verdana"/>
          <w:bCs/>
          <w:sz w:val="20"/>
        </w:rPr>
        <w:t>Amount Received $10,000)</w:t>
      </w:r>
      <w:r w:rsidRPr="000939BE">
        <w:rPr>
          <w:rFonts w:ascii="Verdana" w:hAnsi="Verdana"/>
          <w:bCs/>
          <w:sz w:val="20"/>
        </w:rPr>
        <w:t xml:space="preserve"> </w:t>
      </w:r>
    </w:p>
    <w:p w14:paraId="27D54564" w14:textId="77777777" w:rsidR="00971FFF" w:rsidRDefault="00971FFF" w:rsidP="00971FFF">
      <w:pPr>
        <w:jc w:val="left"/>
        <w:rPr>
          <w:rFonts w:ascii="Verdana" w:hAnsi="Verdana"/>
          <w:b/>
          <w:sz w:val="20"/>
        </w:rPr>
      </w:pPr>
    </w:p>
    <w:p w14:paraId="3BD3DB67" w14:textId="77777777" w:rsidR="00971FFF" w:rsidRDefault="00971FFF" w:rsidP="00971FFF">
      <w:pPr>
        <w:jc w:val="left"/>
        <w:rPr>
          <w:rFonts w:ascii="Verdana" w:hAnsi="Verdana"/>
          <w:sz w:val="20"/>
        </w:rPr>
      </w:pPr>
      <w:r w:rsidRPr="000939BE">
        <w:rPr>
          <w:rFonts w:ascii="Verdana" w:hAnsi="Verdana"/>
          <w:b/>
          <w:sz w:val="20"/>
        </w:rPr>
        <w:t>Outstanding Doctoral Student</w:t>
      </w:r>
      <w:r>
        <w:rPr>
          <w:rFonts w:ascii="Verdana" w:hAnsi="Verdana"/>
          <w:b/>
          <w:sz w:val="20"/>
        </w:rPr>
        <w:t xml:space="preserve"> Award </w:t>
      </w:r>
      <w:r w:rsidRPr="00FA3CE1">
        <w:rPr>
          <w:rFonts w:ascii="Verdana" w:hAnsi="Verdana"/>
          <w:sz w:val="20"/>
        </w:rPr>
        <w:t>(2006-2007),</w:t>
      </w:r>
      <w:r w:rsidRPr="000939BE">
        <w:rPr>
          <w:rFonts w:ascii="Verdana" w:hAnsi="Verdana"/>
          <w:sz w:val="20"/>
        </w:rPr>
        <w:t xml:space="preserve"> Division of Health Education, </w:t>
      </w:r>
      <w:r>
        <w:rPr>
          <w:rFonts w:ascii="Verdana" w:hAnsi="Verdana"/>
          <w:sz w:val="20"/>
        </w:rPr>
        <w:t xml:space="preserve">Department of Health and Kinesiology, </w:t>
      </w:r>
      <w:r w:rsidRPr="000939BE">
        <w:rPr>
          <w:rFonts w:ascii="Verdana" w:hAnsi="Verdana"/>
          <w:sz w:val="20"/>
        </w:rPr>
        <w:t xml:space="preserve">Texas A&amp;M University </w:t>
      </w:r>
    </w:p>
    <w:p w14:paraId="4994E299" w14:textId="77777777" w:rsidR="00971FFF" w:rsidRDefault="00971FFF" w:rsidP="00971FF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ascii="Verdana" w:hAnsi="Verdana"/>
          <w:b/>
          <w:sz w:val="20"/>
        </w:rPr>
      </w:pPr>
    </w:p>
    <w:p w14:paraId="6FC5DBCD" w14:textId="4941CAED" w:rsidR="00971FFF" w:rsidRPr="000939BE" w:rsidRDefault="00971FFF" w:rsidP="00971FF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ascii="Verdana" w:hAnsi="Verdana"/>
          <w:sz w:val="20"/>
        </w:rPr>
      </w:pPr>
      <w:r w:rsidRPr="000939BE">
        <w:rPr>
          <w:rFonts w:ascii="Verdana" w:hAnsi="Verdana"/>
          <w:b/>
          <w:sz w:val="20"/>
        </w:rPr>
        <w:t>Graduate Student Paper of the Year Award</w:t>
      </w:r>
      <w:r>
        <w:rPr>
          <w:rFonts w:ascii="Verdana" w:hAnsi="Verdana"/>
          <w:b/>
          <w:sz w:val="20"/>
        </w:rPr>
        <w:t xml:space="preserve"> </w:t>
      </w:r>
      <w:r w:rsidRPr="00FA3CE1">
        <w:rPr>
          <w:rFonts w:ascii="Verdana" w:hAnsi="Verdana"/>
          <w:sz w:val="20"/>
        </w:rPr>
        <w:t>(2006),</w:t>
      </w:r>
      <w:r w:rsidRPr="000939BE">
        <w:rPr>
          <w:rFonts w:ascii="Verdana" w:hAnsi="Verdana"/>
          <w:b/>
          <w:sz w:val="20"/>
        </w:rPr>
        <w:t xml:space="preserve"> </w:t>
      </w:r>
      <w:bookmarkStart w:id="113" w:name="_Hlk518042035"/>
      <w:r w:rsidRPr="000939BE">
        <w:rPr>
          <w:rFonts w:ascii="Verdana" w:hAnsi="Verdana"/>
          <w:sz w:val="20"/>
        </w:rPr>
        <w:t>“</w:t>
      </w:r>
      <w:r w:rsidRPr="000939BE">
        <w:rPr>
          <w:rFonts w:ascii="Verdana" w:hAnsi="Verdana"/>
          <w:i/>
          <w:sz w:val="20"/>
        </w:rPr>
        <w:t xml:space="preserve">Effects of cognitive dissonance on intentions </w:t>
      </w:r>
      <w:r w:rsidRPr="000939BE">
        <w:rPr>
          <w:rFonts w:ascii="Verdana" w:hAnsi="Verdana"/>
          <w:i/>
          <w:sz w:val="20"/>
          <w:lang w:eastAsia="zh-CN"/>
        </w:rPr>
        <w:t xml:space="preserve">to change </w:t>
      </w:r>
      <w:r w:rsidRPr="000939BE">
        <w:rPr>
          <w:rFonts w:ascii="Verdana" w:hAnsi="Verdana"/>
          <w:i/>
          <w:sz w:val="20"/>
        </w:rPr>
        <w:t>diet and physical activity among college students</w:t>
      </w:r>
      <w:bookmarkEnd w:id="113"/>
      <w:r w:rsidR="00027E0D">
        <w:rPr>
          <w:rFonts w:ascii="Verdana" w:hAnsi="Verdana"/>
          <w:sz w:val="20"/>
        </w:rPr>
        <w:t>,”</w:t>
      </w:r>
      <w:r w:rsidRPr="000939BE">
        <w:rPr>
          <w:rFonts w:ascii="Verdana" w:hAnsi="Verdana"/>
          <w:sz w:val="20"/>
        </w:rPr>
        <w:t xml:space="preserve"> Society for Public Health Education</w:t>
      </w:r>
      <w:r>
        <w:rPr>
          <w:rFonts w:ascii="Verdana" w:hAnsi="Verdana"/>
          <w:sz w:val="20"/>
        </w:rPr>
        <w:t xml:space="preserve"> (SOPHE)</w:t>
      </w:r>
    </w:p>
    <w:p w14:paraId="148E279C" w14:textId="77777777" w:rsidR="00971FFF" w:rsidRDefault="00971FFF" w:rsidP="00971FF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ascii="Verdana" w:hAnsi="Verdana"/>
          <w:b/>
          <w:sz w:val="20"/>
        </w:rPr>
      </w:pPr>
    </w:p>
    <w:p w14:paraId="2C9240F3" w14:textId="36ACE99D" w:rsidR="00CA1224" w:rsidRDefault="00971FFF" w:rsidP="00971FF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ascii="Verdana" w:hAnsi="Verdana"/>
          <w:sz w:val="20"/>
        </w:rPr>
      </w:pPr>
      <w:r w:rsidRPr="000939BE">
        <w:rPr>
          <w:rFonts w:ascii="Verdana" w:hAnsi="Verdana"/>
          <w:b/>
          <w:sz w:val="20"/>
        </w:rPr>
        <w:lastRenderedPageBreak/>
        <w:t>Spotlight Member</w:t>
      </w:r>
      <w:r>
        <w:rPr>
          <w:rFonts w:ascii="Verdana" w:hAnsi="Verdana"/>
          <w:b/>
          <w:sz w:val="20"/>
        </w:rPr>
        <w:t xml:space="preserve"> </w:t>
      </w:r>
      <w:r w:rsidRPr="000910B4">
        <w:rPr>
          <w:rFonts w:ascii="Verdana" w:hAnsi="Verdana"/>
          <w:sz w:val="20"/>
        </w:rPr>
        <w:t>(2006)</w:t>
      </w:r>
      <w:r w:rsidRPr="000910B4">
        <w:rPr>
          <w:rFonts w:ascii="Verdana" w:hAnsi="Verdana"/>
          <w:i/>
          <w:sz w:val="20"/>
        </w:rPr>
        <w:t xml:space="preserve">, </w:t>
      </w:r>
      <w:r w:rsidRPr="000939BE">
        <w:rPr>
          <w:rFonts w:ascii="Verdana" w:hAnsi="Verdana"/>
          <w:i/>
          <w:sz w:val="20"/>
        </w:rPr>
        <w:t>News &amp; Views</w:t>
      </w:r>
      <w:r w:rsidRPr="000939BE">
        <w:rPr>
          <w:rFonts w:ascii="Verdana" w:hAnsi="Verdana"/>
          <w:sz w:val="20"/>
        </w:rPr>
        <w:t>, Volume 33, No. 6, November/December, Soci</w:t>
      </w:r>
      <w:r>
        <w:rPr>
          <w:rFonts w:ascii="Verdana" w:hAnsi="Verdana"/>
          <w:sz w:val="20"/>
        </w:rPr>
        <w:t>ety for Public Health Education</w:t>
      </w:r>
      <w:r w:rsidRPr="000939BE">
        <w:rPr>
          <w:rFonts w:ascii="Verdana" w:hAnsi="Verdana"/>
          <w:sz w:val="20"/>
        </w:rPr>
        <w:t xml:space="preserve"> </w:t>
      </w:r>
      <w:r>
        <w:rPr>
          <w:rFonts w:ascii="Verdana" w:hAnsi="Verdana"/>
          <w:sz w:val="20"/>
        </w:rPr>
        <w:t>(SOPHE)</w:t>
      </w:r>
    </w:p>
    <w:p w14:paraId="6CA212C1" w14:textId="77777777" w:rsidR="009901E8" w:rsidRDefault="009901E8" w:rsidP="009901E8">
      <w:pPr>
        <w:jc w:val="left"/>
        <w:rPr>
          <w:b/>
        </w:rPr>
      </w:pPr>
      <w:bookmarkStart w:id="114" w:name="_Toc417896945"/>
    </w:p>
    <w:p w14:paraId="4B7C447F" w14:textId="48778409" w:rsidR="000B1F9A" w:rsidRDefault="00745802" w:rsidP="00CB68D2">
      <w:pPr>
        <w:jc w:val="center"/>
        <w:rPr>
          <w:rFonts w:ascii="Verdana" w:hAnsi="Verdana"/>
          <w:b/>
          <w:sz w:val="24"/>
          <w:szCs w:val="24"/>
        </w:rPr>
      </w:pPr>
      <w:r w:rsidRPr="009901E8">
        <w:rPr>
          <w:rFonts w:ascii="Verdana" w:hAnsi="Verdana"/>
          <w:b/>
          <w:sz w:val="24"/>
          <w:szCs w:val="24"/>
        </w:rPr>
        <w:t>GRADUATE</w:t>
      </w:r>
      <w:r w:rsidR="003419F1" w:rsidRPr="009901E8">
        <w:rPr>
          <w:rFonts w:ascii="Verdana" w:hAnsi="Verdana"/>
          <w:b/>
          <w:sz w:val="24"/>
          <w:szCs w:val="24"/>
        </w:rPr>
        <w:t>/UNDERGRADUATE</w:t>
      </w:r>
      <w:r w:rsidRPr="009901E8">
        <w:rPr>
          <w:rFonts w:ascii="Verdana" w:hAnsi="Verdana"/>
          <w:b/>
          <w:sz w:val="24"/>
          <w:szCs w:val="24"/>
        </w:rPr>
        <w:t xml:space="preserve"> STUDENT </w:t>
      </w:r>
      <w:r w:rsidR="000B1F9A" w:rsidRPr="009901E8">
        <w:rPr>
          <w:rFonts w:ascii="Verdana" w:hAnsi="Verdana"/>
          <w:b/>
          <w:sz w:val="24"/>
          <w:szCs w:val="24"/>
        </w:rPr>
        <w:t>MENTORSHIP</w:t>
      </w:r>
      <w:bookmarkEnd w:id="114"/>
    </w:p>
    <w:p w14:paraId="62D26E4D" w14:textId="77777777" w:rsidR="009901E8" w:rsidRPr="009901E8" w:rsidRDefault="009901E8" w:rsidP="009901E8">
      <w:pPr>
        <w:jc w:val="center"/>
        <w:rPr>
          <w:rFonts w:ascii="Verdana" w:hAnsi="Verdana"/>
          <w:b/>
          <w:sz w:val="24"/>
          <w:szCs w:val="24"/>
        </w:rPr>
      </w:pPr>
    </w:p>
    <w:p w14:paraId="795C8A22" w14:textId="77777777" w:rsidR="00527F40" w:rsidRPr="006050AB" w:rsidRDefault="00DD4E4C" w:rsidP="00E7650E">
      <w:pPr>
        <w:ind w:left="2160" w:hanging="2160"/>
        <w:jc w:val="center"/>
        <w:rPr>
          <w:rFonts w:ascii="Verdana" w:hAnsi="Verdana"/>
          <w:b/>
          <w:sz w:val="20"/>
          <w:u w:val="single"/>
        </w:rPr>
      </w:pPr>
      <w:r w:rsidRPr="006050AB">
        <w:rPr>
          <w:rFonts w:ascii="Verdana" w:hAnsi="Verdana"/>
          <w:b/>
          <w:sz w:val="20"/>
          <w:u w:val="single"/>
        </w:rPr>
        <w:t>PhD</w:t>
      </w:r>
      <w:r w:rsidR="00527F40" w:rsidRPr="006050AB">
        <w:rPr>
          <w:rFonts w:ascii="Verdana" w:hAnsi="Verdana"/>
          <w:b/>
          <w:sz w:val="20"/>
          <w:u w:val="single"/>
        </w:rPr>
        <w:t xml:space="preserve"> </w:t>
      </w:r>
      <w:r w:rsidR="00CB79D3" w:rsidRPr="006050AB">
        <w:rPr>
          <w:rFonts w:ascii="Verdana" w:hAnsi="Verdana"/>
          <w:b/>
          <w:sz w:val="20"/>
          <w:u w:val="single"/>
        </w:rPr>
        <w:t xml:space="preserve">Students </w:t>
      </w:r>
      <w:r w:rsidR="00527F40" w:rsidRPr="006050AB">
        <w:rPr>
          <w:rFonts w:ascii="Verdana" w:hAnsi="Verdana"/>
          <w:b/>
          <w:sz w:val="20"/>
          <w:u w:val="single"/>
        </w:rPr>
        <w:t>(</w:t>
      </w:r>
      <w:r w:rsidR="004571EB" w:rsidRPr="006050AB">
        <w:rPr>
          <w:rFonts w:ascii="Verdana" w:hAnsi="Verdana"/>
          <w:b/>
          <w:sz w:val="20"/>
          <w:u w:val="single"/>
        </w:rPr>
        <w:t xml:space="preserve">Committee </w:t>
      </w:r>
      <w:r w:rsidR="00527F40" w:rsidRPr="006050AB">
        <w:rPr>
          <w:rFonts w:ascii="Verdana" w:hAnsi="Verdana"/>
          <w:b/>
          <w:sz w:val="20"/>
          <w:u w:val="single"/>
        </w:rPr>
        <w:t>Chair</w:t>
      </w:r>
      <w:r w:rsidR="004276C3" w:rsidRPr="006050AB">
        <w:rPr>
          <w:rFonts w:ascii="Verdana" w:hAnsi="Verdana"/>
          <w:b/>
          <w:sz w:val="20"/>
          <w:u w:val="single"/>
        </w:rPr>
        <w:t>/Co-Chair</w:t>
      </w:r>
      <w:r w:rsidR="004571EB" w:rsidRPr="006050AB">
        <w:rPr>
          <w:rFonts w:ascii="Verdana" w:hAnsi="Verdana"/>
          <w:b/>
          <w:sz w:val="20"/>
          <w:u w:val="single"/>
        </w:rPr>
        <w:t>/Member</w:t>
      </w:r>
      <w:r w:rsidR="00527F40" w:rsidRPr="006050AB">
        <w:rPr>
          <w:rFonts w:ascii="Verdana" w:hAnsi="Verdana"/>
          <w:b/>
          <w:sz w:val="20"/>
          <w:u w:val="single"/>
        </w:rPr>
        <w:t>)</w:t>
      </w:r>
    </w:p>
    <w:p w14:paraId="6E2C3DEC" w14:textId="77777777" w:rsidR="00527F40" w:rsidRPr="00761E60" w:rsidRDefault="00527F40" w:rsidP="00527F40">
      <w:pPr>
        <w:ind w:left="2160" w:hanging="2160"/>
        <w:jc w:val="left"/>
        <w:rPr>
          <w:rFonts w:ascii="Verdana" w:hAnsi="Verdana"/>
          <w:sz w:val="20"/>
        </w:rPr>
      </w:pPr>
    </w:p>
    <w:p w14:paraId="718CF087" w14:textId="3EAF144A" w:rsidR="00CF4BC4" w:rsidRDefault="000A3298" w:rsidP="00CF4BC4">
      <w:pPr>
        <w:jc w:val="left"/>
        <w:rPr>
          <w:rFonts w:ascii="Verdana" w:hAnsi="Verdana"/>
          <w:bCs/>
          <w:sz w:val="20"/>
        </w:rPr>
      </w:pPr>
      <w:r>
        <w:rPr>
          <w:rFonts w:ascii="Verdana" w:hAnsi="Verdana"/>
          <w:b/>
          <w:sz w:val="20"/>
        </w:rPr>
        <w:t>Williamson</w:t>
      </w:r>
      <w:r w:rsidR="00CF4BC4">
        <w:rPr>
          <w:rFonts w:ascii="Verdana" w:hAnsi="Verdana"/>
          <w:b/>
          <w:sz w:val="20"/>
        </w:rPr>
        <w:t xml:space="preserve">, </w:t>
      </w:r>
      <w:r>
        <w:rPr>
          <w:rFonts w:ascii="Verdana" w:hAnsi="Verdana"/>
          <w:b/>
          <w:sz w:val="20"/>
        </w:rPr>
        <w:t>Mary Margaret</w:t>
      </w:r>
      <w:r w:rsidR="00CF4BC4">
        <w:rPr>
          <w:rFonts w:ascii="Verdana" w:hAnsi="Verdana"/>
          <w:b/>
          <w:sz w:val="20"/>
        </w:rPr>
        <w:t xml:space="preserve"> (Member)</w:t>
      </w:r>
      <w:r w:rsidR="00CF4BC4">
        <w:rPr>
          <w:rFonts w:ascii="Verdana" w:hAnsi="Verdana"/>
          <w:sz w:val="20"/>
        </w:rPr>
        <w:t xml:space="preserve">. </w:t>
      </w:r>
      <w:r w:rsidR="00CF4BC4" w:rsidRPr="00761E60">
        <w:rPr>
          <w:rFonts w:ascii="Verdana" w:hAnsi="Verdana"/>
          <w:bCs/>
          <w:sz w:val="20"/>
        </w:rPr>
        <w:t xml:space="preserve">Department of </w:t>
      </w:r>
      <w:r w:rsidR="00CF4BC4" w:rsidRPr="00761E60">
        <w:rPr>
          <w:rFonts w:ascii="Verdana" w:hAnsi="Verdana"/>
          <w:sz w:val="20"/>
        </w:rPr>
        <w:t xml:space="preserve">Health </w:t>
      </w:r>
      <w:r w:rsidR="00CF4BC4">
        <w:rPr>
          <w:rFonts w:ascii="Verdana" w:hAnsi="Verdana"/>
          <w:sz w:val="20"/>
        </w:rPr>
        <w:t>Science</w:t>
      </w:r>
      <w:r w:rsidR="00CF4BC4" w:rsidRPr="00761E60">
        <w:rPr>
          <w:rFonts w:ascii="Verdana" w:hAnsi="Verdana"/>
          <w:bCs/>
          <w:sz w:val="20"/>
        </w:rPr>
        <w:t xml:space="preserve">, </w:t>
      </w:r>
      <w:r w:rsidR="00CF4BC4">
        <w:rPr>
          <w:rFonts w:ascii="Verdana" w:hAnsi="Verdana"/>
          <w:bCs/>
          <w:sz w:val="20"/>
        </w:rPr>
        <w:t xml:space="preserve">The </w:t>
      </w:r>
      <w:r w:rsidR="00CF4BC4" w:rsidRPr="00761E60">
        <w:rPr>
          <w:rFonts w:ascii="Verdana" w:hAnsi="Verdana"/>
          <w:sz w:val="20"/>
        </w:rPr>
        <w:t xml:space="preserve">University of </w:t>
      </w:r>
      <w:r w:rsidR="00CF4BC4">
        <w:rPr>
          <w:rFonts w:ascii="Verdana" w:hAnsi="Verdana"/>
          <w:sz w:val="20"/>
        </w:rPr>
        <w:t>Alabama</w:t>
      </w:r>
      <w:r w:rsidR="00CF4BC4">
        <w:rPr>
          <w:rFonts w:ascii="Verdana" w:hAnsi="Verdana"/>
          <w:bCs/>
          <w:sz w:val="20"/>
        </w:rPr>
        <w:t>.</w:t>
      </w:r>
      <w:r w:rsidR="00CF4BC4" w:rsidRPr="00761E60">
        <w:rPr>
          <w:rFonts w:ascii="Verdana" w:hAnsi="Verdana"/>
          <w:bCs/>
          <w:sz w:val="20"/>
        </w:rPr>
        <w:t xml:space="preserve"> </w:t>
      </w:r>
    </w:p>
    <w:p w14:paraId="46F46926" w14:textId="77777777" w:rsidR="00CF4BC4" w:rsidRDefault="00CF4BC4" w:rsidP="00CF4BC4">
      <w:pPr>
        <w:jc w:val="left"/>
        <w:rPr>
          <w:rFonts w:ascii="Verdana" w:hAnsi="Verdana"/>
          <w:b/>
          <w:sz w:val="20"/>
        </w:rPr>
      </w:pPr>
    </w:p>
    <w:p w14:paraId="73D72651" w14:textId="17DAAF7E" w:rsidR="009B1AA2" w:rsidRDefault="009B1AA2" w:rsidP="009B1AA2">
      <w:pPr>
        <w:jc w:val="left"/>
        <w:rPr>
          <w:rFonts w:ascii="Verdana" w:hAnsi="Verdana"/>
          <w:bCs/>
          <w:sz w:val="20"/>
        </w:rPr>
      </w:pPr>
      <w:r>
        <w:rPr>
          <w:rFonts w:ascii="Verdana" w:hAnsi="Verdana"/>
          <w:b/>
          <w:sz w:val="20"/>
        </w:rPr>
        <w:t>Graham, Jeanelle (Member)</w:t>
      </w:r>
      <w:r>
        <w:rPr>
          <w:rFonts w:ascii="Verdana" w:hAnsi="Verdana"/>
          <w:sz w:val="20"/>
        </w:rPr>
        <w:t xml:space="preserve">. </w:t>
      </w:r>
      <w:r w:rsidRPr="00761E60">
        <w:rPr>
          <w:rFonts w:ascii="Verdana" w:hAnsi="Verdana"/>
          <w:bCs/>
          <w:sz w:val="20"/>
        </w:rPr>
        <w:t xml:space="preserve">Department of </w:t>
      </w:r>
      <w:r w:rsidRPr="00761E60">
        <w:rPr>
          <w:rFonts w:ascii="Verdana" w:hAnsi="Verdana"/>
          <w:sz w:val="20"/>
        </w:rPr>
        <w:t xml:space="preserve">Health </w:t>
      </w:r>
      <w:r>
        <w:rPr>
          <w:rFonts w:ascii="Verdana" w:hAnsi="Verdana"/>
          <w:sz w:val="20"/>
        </w:rPr>
        <w:t>Science</w:t>
      </w:r>
      <w:r w:rsidRPr="00761E60">
        <w:rPr>
          <w:rFonts w:ascii="Verdana" w:hAnsi="Verdana"/>
          <w:bCs/>
          <w:sz w:val="20"/>
        </w:rPr>
        <w:t xml:space="preserve">, </w:t>
      </w:r>
      <w:r>
        <w:rPr>
          <w:rFonts w:ascii="Verdana" w:hAnsi="Verdana"/>
          <w:bCs/>
          <w:sz w:val="20"/>
        </w:rPr>
        <w:t xml:space="preserve">The </w:t>
      </w:r>
      <w:r w:rsidRPr="00761E60">
        <w:rPr>
          <w:rFonts w:ascii="Verdana" w:hAnsi="Verdana"/>
          <w:sz w:val="20"/>
        </w:rPr>
        <w:t xml:space="preserve">University of </w:t>
      </w:r>
      <w:r>
        <w:rPr>
          <w:rFonts w:ascii="Verdana" w:hAnsi="Verdana"/>
          <w:sz w:val="20"/>
        </w:rPr>
        <w:t>Alabama</w:t>
      </w:r>
      <w:r>
        <w:rPr>
          <w:rFonts w:ascii="Verdana" w:hAnsi="Verdana"/>
          <w:bCs/>
          <w:sz w:val="20"/>
        </w:rPr>
        <w:t>.</w:t>
      </w:r>
      <w:r w:rsidRPr="00761E60">
        <w:rPr>
          <w:rFonts w:ascii="Verdana" w:hAnsi="Verdana"/>
          <w:bCs/>
          <w:sz w:val="20"/>
        </w:rPr>
        <w:t xml:space="preserve"> </w:t>
      </w:r>
    </w:p>
    <w:p w14:paraId="3B8B30A4" w14:textId="65D5E26F" w:rsidR="00D81697" w:rsidRDefault="00D81697" w:rsidP="009B1AA2">
      <w:pPr>
        <w:jc w:val="left"/>
        <w:rPr>
          <w:rFonts w:ascii="Verdana" w:hAnsi="Verdana"/>
          <w:bCs/>
          <w:sz w:val="20"/>
        </w:rPr>
      </w:pPr>
    </w:p>
    <w:p w14:paraId="595CBAE0" w14:textId="6020CF81" w:rsidR="00D81697" w:rsidRDefault="00D81697" w:rsidP="009B1AA2">
      <w:pPr>
        <w:jc w:val="left"/>
        <w:rPr>
          <w:rFonts w:ascii="Verdana" w:hAnsi="Verdana"/>
          <w:bCs/>
          <w:sz w:val="20"/>
        </w:rPr>
      </w:pPr>
      <w:r>
        <w:rPr>
          <w:rFonts w:ascii="Verdana" w:hAnsi="Verdana"/>
          <w:b/>
          <w:sz w:val="20"/>
        </w:rPr>
        <w:t>Loggins, Kyle (Member)</w:t>
      </w:r>
      <w:r>
        <w:rPr>
          <w:rFonts w:ascii="Verdana" w:hAnsi="Verdana"/>
          <w:sz w:val="20"/>
        </w:rPr>
        <w:t xml:space="preserve">. </w:t>
      </w:r>
      <w:r w:rsidRPr="00761E60">
        <w:rPr>
          <w:rFonts w:ascii="Verdana" w:hAnsi="Verdana"/>
          <w:bCs/>
          <w:sz w:val="20"/>
        </w:rPr>
        <w:t xml:space="preserve">Department of </w:t>
      </w:r>
      <w:r w:rsidRPr="00761E60">
        <w:rPr>
          <w:rFonts w:ascii="Verdana" w:hAnsi="Verdana"/>
          <w:sz w:val="20"/>
        </w:rPr>
        <w:t xml:space="preserve">Health </w:t>
      </w:r>
      <w:r>
        <w:rPr>
          <w:rFonts w:ascii="Verdana" w:hAnsi="Verdana"/>
          <w:sz w:val="20"/>
        </w:rPr>
        <w:t>Science</w:t>
      </w:r>
      <w:r w:rsidRPr="00761E60">
        <w:rPr>
          <w:rFonts w:ascii="Verdana" w:hAnsi="Verdana"/>
          <w:bCs/>
          <w:sz w:val="20"/>
        </w:rPr>
        <w:t xml:space="preserve">, </w:t>
      </w:r>
      <w:r>
        <w:rPr>
          <w:rFonts w:ascii="Verdana" w:hAnsi="Verdana"/>
          <w:bCs/>
          <w:sz w:val="20"/>
        </w:rPr>
        <w:t xml:space="preserve">The </w:t>
      </w:r>
      <w:r w:rsidRPr="00761E60">
        <w:rPr>
          <w:rFonts w:ascii="Verdana" w:hAnsi="Verdana"/>
          <w:sz w:val="20"/>
        </w:rPr>
        <w:t xml:space="preserve">University of </w:t>
      </w:r>
      <w:r>
        <w:rPr>
          <w:rFonts w:ascii="Verdana" w:hAnsi="Verdana"/>
          <w:sz w:val="20"/>
        </w:rPr>
        <w:t>Alabama</w:t>
      </w:r>
      <w:r>
        <w:rPr>
          <w:rFonts w:ascii="Verdana" w:hAnsi="Verdana"/>
          <w:bCs/>
          <w:sz w:val="20"/>
        </w:rPr>
        <w:t>.</w:t>
      </w:r>
    </w:p>
    <w:p w14:paraId="5FFFEB09" w14:textId="3086776F" w:rsidR="00D81697" w:rsidRDefault="00D81697" w:rsidP="00D81697">
      <w:pPr>
        <w:keepLines/>
        <w:numPr>
          <w:ilvl w:val="0"/>
          <w:numId w:val="69"/>
        </w:numPr>
        <w:jc w:val="left"/>
        <w:rPr>
          <w:rFonts w:ascii="Verdana" w:hAnsi="Verdana"/>
          <w:sz w:val="20"/>
        </w:rPr>
      </w:pPr>
      <w:r w:rsidRPr="005C6259">
        <w:rPr>
          <w:rFonts w:ascii="Verdana" w:hAnsi="Verdana"/>
          <w:sz w:val="20"/>
          <w:u w:val="single"/>
        </w:rPr>
        <w:t>Completion</w:t>
      </w:r>
      <w:r w:rsidRPr="00761E60">
        <w:rPr>
          <w:rFonts w:ascii="Verdana" w:hAnsi="Verdana"/>
          <w:sz w:val="20"/>
        </w:rPr>
        <w:t xml:space="preserve">: </w:t>
      </w:r>
      <w:r>
        <w:rPr>
          <w:rFonts w:ascii="Verdana" w:hAnsi="Verdana"/>
          <w:sz w:val="20"/>
        </w:rPr>
        <w:t>December 2023</w:t>
      </w:r>
    </w:p>
    <w:p w14:paraId="77E8A3B7" w14:textId="31376DE4" w:rsidR="00D81697" w:rsidRDefault="00D81697" w:rsidP="00D81697">
      <w:pPr>
        <w:keepLines/>
        <w:numPr>
          <w:ilvl w:val="0"/>
          <w:numId w:val="69"/>
        </w:numPr>
        <w:jc w:val="left"/>
        <w:rPr>
          <w:rFonts w:ascii="Verdana" w:hAnsi="Verdana"/>
          <w:sz w:val="20"/>
        </w:rPr>
      </w:pPr>
      <w:r>
        <w:rPr>
          <w:rFonts w:ascii="Verdana" w:hAnsi="Verdana"/>
          <w:sz w:val="20"/>
          <w:u w:val="single"/>
        </w:rPr>
        <w:t>Dissertation Title</w:t>
      </w:r>
      <w:r w:rsidRPr="005C6259">
        <w:rPr>
          <w:rFonts w:ascii="Verdana" w:hAnsi="Verdana"/>
          <w:sz w:val="20"/>
        </w:rPr>
        <w:t>:</w:t>
      </w:r>
      <w:r>
        <w:rPr>
          <w:rFonts w:ascii="Verdana" w:hAnsi="Verdana"/>
          <w:sz w:val="20"/>
        </w:rPr>
        <w:t xml:space="preserve"> </w:t>
      </w:r>
      <w:r w:rsidR="008C354C">
        <w:rPr>
          <w:rFonts w:ascii="Verdana" w:hAnsi="Verdana"/>
          <w:sz w:val="20"/>
        </w:rPr>
        <w:t>Theory of Planned Behavior-Based</w:t>
      </w:r>
      <w:r w:rsidR="00747CE0">
        <w:rPr>
          <w:rFonts w:ascii="Verdana" w:hAnsi="Verdana"/>
          <w:sz w:val="20"/>
        </w:rPr>
        <w:t xml:space="preserve"> Predictors of High-Intensity Drinking Behavior Among Undergraduate Students During College Home Football Games</w:t>
      </w:r>
    </w:p>
    <w:p w14:paraId="65C55FFA" w14:textId="77777777" w:rsidR="00D81697" w:rsidRDefault="00D81697" w:rsidP="009B1AA2">
      <w:pPr>
        <w:jc w:val="left"/>
        <w:rPr>
          <w:rFonts w:ascii="Verdana" w:hAnsi="Verdana"/>
          <w:bCs/>
          <w:sz w:val="20"/>
        </w:rPr>
      </w:pPr>
    </w:p>
    <w:p w14:paraId="415B25CE" w14:textId="68F0C9E5" w:rsidR="007C5FB7" w:rsidRDefault="007C5FB7" w:rsidP="007C5FB7">
      <w:pPr>
        <w:jc w:val="left"/>
        <w:rPr>
          <w:rFonts w:ascii="Verdana" w:hAnsi="Verdana"/>
          <w:bCs/>
          <w:sz w:val="20"/>
        </w:rPr>
      </w:pPr>
      <w:r>
        <w:rPr>
          <w:rFonts w:ascii="Verdana" w:hAnsi="Verdana"/>
          <w:b/>
          <w:sz w:val="20"/>
        </w:rPr>
        <w:t xml:space="preserve">Lockhart, Jala (Chair). </w:t>
      </w:r>
      <w:r w:rsidRPr="00761E60">
        <w:rPr>
          <w:rFonts w:ascii="Verdana" w:hAnsi="Verdana"/>
          <w:bCs/>
          <w:sz w:val="20"/>
        </w:rPr>
        <w:t xml:space="preserve">Department of </w:t>
      </w:r>
      <w:r w:rsidRPr="00761E60">
        <w:rPr>
          <w:rFonts w:ascii="Verdana" w:hAnsi="Verdana"/>
          <w:sz w:val="20"/>
        </w:rPr>
        <w:t xml:space="preserve">Health </w:t>
      </w:r>
      <w:r>
        <w:rPr>
          <w:rFonts w:ascii="Verdana" w:hAnsi="Verdana"/>
          <w:sz w:val="20"/>
        </w:rPr>
        <w:t>Science</w:t>
      </w:r>
      <w:r w:rsidRPr="00761E60">
        <w:rPr>
          <w:rFonts w:ascii="Verdana" w:hAnsi="Verdana"/>
          <w:bCs/>
          <w:sz w:val="20"/>
        </w:rPr>
        <w:t xml:space="preserve">, </w:t>
      </w:r>
      <w:r>
        <w:rPr>
          <w:rFonts w:ascii="Verdana" w:hAnsi="Verdana"/>
          <w:bCs/>
          <w:sz w:val="20"/>
        </w:rPr>
        <w:t xml:space="preserve">The </w:t>
      </w:r>
      <w:r w:rsidRPr="00761E60">
        <w:rPr>
          <w:rFonts w:ascii="Verdana" w:hAnsi="Verdana"/>
          <w:sz w:val="20"/>
        </w:rPr>
        <w:t xml:space="preserve">University of </w:t>
      </w:r>
      <w:r>
        <w:rPr>
          <w:rFonts w:ascii="Verdana" w:hAnsi="Verdana"/>
          <w:sz w:val="20"/>
        </w:rPr>
        <w:t>Alabama</w:t>
      </w:r>
      <w:r>
        <w:rPr>
          <w:rFonts w:ascii="Verdana" w:hAnsi="Verdana"/>
          <w:bCs/>
          <w:sz w:val="20"/>
        </w:rPr>
        <w:t>.</w:t>
      </w:r>
    </w:p>
    <w:p w14:paraId="1EB475AC" w14:textId="7764409B" w:rsidR="007C5FB7" w:rsidRDefault="007C5FB7" w:rsidP="007C5FB7">
      <w:pPr>
        <w:keepLines/>
        <w:numPr>
          <w:ilvl w:val="0"/>
          <w:numId w:val="69"/>
        </w:numPr>
        <w:jc w:val="left"/>
        <w:rPr>
          <w:rFonts w:ascii="Verdana" w:hAnsi="Verdana"/>
          <w:sz w:val="20"/>
        </w:rPr>
      </w:pPr>
      <w:r w:rsidRPr="005C6259">
        <w:rPr>
          <w:rFonts w:ascii="Verdana" w:hAnsi="Verdana"/>
          <w:sz w:val="20"/>
          <w:u w:val="single"/>
        </w:rPr>
        <w:t>Completion</w:t>
      </w:r>
      <w:r w:rsidRPr="00761E60">
        <w:rPr>
          <w:rFonts w:ascii="Verdana" w:hAnsi="Verdana"/>
          <w:sz w:val="20"/>
        </w:rPr>
        <w:t xml:space="preserve">: </w:t>
      </w:r>
      <w:r>
        <w:rPr>
          <w:rFonts w:ascii="Verdana" w:hAnsi="Verdana"/>
          <w:sz w:val="20"/>
        </w:rPr>
        <w:t>Summer 2022</w:t>
      </w:r>
    </w:p>
    <w:p w14:paraId="5C0F7B8F" w14:textId="21A1DD33" w:rsidR="007C5FB7" w:rsidRDefault="007C5FB7" w:rsidP="007C5FB7">
      <w:pPr>
        <w:keepLines/>
        <w:numPr>
          <w:ilvl w:val="0"/>
          <w:numId w:val="69"/>
        </w:numPr>
        <w:jc w:val="left"/>
        <w:rPr>
          <w:rFonts w:ascii="Verdana" w:hAnsi="Verdana"/>
          <w:sz w:val="20"/>
        </w:rPr>
      </w:pPr>
      <w:r>
        <w:rPr>
          <w:rFonts w:ascii="Verdana" w:hAnsi="Verdana"/>
          <w:sz w:val="20"/>
          <w:u w:val="single"/>
        </w:rPr>
        <w:t>Dissertation Title</w:t>
      </w:r>
      <w:r w:rsidRPr="005C6259">
        <w:rPr>
          <w:rFonts w:ascii="Verdana" w:hAnsi="Verdana"/>
          <w:sz w:val="20"/>
        </w:rPr>
        <w:t>:</w:t>
      </w:r>
      <w:r w:rsidR="00721CED">
        <w:rPr>
          <w:rFonts w:ascii="Verdana" w:hAnsi="Verdana"/>
          <w:sz w:val="20"/>
        </w:rPr>
        <w:t xml:space="preserve"> Assessing Patient-Centered Cancer Communication Through a Secondary Analysis of HINTS Data and Question Prompt Lists Available </w:t>
      </w:r>
      <w:r w:rsidR="000F583B">
        <w:rPr>
          <w:rFonts w:ascii="Verdana" w:hAnsi="Verdana"/>
          <w:sz w:val="20"/>
        </w:rPr>
        <w:t>on NCI-Designated Cancer Center Websites</w:t>
      </w:r>
    </w:p>
    <w:p w14:paraId="60C637AF" w14:textId="77777777" w:rsidR="007C5FB7" w:rsidRDefault="007C5FB7" w:rsidP="007C5FB7">
      <w:pPr>
        <w:jc w:val="left"/>
        <w:rPr>
          <w:rFonts w:ascii="Verdana" w:hAnsi="Verdana"/>
          <w:b/>
          <w:sz w:val="20"/>
        </w:rPr>
      </w:pPr>
    </w:p>
    <w:p w14:paraId="2F532B56" w14:textId="0C13071A" w:rsidR="007C5FB7" w:rsidRDefault="007C5FB7" w:rsidP="007C5FB7">
      <w:pPr>
        <w:jc w:val="left"/>
        <w:rPr>
          <w:rFonts w:ascii="Verdana" w:hAnsi="Verdana"/>
          <w:bCs/>
          <w:sz w:val="20"/>
        </w:rPr>
      </w:pPr>
      <w:r>
        <w:rPr>
          <w:rFonts w:ascii="Verdana" w:hAnsi="Verdana"/>
          <w:b/>
          <w:sz w:val="20"/>
        </w:rPr>
        <w:t>McFadden, Ny’Nika (Member)</w:t>
      </w:r>
      <w:r>
        <w:rPr>
          <w:rFonts w:ascii="Verdana" w:hAnsi="Verdana"/>
          <w:sz w:val="20"/>
        </w:rPr>
        <w:t xml:space="preserve">. </w:t>
      </w:r>
      <w:r w:rsidRPr="00761E60">
        <w:rPr>
          <w:rFonts w:ascii="Verdana" w:hAnsi="Verdana"/>
          <w:bCs/>
          <w:sz w:val="20"/>
        </w:rPr>
        <w:t xml:space="preserve">Department of </w:t>
      </w:r>
      <w:r w:rsidRPr="00761E60">
        <w:rPr>
          <w:rFonts w:ascii="Verdana" w:hAnsi="Verdana"/>
          <w:sz w:val="20"/>
        </w:rPr>
        <w:t xml:space="preserve">Health </w:t>
      </w:r>
      <w:r>
        <w:rPr>
          <w:rFonts w:ascii="Verdana" w:hAnsi="Verdana"/>
          <w:sz w:val="20"/>
        </w:rPr>
        <w:t>Science</w:t>
      </w:r>
      <w:r w:rsidRPr="00761E60">
        <w:rPr>
          <w:rFonts w:ascii="Verdana" w:hAnsi="Verdana"/>
          <w:bCs/>
          <w:sz w:val="20"/>
        </w:rPr>
        <w:t xml:space="preserve">, </w:t>
      </w:r>
      <w:r>
        <w:rPr>
          <w:rFonts w:ascii="Verdana" w:hAnsi="Verdana"/>
          <w:bCs/>
          <w:sz w:val="20"/>
        </w:rPr>
        <w:t xml:space="preserve">The </w:t>
      </w:r>
      <w:r w:rsidRPr="00761E60">
        <w:rPr>
          <w:rFonts w:ascii="Verdana" w:hAnsi="Verdana"/>
          <w:sz w:val="20"/>
        </w:rPr>
        <w:t xml:space="preserve">University of </w:t>
      </w:r>
      <w:r>
        <w:rPr>
          <w:rFonts w:ascii="Verdana" w:hAnsi="Verdana"/>
          <w:sz w:val="20"/>
        </w:rPr>
        <w:t>Alabama</w:t>
      </w:r>
      <w:r>
        <w:rPr>
          <w:rFonts w:ascii="Verdana" w:hAnsi="Verdana"/>
          <w:bCs/>
          <w:sz w:val="20"/>
        </w:rPr>
        <w:t>.</w:t>
      </w:r>
      <w:r w:rsidRPr="00761E60">
        <w:rPr>
          <w:rFonts w:ascii="Verdana" w:hAnsi="Verdana"/>
          <w:bCs/>
          <w:sz w:val="20"/>
        </w:rPr>
        <w:t xml:space="preserve"> </w:t>
      </w:r>
    </w:p>
    <w:p w14:paraId="281C3850" w14:textId="0A081F13" w:rsidR="007C5FB7" w:rsidRDefault="007C5FB7" w:rsidP="007C5FB7">
      <w:pPr>
        <w:keepLines/>
        <w:numPr>
          <w:ilvl w:val="0"/>
          <w:numId w:val="69"/>
        </w:numPr>
        <w:jc w:val="left"/>
        <w:rPr>
          <w:rFonts w:ascii="Verdana" w:hAnsi="Verdana"/>
          <w:sz w:val="20"/>
        </w:rPr>
      </w:pPr>
      <w:r w:rsidRPr="005C6259">
        <w:rPr>
          <w:rFonts w:ascii="Verdana" w:hAnsi="Verdana"/>
          <w:sz w:val="20"/>
          <w:u w:val="single"/>
        </w:rPr>
        <w:t>Completion</w:t>
      </w:r>
      <w:r w:rsidRPr="00761E60">
        <w:rPr>
          <w:rFonts w:ascii="Verdana" w:hAnsi="Verdana"/>
          <w:sz w:val="20"/>
        </w:rPr>
        <w:t xml:space="preserve">: </w:t>
      </w:r>
      <w:r>
        <w:rPr>
          <w:rFonts w:ascii="Verdana" w:hAnsi="Verdana"/>
          <w:sz w:val="20"/>
        </w:rPr>
        <w:t>Spring 2022</w:t>
      </w:r>
    </w:p>
    <w:p w14:paraId="749CC4E3" w14:textId="0F6EF7E2" w:rsidR="007C5FB7" w:rsidRDefault="007C5FB7" w:rsidP="007C5FB7">
      <w:pPr>
        <w:keepLines/>
        <w:numPr>
          <w:ilvl w:val="0"/>
          <w:numId w:val="69"/>
        </w:numPr>
        <w:jc w:val="left"/>
        <w:rPr>
          <w:rFonts w:ascii="Verdana" w:hAnsi="Verdana"/>
          <w:sz w:val="20"/>
        </w:rPr>
      </w:pPr>
      <w:r>
        <w:rPr>
          <w:rFonts w:ascii="Verdana" w:hAnsi="Verdana"/>
          <w:sz w:val="20"/>
          <w:u w:val="single"/>
        </w:rPr>
        <w:t>Dissertation Title</w:t>
      </w:r>
      <w:r w:rsidRPr="005C6259">
        <w:rPr>
          <w:rFonts w:ascii="Verdana" w:hAnsi="Verdana"/>
          <w:sz w:val="20"/>
        </w:rPr>
        <w:t>:</w:t>
      </w:r>
      <w:r w:rsidR="00154EB9">
        <w:rPr>
          <w:rFonts w:ascii="Verdana" w:hAnsi="Verdana"/>
          <w:sz w:val="20"/>
        </w:rPr>
        <w:t xml:space="preserve"> A Qualitative Exploration of Self-Care Behaviors for Disease and Symptom Management Among College Students with Type 1 Diabetes Mellitus</w:t>
      </w:r>
    </w:p>
    <w:p w14:paraId="51042C16" w14:textId="77777777" w:rsidR="007C5FB7" w:rsidRDefault="007C5FB7" w:rsidP="007C5FB7">
      <w:pPr>
        <w:jc w:val="left"/>
        <w:rPr>
          <w:rFonts w:ascii="Verdana" w:hAnsi="Verdana"/>
          <w:bCs/>
          <w:sz w:val="20"/>
        </w:rPr>
      </w:pPr>
    </w:p>
    <w:p w14:paraId="4681CEFC" w14:textId="3EAF7647" w:rsidR="009B1AA2" w:rsidRDefault="009B1AA2" w:rsidP="009B1AA2">
      <w:pPr>
        <w:jc w:val="left"/>
        <w:rPr>
          <w:rFonts w:ascii="Verdana" w:hAnsi="Verdana"/>
          <w:bCs/>
          <w:sz w:val="20"/>
        </w:rPr>
      </w:pPr>
      <w:r>
        <w:rPr>
          <w:rFonts w:ascii="Verdana" w:hAnsi="Verdana"/>
          <w:b/>
          <w:sz w:val="20"/>
        </w:rPr>
        <w:t>Moore, John (Member)</w:t>
      </w:r>
      <w:r>
        <w:rPr>
          <w:rFonts w:ascii="Verdana" w:hAnsi="Verdana"/>
          <w:sz w:val="20"/>
        </w:rPr>
        <w:t xml:space="preserve">. </w:t>
      </w:r>
      <w:r w:rsidRPr="00761E60">
        <w:rPr>
          <w:rFonts w:ascii="Verdana" w:hAnsi="Verdana"/>
          <w:bCs/>
          <w:sz w:val="20"/>
        </w:rPr>
        <w:t xml:space="preserve">Department of </w:t>
      </w:r>
      <w:r w:rsidRPr="00761E60">
        <w:rPr>
          <w:rFonts w:ascii="Verdana" w:hAnsi="Verdana"/>
          <w:sz w:val="20"/>
        </w:rPr>
        <w:t xml:space="preserve">Health </w:t>
      </w:r>
      <w:r>
        <w:rPr>
          <w:rFonts w:ascii="Verdana" w:hAnsi="Verdana"/>
          <w:sz w:val="20"/>
        </w:rPr>
        <w:t>Science</w:t>
      </w:r>
      <w:r w:rsidRPr="00761E60">
        <w:rPr>
          <w:rFonts w:ascii="Verdana" w:hAnsi="Verdana"/>
          <w:bCs/>
          <w:sz w:val="20"/>
        </w:rPr>
        <w:t xml:space="preserve">, </w:t>
      </w:r>
      <w:r>
        <w:rPr>
          <w:rFonts w:ascii="Verdana" w:hAnsi="Verdana"/>
          <w:bCs/>
          <w:sz w:val="20"/>
        </w:rPr>
        <w:t xml:space="preserve">The </w:t>
      </w:r>
      <w:r w:rsidRPr="00761E60">
        <w:rPr>
          <w:rFonts w:ascii="Verdana" w:hAnsi="Verdana"/>
          <w:sz w:val="20"/>
        </w:rPr>
        <w:t xml:space="preserve">University of </w:t>
      </w:r>
      <w:r>
        <w:rPr>
          <w:rFonts w:ascii="Verdana" w:hAnsi="Verdana"/>
          <w:sz w:val="20"/>
        </w:rPr>
        <w:t>Alabama</w:t>
      </w:r>
      <w:r>
        <w:rPr>
          <w:rFonts w:ascii="Verdana" w:hAnsi="Verdana"/>
          <w:bCs/>
          <w:sz w:val="20"/>
        </w:rPr>
        <w:t>.</w:t>
      </w:r>
      <w:r w:rsidRPr="00761E60">
        <w:rPr>
          <w:rFonts w:ascii="Verdana" w:hAnsi="Verdana"/>
          <w:bCs/>
          <w:sz w:val="20"/>
        </w:rPr>
        <w:t xml:space="preserve"> </w:t>
      </w:r>
    </w:p>
    <w:p w14:paraId="3CBDF4C6" w14:textId="3892FE26" w:rsidR="00A8502D" w:rsidRDefault="00A8502D" w:rsidP="00A8502D">
      <w:pPr>
        <w:keepLines/>
        <w:numPr>
          <w:ilvl w:val="0"/>
          <w:numId w:val="69"/>
        </w:numPr>
        <w:jc w:val="left"/>
        <w:rPr>
          <w:rFonts w:ascii="Verdana" w:hAnsi="Verdana"/>
          <w:sz w:val="20"/>
        </w:rPr>
      </w:pPr>
      <w:r w:rsidRPr="005C6259">
        <w:rPr>
          <w:rFonts w:ascii="Verdana" w:hAnsi="Verdana"/>
          <w:sz w:val="20"/>
          <w:u w:val="single"/>
        </w:rPr>
        <w:t>Completion</w:t>
      </w:r>
      <w:r w:rsidRPr="00761E60">
        <w:rPr>
          <w:rFonts w:ascii="Verdana" w:hAnsi="Verdana"/>
          <w:sz w:val="20"/>
        </w:rPr>
        <w:t xml:space="preserve">: </w:t>
      </w:r>
      <w:r>
        <w:rPr>
          <w:rFonts w:ascii="Verdana" w:hAnsi="Verdana"/>
          <w:sz w:val="20"/>
        </w:rPr>
        <w:t>Summer 2022</w:t>
      </w:r>
    </w:p>
    <w:p w14:paraId="5E64134A" w14:textId="62146817" w:rsidR="00A8502D" w:rsidRDefault="00A8502D" w:rsidP="00A8502D">
      <w:pPr>
        <w:keepLines/>
        <w:numPr>
          <w:ilvl w:val="0"/>
          <w:numId w:val="69"/>
        </w:numPr>
        <w:jc w:val="left"/>
        <w:rPr>
          <w:rFonts w:ascii="Verdana" w:hAnsi="Verdana"/>
          <w:sz w:val="20"/>
        </w:rPr>
      </w:pPr>
      <w:r>
        <w:rPr>
          <w:rFonts w:ascii="Verdana" w:hAnsi="Verdana"/>
          <w:sz w:val="20"/>
          <w:u w:val="single"/>
        </w:rPr>
        <w:t>Dissertation Title</w:t>
      </w:r>
      <w:r w:rsidRPr="005C6259">
        <w:rPr>
          <w:rFonts w:ascii="Verdana" w:hAnsi="Verdana"/>
          <w:sz w:val="20"/>
        </w:rPr>
        <w:t>:</w:t>
      </w:r>
      <w:r>
        <w:rPr>
          <w:rFonts w:ascii="Verdana" w:hAnsi="Verdana"/>
          <w:sz w:val="20"/>
        </w:rPr>
        <w:t xml:space="preserve"> </w:t>
      </w:r>
      <w:r w:rsidR="00310D42">
        <w:rPr>
          <w:rFonts w:ascii="Verdana" w:hAnsi="Verdana"/>
          <w:sz w:val="20"/>
        </w:rPr>
        <w:t>Adaptation</w:t>
      </w:r>
      <w:r w:rsidR="00102984">
        <w:rPr>
          <w:rFonts w:ascii="Verdana" w:hAnsi="Verdana"/>
          <w:sz w:val="20"/>
        </w:rPr>
        <w:t xml:space="preserve"> Of a Survey Regarding Dental Hygiene Behaviors Among College Students: Application of The Theory of Planned Behavior</w:t>
      </w:r>
      <w:r>
        <w:rPr>
          <w:rFonts w:ascii="Verdana" w:hAnsi="Verdana"/>
          <w:sz w:val="20"/>
        </w:rPr>
        <w:t xml:space="preserve"> </w:t>
      </w:r>
    </w:p>
    <w:p w14:paraId="488F58B8" w14:textId="34771352" w:rsidR="00CF4BC4" w:rsidRDefault="00CF4BC4" w:rsidP="009B1AA2">
      <w:pPr>
        <w:jc w:val="left"/>
        <w:rPr>
          <w:rFonts w:ascii="Verdana" w:hAnsi="Verdana"/>
          <w:bCs/>
          <w:sz w:val="20"/>
        </w:rPr>
      </w:pPr>
    </w:p>
    <w:p w14:paraId="1153F728" w14:textId="36370F46" w:rsidR="00CF4BC4" w:rsidRDefault="00CF4BC4" w:rsidP="00DC356F">
      <w:pPr>
        <w:keepLines/>
        <w:jc w:val="left"/>
        <w:rPr>
          <w:rFonts w:ascii="Verdana" w:hAnsi="Verdana"/>
          <w:bCs/>
          <w:sz w:val="20"/>
        </w:rPr>
      </w:pPr>
      <w:r>
        <w:rPr>
          <w:rFonts w:ascii="Verdana" w:hAnsi="Verdana"/>
          <w:b/>
          <w:sz w:val="20"/>
        </w:rPr>
        <w:t>Bond, Kiersten (Member)</w:t>
      </w:r>
      <w:r>
        <w:rPr>
          <w:rFonts w:ascii="Verdana" w:hAnsi="Verdana"/>
          <w:sz w:val="20"/>
        </w:rPr>
        <w:t xml:space="preserve">. </w:t>
      </w:r>
      <w:r w:rsidRPr="00761E60">
        <w:rPr>
          <w:rFonts w:ascii="Verdana" w:hAnsi="Verdana"/>
          <w:bCs/>
          <w:sz w:val="20"/>
        </w:rPr>
        <w:t xml:space="preserve">Department of </w:t>
      </w:r>
      <w:r w:rsidRPr="00761E60">
        <w:rPr>
          <w:rFonts w:ascii="Verdana" w:hAnsi="Verdana"/>
          <w:sz w:val="20"/>
        </w:rPr>
        <w:t xml:space="preserve">Health </w:t>
      </w:r>
      <w:r>
        <w:rPr>
          <w:rFonts w:ascii="Verdana" w:hAnsi="Verdana"/>
          <w:sz w:val="20"/>
        </w:rPr>
        <w:t>Science</w:t>
      </w:r>
      <w:r w:rsidRPr="00761E60">
        <w:rPr>
          <w:rFonts w:ascii="Verdana" w:hAnsi="Verdana"/>
          <w:bCs/>
          <w:sz w:val="20"/>
        </w:rPr>
        <w:t xml:space="preserve">, </w:t>
      </w:r>
      <w:r>
        <w:rPr>
          <w:rFonts w:ascii="Verdana" w:hAnsi="Verdana"/>
          <w:bCs/>
          <w:sz w:val="20"/>
        </w:rPr>
        <w:t xml:space="preserve">The </w:t>
      </w:r>
      <w:r w:rsidRPr="00761E60">
        <w:rPr>
          <w:rFonts w:ascii="Verdana" w:hAnsi="Verdana"/>
          <w:sz w:val="20"/>
        </w:rPr>
        <w:t xml:space="preserve">University of </w:t>
      </w:r>
      <w:r>
        <w:rPr>
          <w:rFonts w:ascii="Verdana" w:hAnsi="Verdana"/>
          <w:sz w:val="20"/>
        </w:rPr>
        <w:t>Alabama</w:t>
      </w:r>
      <w:r>
        <w:rPr>
          <w:rFonts w:ascii="Verdana" w:hAnsi="Verdana"/>
          <w:bCs/>
          <w:sz w:val="20"/>
        </w:rPr>
        <w:t>.</w:t>
      </w:r>
      <w:r w:rsidRPr="00761E60">
        <w:rPr>
          <w:rFonts w:ascii="Verdana" w:hAnsi="Verdana"/>
          <w:bCs/>
          <w:sz w:val="20"/>
        </w:rPr>
        <w:t xml:space="preserve"> </w:t>
      </w:r>
    </w:p>
    <w:p w14:paraId="7DA4E0E6" w14:textId="24B9974F" w:rsidR="00CF4BC4" w:rsidRDefault="00CF4BC4" w:rsidP="00DC356F">
      <w:pPr>
        <w:keepLines/>
        <w:numPr>
          <w:ilvl w:val="0"/>
          <w:numId w:val="69"/>
        </w:numPr>
        <w:jc w:val="left"/>
        <w:rPr>
          <w:rFonts w:ascii="Verdana" w:hAnsi="Verdana"/>
          <w:sz w:val="20"/>
        </w:rPr>
      </w:pPr>
      <w:r w:rsidRPr="005C6259">
        <w:rPr>
          <w:rFonts w:ascii="Verdana" w:hAnsi="Verdana"/>
          <w:sz w:val="20"/>
          <w:u w:val="single"/>
        </w:rPr>
        <w:t>Completion</w:t>
      </w:r>
      <w:r w:rsidRPr="00761E60">
        <w:rPr>
          <w:rFonts w:ascii="Verdana" w:hAnsi="Verdana"/>
          <w:sz w:val="20"/>
        </w:rPr>
        <w:t xml:space="preserve">: </w:t>
      </w:r>
      <w:r>
        <w:rPr>
          <w:rFonts w:ascii="Verdana" w:hAnsi="Verdana"/>
          <w:sz w:val="20"/>
        </w:rPr>
        <w:t>Spring 2022</w:t>
      </w:r>
    </w:p>
    <w:p w14:paraId="3954D8E2" w14:textId="19AC5A10" w:rsidR="00CF4BC4" w:rsidRDefault="00CF4BC4" w:rsidP="00DC356F">
      <w:pPr>
        <w:keepLines/>
        <w:numPr>
          <w:ilvl w:val="0"/>
          <w:numId w:val="69"/>
        </w:numPr>
        <w:jc w:val="left"/>
        <w:rPr>
          <w:rFonts w:ascii="Verdana" w:hAnsi="Verdana"/>
          <w:sz w:val="20"/>
        </w:rPr>
      </w:pPr>
      <w:r>
        <w:rPr>
          <w:rFonts w:ascii="Verdana" w:hAnsi="Verdana"/>
          <w:sz w:val="20"/>
          <w:u w:val="single"/>
        </w:rPr>
        <w:t>Dissertation Title</w:t>
      </w:r>
      <w:r w:rsidRPr="005C6259">
        <w:rPr>
          <w:rFonts w:ascii="Verdana" w:hAnsi="Verdana"/>
          <w:sz w:val="20"/>
        </w:rPr>
        <w:t>:</w:t>
      </w:r>
      <w:r>
        <w:rPr>
          <w:rFonts w:ascii="Verdana" w:hAnsi="Verdana"/>
          <w:sz w:val="20"/>
        </w:rPr>
        <w:t xml:space="preserve"> Factors Associated with Help-Seeking Intentions and Behaviors Among College Students with Suicidal Thoughts and Behaviors </w:t>
      </w:r>
    </w:p>
    <w:p w14:paraId="5D3D7672" w14:textId="77777777" w:rsidR="00CF4BC4" w:rsidRDefault="00CF4BC4" w:rsidP="00CF4BC4">
      <w:pPr>
        <w:jc w:val="left"/>
        <w:rPr>
          <w:rFonts w:ascii="Verdana" w:hAnsi="Verdana"/>
          <w:b/>
          <w:sz w:val="20"/>
        </w:rPr>
      </w:pPr>
    </w:p>
    <w:p w14:paraId="19F5E71B" w14:textId="48B544CF" w:rsidR="00CF4BC4" w:rsidRDefault="00CF4BC4" w:rsidP="00CF4BC4">
      <w:pPr>
        <w:keepLines/>
        <w:jc w:val="left"/>
        <w:rPr>
          <w:rFonts w:ascii="Verdana" w:hAnsi="Verdana"/>
          <w:bCs/>
          <w:sz w:val="20"/>
        </w:rPr>
      </w:pPr>
      <w:r>
        <w:rPr>
          <w:rFonts w:ascii="Verdana" w:hAnsi="Verdana"/>
          <w:b/>
          <w:sz w:val="20"/>
        </w:rPr>
        <w:t>Ballard, Dashauna (Member)</w:t>
      </w:r>
      <w:r>
        <w:rPr>
          <w:rFonts w:ascii="Verdana" w:hAnsi="Verdana"/>
          <w:sz w:val="20"/>
        </w:rPr>
        <w:t xml:space="preserve">. </w:t>
      </w:r>
      <w:r w:rsidRPr="00761E60">
        <w:rPr>
          <w:rFonts w:ascii="Verdana" w:hAnsi="Verdana"/>
          <w:bCs/>
          <w:sz w:val="20"/>
        </w:rPr>
        <w:t xml:space="preserve">Department of </w:t>
      </w:r>
      <w:r w:rsidRPr="00761E60">
        <w:rPr>
          <w:rFonts w:ascii="Verdana" w:hAnsi="Verdana"/>
          <w:sz w:val="20"/>
        </w:rPr>
        <w:t xml:space="preserve">Health </w:t>
      </w:r>
      <w:r>
        <w:rPr>
          <w:rFonts w:ascii="Verdana" w:hAnsi="Verdana"/>
          <w:sz w:val="20"/>
        </w:rPr>
        <w:t>Science</w:t>
      </w:r>
      <w:r w:rsidRPr="00761E60">
        <w:rPr>
          <w:rFonts w:ascii="Verdana" w:hAnsi="Verdana"/>
          <w:bCs/>
          <w:sz w:val="20"/>
        </w:rPr>
        <w:t xml:space="preserve">, </w:t>
      </w:r>
      <w:r>
        <w:rPr>
          <w:rFonts w:ascii="Verdana" w:hAnsi="Verdana"/>
          <w:bCs/>
          <w:sz w:val="20"/>
        </w:rPr>
        <w:t xml:space="preserve">The </w:t>
      </w:r>
      <w:r w:rsidRPr="00761E60">
        <w:rPr>
          <w:rFonts w:ascii="Verdana" w:hAnsi="Verdana"/>
          <w:sz w:val="20"/>
        </w:rPr>
        <w:t xml:space="preserve">University of </w:t>
      </w:r>
      <w:r>
        <w:rPr>
          <w:rFonts w:ascii="Verdana" w:hAnsi="Verdana"/>
          <w:sz w:val="20"/>
        </w:rPr>
        <w:t>Alabama</w:t>
      </w:r>
      <w:r>
        <w:rPr>
          <w:rFonts w:ascii="Verdana" w:hAnsi="Verdana"/>
          <w:bCs/>
          <w:sz w:val="20"/>
        </w:rPr>
        <w:t>.</w:t>
      </w:r>
      <w:r w:rsidRPr="00761E60">
        <w:rPr>
          <w:rFonts w:ascii="Verdana" w:hAnsi="Verdana"/>
          <w:bCs/>
          <w:sz w:val="20"/>
        </w:rPr>
        <w:t xml:space="preserve"> </w:t>
      </w:r>
    </w:p>
    <w:p w14:paraId="38508936" w14:textId="066F0E9F" w:rsidR="00CF4BC4" w:rsidRDefault="00CF4BC4" w:rsidP="00CF4BC4">
      <w:pPr>
        <w:keepLines/>
        <w:numPr>
          <w:ilvl w:val="0"/>
          <w:numId w:val="69"/>
        </w:numPr>
        <w:jc w:val="left"/>
        <w:rPr>
          <w:rFonts w:ascii="Verdana" w:hAnsi="Verdana"/>
          <w:sz w:val="20"/>
        </w:rPr>
      </w:pPr>
      <w:r w:rsidRPr="005C6259">
        <w:rPr>
          <w:rFonts w:ascii="Verdana" w:hAnsi="Verdana"/>
          <w:sz w:val="20"/>
          <w:u w:val="single"/>
        </w:rPr>
        <w:t>Completion</w:t>
      </w:r>
      <w:r w:rsidRPr="00761E60">
        <w:rPr>
          <w:rFonts w:ascii="Verdana" w:hAnsi="Verdana"/>
          <w:sz w:val="20"/>
        </w:rPr>
        <w:t xml:space="preserve">: </w:t>
      </w:r>
      <w:r>
        <w:rPr>
          <w:rFonts w:ascii="Verdana" w:hAnsi="Verdana"/>
          <w:sz w:val="20"/>
        </w:rPr>
        <w:t>Spring 2022</w:t>
      </w:r>
    </w:p>
    <w:p w14:paraId="04ACC106" w14:textId="17C77904" w:rsidR="00CF4BC4" w:rsidRDefault="00CF4BC4" w:rsidP="00CF4BC4">
      <w:pPr>
        <w:keepLines/>
        <w:numPr>
          <w:ilvl w:val="0"/>
          <w:numId w:val="69"/>
        </w:numPr>
        <w:jc w:val="left"/>
        <w:rPr>
          <w:rFonts w:ascii="Verdana" w:hAnsi="Verdana"/>
          <w:sz w:val="20"/>
        </w:rPr>
      </w:pPr>
      <w:r>
        <w:rPr>
          <w:rFonts w:ascii="Verdana" w:hAnsi="Verdana"/>
          <w:sz w:val="20"/>
          <w:u w:val="single"/>
        </w:rPr>
        <w:t>Dissertation Title</w:t>
      </w:r>
      <w:r w:rsidRPr="005C6259">
        <w:rPr>
          <w:rFonts w:ascii="Verdana" w:hAnsi="Verdana"/>
          <w:sz w:val="20"/>
        </w:rPr>
        <w:t>:</w:t>
      </w:r>
      <w:r>
        <w:rPr>
          <w:rFonts w:ascii="Verdana" w:hAnsi="Verdana"/>
          <w:sz w:val="20"/>
        </w:rPr>
        <w:t xml:space="preserve"> School Bullying in African American Adolescents: An Examination of Contributing Factors </w:t>
      </w:r>
    </w:p>
    <w:p w14:paraId="36A0224C" w14:textId="77777777" w:rsidR="00CF4BC4" w:rsidRDefault="00CF4BC4" w:rsidP="00CF4BC4">
      <w:pPr>
        <w:jc w:val="left"/>
        <w:rPr>
          <w:rFonts w:ascii="Verdana" w:hAnsi="Verdana"/>
          <w:bCs/>
          <w:sz w:val="20"/>
        </w:rPr>
      </w:pPr>
    </w:p>
    <w:p w14:paraId="32508570" w14:textId="7C0F84D0" w:rsidR="001B641A" w:rsidRDefault="001B641A" w:rsidP="001B641A">
      <w:pPr>
        <w:jc w:val="left"/>
        <w:rPr>
          <w:rFonts w:ascii="Verdana" w:hAnsi="Verdana"/>
          <w:sz w:val="20"/>
        </w:rPr>
      </w:pPr>
      <w:r>
        <w:rPr>
          <w:rFonts w:ascii="Verdana" w:hAnsi="Verdana"/>
          <w:b/>
          <w:sz w:val="20"/>
        </w:rPr>
        <w:t xml:space="preserve">Paige, Samantha (Chair). </w:t>
      </w:r>
      <w:r w:rsidRPr="00544BE0">
        <w:rPr>
          <w:rFonts w:ascii="Verdana" w:hAnsi="Verdana"/>
          <w:sz w:val="20"/>
        </w:rPr>
        <w:t>De</w:t>
      </w:r>
      <w:r w:rsidRPr="00761E60">
        <w:rPr>
          <w:rFonts w:ascii="Verdana" w:hAnsi="Verdana"/>
          <w:sz w:val="20"/>
        </w:rPr>
        <w:t xml:space="preserve">partment of Health Education </w:t>
      </w:r>
      <w:r>
        <w:rPr>
          <w:rFonts w:ascii="Verdana" w:hAnsi="Verdana"/>
          <w:sz w:val="20"/>
        </w:rPr>
        <w:t>&amp;</w:t>
      </w:r>
      <w:r w:rsidRPr="00761E60">
        <w:rPr>
          <w:rFonts w:ascii="Verdana" w:hAnsi="Verdana"/>
          <w:sz w:val="20"/>
        </w:rPr>
        <w:t xml:space="preserve"> Behavior, University of Florida</w:t>
      </w:r>
    </w:p>
    <w:p w14:paraId="561BF985" w14:textId="5B1641AD" w:rsidR="001B641A" w:rsidRDefault="001B641A" w:rsidP="00EE2706">
      <w:pPr>
        <w:numPr>
          <w:ilvl w:val="0"/>
          <w:numId w:val="69"/>
        </w:numPr>
        <w:jc w:val="left"/>
        <w:rPr>
          <w:rFonts w:ascii="Verdana" w:hAnsi="Verdana"/>
          <w:sz w:val="20"/>
        </w:rPr>
      </w:pPr>
      <w:r w:rsidRPr="005C6259">
        <w:rPr>
          <w:rFonts w:ascii="Verdana" w:hAnsi="Verdana"/>
          <w:sz w:val="20"/>
          <w:u w:val="single"/>
        </w:rPr>
        <w:t>Completion</w:t>
      </w:r>
      <w:r w:rsidRPr="00761E60">
        <w:rPr>
          <w:rFonts w:ascii="Verdana" w:hAnsi="Verdana"/>
          <w:sz w:val="20"/>
        </w:rPr>
        <w:t xml:space="preserve">: </w:t>
      </w:r>
      <w:r>
        <w:rPr>
          <w:rFonts w:ascii="Verdana" w:hAnsi="Verdana"/>
          <w:sz w:val="20"/>
        </w:rPr>
        <w:t>Summer 2018</w:t>
      </w:r>
    </w:p>
    <w:p w14:paraId="7FE27571" w14:textId="1CB3C241" w:rsidR="005C6259" w:rsidRDefault="005C6259" w:rsidP="00EE2706">
      <w:pPr>
        <w:numPr>
          <w:ilvl w:val="0"/>
          <w:numId w:val="69"/>
        </w:numPr>
        <w:jc w:val="left"/>
        <w:rPr>
          <w:rFonts w:ascii="Verdana" w:hAnsi="Verdana"/>
          <w:sz w:val="20"/>
        </w:rPr>
      </w:pPr>
      <w:r>
        <w:rPr>
          <w:rFonts w:ascii="Verdana" w:hAnsi="Verdana"/>
          <w:sz w:val="20"/>
          <w:u w:val="single"/>
        </w:rPr>
        <w:t>Dissertation Title</w:t>
      </w:r>
      <w:r w:rsidRPr="005C6259">
        <w:rPr>
          <w:rFonts w:ascii="Verdana" w:hAnsi="Verdana"/>
          <w:sz w:val="20"/>
        </w:rPr>
        <w:t>:</w:t>
      </w:r>
      <w:r>
        <w:rPr>
          <w:rFonts w:ascii="Verdana" w:hAnsi="Verdana"/>
          <w:sz w:val="20"/>
        </w:rPr>
        <w:t xml:space="preserve"> Developing an Instrument to Measure eHealth Literacy</w:t>
      </w:r>
      <w:r w:rsidR="00052295">
        <w:rPr>
          <w:rFonts w:ascii="Verdana" w:hAnsi="Verdana"/>
          <w:sz w:val="20"/>
        </w:rPr>
        <w:t xml:space="preserve"> </w:t>
      </w:r>
    </w:p>
    <w:p w14:paraId="0A40495F" w14:textId="77777777" w:rsidR="001B641A" w:rsidRPr="00504A42" w:rsidRDefault="001B641A" w:rsidP="00EE2706">
      <w:pPr>
        <w:numPr>
          <w:ilvl w:val="0"/>
          <w:numId w:val="69"/>
        </w:numPr>
        <w:jc w:val="left"/>
        <w:rPr>
          <w:rFonts w:ascii="Verdana" w:hAnsi="Verdana" w:cs="Tahoma"/>
          <w:sz w:val="20"/>
        </w:rPr>
      </w:pPr>
      <w:r w:rsidRPr="00247FCB">
        <w:rPr>
          <w:rFonts w:ascii="Verdana" w:hAnsi="Verdana"/>
          <w:sz w:val="20"/>
          <w:u w:val="single"/>
        </w:rPr>
        <w:t>Aw</w:t>
      </w:r>
      <w:r w:rsidRPr="00971120">
        <w:rPr>
          <w:rFonts w:ascii="Verdana" w:hAnsi="Verdana"/>
          <w:sz w:val="20"/>
          <w:u w:val="single"/>
        </w:rPr>
        <w:t>ards</w:t>
      </w:r>
      <w:r w:rsidR="00414557">
        <w:rPr>
          <w:rFonts w:ascii="Verdana" w:hAnsi="Verdana"/>
          <w:sz w:val="20"/>
          <w:u w:val="single"/>
        </w:rPr>
        <w:t>/Recognitions</w:t>
      </w:r>
      <w:r w:rsidR="00E8105E" w:rsidRPr="00E8105E">
        <w:rPr>
          <w:rFonts w:ascii="Verdana" w:hAnsi="Verdana"/>
          <w:sz w:val="20"/>
        </w:rPr>
        <w:t>:</w:t>
      </w:r>
    </w:p>
    <w:p w14:paraId="4B830188" w14:textId="77777777" w:rsidR="002F677E" w:rsidRPr="00504A42" w:rsidRDefault="002F677E" w:rsidP="00E42389">
      <w:pPr>
        <w:numPr>
          <w:ilvl w:val="1"/>
          <w:numId w:val="69"/>
        </w:numPr>
        <w:jc w:val="left"/>
        <w:rPr>
          <w:rFonts w:ascii="Verdana" w:hAnsi="Verdana" w:cs="Tahoma"/>
          <w:sz w:val="20"/>
        </w:rPr>
      </w:pPr>
      <w:r w:rsidRPr="00971120">
        <w:rPr>
          <w:rFonts w:ascii="Verdana" w:hAnsi="Verdana"/>
          <w:sz w:val="20"/>
        </w:rPr>
        <w:t>Graduate Student Fellowship, College of Health and Human Performance</w:t>
      </w:r>
      <w:r>
        <w:rPr>
          <w:rFonts w:ascii="Verdana" w:hAnsi="Verdana"/>
          <w:sz w:val="20"/>
        </w:rPr>
        <w:t>, University of Florida (</w:t>
      </w:r>
      <w:r w:rsidRPr="00971120">
        <w:rPr>
          <w:rFonts w:ascii="Verdana" w:hAnsi="Verdana"/>
          <w:sz w:val="20"/>
        </w:rPr>
        <w:t xml:space="preserve">Primary Mentor: </w:t>
      </w:r>
      <w:r>
        <w:rPr>
          <w:rFonts w:ascii="Verdana" w:hAnsi="Verdana"/>
          <w:sz w:val="20"/>
        </w:rPr>
        <w:t xml:space="preserve">Dr. Michael </w:t>
      </w:r>
      <w:r w:rsidRPr="00971120">
        <w:rPr>
          <w:rFonts w:ascii="Verdana" w:hAnsi="Verdana"/>
          <w:sz w:val="20"/>
        </w:rPr>
        <w:t>Stellefson</w:t>
      </w:r>
      <w:r>
        <w:rPr>
          <w:rFonts w:ascii="Verdana" w:hAnsi="Verdana"/>
          <w:sz w:val="20"/>
        </w:rPr>
        <w:t>).</w:t>
      </w:r>
    </w:p>
    <w:p w14:paraId="28D37469" w14:textId="0E9B3F61" w:rsidR="002F677E" w:rsidRPr="00E73EB2" w:rsidRDefault="002F677E" w:rsidP="00E42389">
      <w:pPr>
        <w:pStyle w:val="ColorfulList-Accent11"/>
        <w:numPr>
          <w:ilvl w:val="1"/>
          <w:numId w:val="69"/>
        </w:numPr>
        <w:rPr>
          <w:rFonts w:ascii="Verdana" w:hAnsi="Verdana"/>
          <w:sz w:val="20"/>
          <w:szCs w:val="20"/>
        </w:rPr>
      </w:pPr>
      <w:r>
        <w:rPr>
          <w:rFonts w:ascii="Verdana" w:hAnsi="Verdana"/>
          <w:sz w:val="20"/>
          <w:szCs w:val="20"/>
        </w:rPr>
        <w:lastRenderedPageBreak/>
        <w:t xml:space="preserve">2015 Society for Public Health Education (SOPHE) Student Patient Engagement Fellow ($2,000). Primary Mentor: </w:t>
      </w:r>
      <w:r>
        <w:rPr>
          <w:rFonts w:ascii="Verdana" w:hAnsi="Verdana"/>
          <w:sz w:val="20"/>
        </w:rPr>
        <w:t xml:space="preserve">Dr. Michael </w:t>
      </w:r>
      <w:r w:rsidRPr="00971120">
        <w:rPr>
          <w:rFonts w:ascii="Verdana" w:hAnsi="Verdana"/>
          <w:sz w:val="20"/>
        </w:rPr>
        <w:t>Stellefson</w:t>
      </w:r>
      <w:r>
        <w:rPr>
          <w:rFonts w:ascii="Verdana" w:hAnsi="Verdana"/>
          <w:sz w:val="20"/>
          <w:szCs w:val="20"/>
        </w:rPr>
        <w:t>.</w:t>
      </w:r>
    </w:p>
    <w:p w14:paraId="53259F29" w14:textId="77777777" w:rsidR="002F677E" w:rsidRPr="00E73EB2" w:rsidRDefault="002F677E" w:rsidP="00E42389">
      <w:pPr>
        <w:pStyle w:val="ColorfulList-Accent11"/>
        <w:numPr>
          <w:ilvl w:val="1"/>
          <w:numId w:val="69"/>
        </w:numPr>
        <w:rPr>
          <w:rFonts w:ascii="Verdana" w:hAnsi="Verdana"/>
          <w:sz w:val="20"/>
          <w:szCs w:val="20"/>
        </w:rPr>
      </w:pPr>
      <w:r>
        <w:rPr>
          <w:rFonts w:ascii="Verdana" w:hAnsi="Verdana"/>
          <w:sz w:val="20"/>
          <w:szCs w:val="20"/>
        </w:rPr>
        <w:t xml:space="preserve">SOPHE 2016 Graduate Student Research Paper Award ($250), </w:t>
      </w:r>
      <w:r>
        <w:rPr>
          <w:rFonts w:ascii="Verdana" w:hAnsi="Verdana"/>
          <w:i/>
          <w:iCs/>
          <w:sz w:val="20"/>
          <w:szCs w:val="20"/>
        </w:rPr>
        <w:t>Health Literacy Universal Precaution Tools in Chronic Disease Self-Management Interventions: A Systematic Review</w:t>
      </w:r>
    </w:p>
    <w:p w14:paraId="6F188575" w14:textId="77777777" w:rsidR="00863277" w:rsidRDefault="00863277" w:rsidP="00E42389">
      <w:pPr>
        <w:numPr>
          <w:ilvl w:val="1"/>
          <w:numId w:val="69"/>
        </w:numPr>
        <w:jc w:val="left"/>
        <w:rPr>
          <w:rFonts w:ascii="Verdana" w:hAnsi="Verdana"/>
          <w:sz w:val="20"/>
        </w:rPr>
      </w:pPr>
      <w:r>
        <w:rPr>
          <w:rFonts w:ascii="Verdana" w:hAnsi="Verdana"/>
          <w:sz w:val="20"/>
        </w:rPr>
        <w:t>2017 PhD Student of the Year, Department of Health Education and Behavior, University of Florida</w:t>
      </w:r>
    </w:p>
    <w:p w14:paraId="08CA7594" w14:textId="77777777" w:rsidR="0024090A" w:rsidRPr="0024090A" w:rsidRDefault="0024090A" w:rsidP="00E42389">
      <w:pPr>
        <w:numPr>
          <w:ilvl w:val="1"/>
          <w:numId w:val="69"/>
        </w:numPr>
        <w:jc w:val="left"/>
        <w:rPr>
          <w:rFonts w:ascii="Verdana" w:hAnsi="Verdana" w:cs="Tahoma"/>
          <w:sz w:val="20"/>
        </w:rPr>
      </w:pPr>
      <w:r>
        <w:rPr>
          <w:rFonts w:ascii="Verdana" w:hAnsi="Verdana"/>
          <w:sz w:val="20"/>
        </w:rPr>
        <w:t>SOPHE 201</w:t>
      </w:r>
      <w:r w:rsidR="00863277">
        <w:rPr>
          <w:rFonts w:ascii="Verdana" w:hAnsi="Verdana"/>
          <w:sz w:val="20"/>
        </w:rPr>
        <w:t>7</w:t>
      </w:r>
      <w:r>
        <w:rPr>
          <w:rFonts w:ascii="Verdana" w:hAnsi="Verdana"/>
          <w:sz w:val="20"/>
        </w:rPr>
        <w:t xml:space="preserve"> Graduate Student Resear</w:t>
      </w:r>
      <w:r w:rsidRPr="0024090A">
        <w:rPr>
          <w:rFonts w:ascii="Verdana" w:hAnsi="Verdana"/>
          <w:sz w:val="20"/>
        </w:rPr>
        <w:t xml:space="preserve">ch Paper Award ($250), </w:t>
      </w:r>
      <w:r w:rsidRPr="0024090A">
        <w:rPr>
          <w:rFonts w:ascii="Verdana" w:hAnsi="Verdana"/>
          <w:i/>
          <w:color w:val="000000"/>
          <w:sz w:val="20"/>
        </w:rPr>
        <w:t xml:space="preserve">Mobile </w:t>
      </w:r>
      <w:r w:rsidR="00272FB3" w:rsidRPr="0024090A">
        <w:rPr>
          <w:rFonts w:ascii="Verdana" w:hAnsi="Verdana"/>
          <w:i/>
          <w:color w:val="000000"/>
          <w:sz w:val="20"/>
        </w:rPr>
        <w:t>Health Literacy</w:t>
      </w:r>
      <w:r w:rsidRPr="0024090A">
        <w:rPr>
          <w:rFonts w:ascii="Verdana" w:hAnsi="Verdana"/>
          <w:i/>
          <w:color w:val="000000"/>
          <w:sz w:val="20"/>
        </w:rPr>
        <w:t xml:space="preserve"> Strategies in Smoking Cessation Apps: Implications for Health Education Research and Practice</w:t>
      </w:r>
    </w:p>
    <w:p w14:paraId="165689CD" w14:textId="77777777" w:rsidR="00E90193" w:rsidRDefault="001B641A" w:rsidP="00EE2706">
      <w:pPr>
        <w:numPr>
          <w:ilvl w:val="1"/>
          <w:numId w:val="69"/>
        </w:numPr>
        <w:jc w:val="left"/>
        <w:rPr>
          <w:rFonts w:ascii="Verdana" w:hAnsi="Verdana" w:cs="Tahoma"/>
          <w:sz w:val="20"/>
        </w:rPr>
      </w:pPr>
      <w:r>
        <w:rPr>
          <w:rFonts w:ascii="Verdana" w:hAnsi="Verdana" w:cs="Tahoma"/>
          <w:bCs/>
          <w:color w:val="000000"/>
          <w:sz w:val="20"/>
        </w:rPr>
        <w:t xml:space="preserve">Ruth L. </w:t>
      </w:r>
      <w:proofErr w:type="spellStart"/>
      <w:r>
        <w:rPr>
          <w:rFonts w:ascii="Verdana" w:hAnsi="Verdana" w:cs="Tahoma"/>
          <w:bCs/>
          <w:color w:val="000000"/>
          <w:sz w:val="20"/>
        </w:rPr>
        <w:t>Kirschstein</w:t>
      </w:r>
      <w:proofErr w:type="spellEnd"/>
      <w:r>
        <w:rPr>
          <w:rFonts w:ascii="Verdana" w:hAnsi="Verdana" w:cs="Tahoma"/>
          <w:bCs/>
          <w:color w:val="000000"/>
          <w:sz w:val="20"/>
        </w:rPr>
        <w:t xml:space="preserve"> National Research Service Award </w:t>
      </w:r>
      <w:r w:rsidR="007C4F86">
        <w:rPr>
          <w:rFonts w:ascii="Verdana" w:hAnsi="Verdana" w:cs="Tahoma"/>
          <w:bCs/>
          <w:color w:val="000000"/>
          <w:sz w:val="20"/>
        </w:rPr>
        <w:t xml:space="preserve">(NRSA) </w:t>
      </w:r>
      <w:r>
        <w:rPr>
          <w:rFonts w:ascii="Verdana" w:hAnsi="Verdana" w:cs="Tahoma"/>
          <w:bCs/>
          <w:color w:val="000000"/>
          <w:sz w:val="20"/>
        </w:rPr>
        <w:t xml:space="preserve">Individual Predoctoral </w:t>
      </w:r>
      <w:r w:rsidR="007C4F86">
        <w:rPr>
          <w:rFonts w:ascii="Verdana" w:hAnsi="Verdana" w:cs="Tahoma"/>
          <w:bCs/>
          <w:color w:val="000000"/>
          <w:sz w:val="20"/>
        </w:rPr>
        <w:t xml:space="preserve">(F31) </w:t>
      </w:r>
      <w:r>
        <w:rPr>
          <w:rFonts w:ascii="Verdana" w:hAnsi="Verdana" w:cs="Tahoma"/>
          <w:bCs/>
          <w:color w:val="000000"/>
          <w:sz w:val="20"/>
        </w:rPr>
        <w:t>Fellowship (NIH</w:t>
      </w:r>
      <w:r w:rsidR="007C4F86">
        <w:rPr>
          <w:rFonts w:ascii="Verdana" w:hAnsi="Verdana" w:cs="Tahoma"/>
          <w:bCs/>
          <w:color w:val="000000"/>
          <w:sz w:val="20"/>
        </w:rPr>
        <w:t>/NHLBI</w:t>
      </w:r>
      <w:r>
        <w:rPr>
          <w:rFonts w:ascii="Verdana" w:hAnsi="Verdana" w:cs="Tahoma"/>
          <w:bCs/>
          <w:color w:val="000000"/>
          <w:sz w:val="20"/>
        </w:rPr>
        <w:t>)</w:t>
      </w:r>
    </w:p>
    <w:p w14:paraId="1FC87C57" w14:textId="77777777" w:rsidR="00A65BCF" w:rsidRDefault="00A65BCF" w:rsidP="002D7D41">
      <w:pPr>
        <w:jc w:val="left"/>
        <w:rPr>
          <w:rFonts w:ascii="Verdana" w:hAnsi="Verdana"/>
          <w:b/>
          <w:sz w:val="20"/>
        </w:rPr>
      </w:pPr>
    </w:p>
    <w:p w14:paraId="2CDD42CE" w14:textId="2DF15EA4" w:rsidR="004571EB" w:rsidRDefault="004571EB" w:rsidP="002D7D41">
      <w:pPr>
        <w:jc w:val="left"/>
        <w:rPr>
          <w:rFonts w:ascii="Verdana" w:hAnsi="Verdana"/>
          <w:bCs/>
          <w:sz w:val="20"/>
        </w:rPr>
      </w:pPr>
      <w:r>
        <w:rPr>
          <w:rFonts w:ascii="Verdana" w:hAnsi="Verdana"/>
          <w:b/>
          <w:sz w:val="20"/>
        </w:rPr>
        <w:t>Wilson, Julia (Member)</w:t>
      </w:r>
      <w:r>
        <w:rPr>
          <w:rFonts w:ascii="Verdana" w:hAnsi="Verdana"/>
          <w:sz w:val="20"/>
        </w:rPr>
        <w:t xml:space="preserve">. </w:t>
      </w:r>
      <w:r w:rsidRPr="00761E60">
        <w:rPr>
          <w:rFonts w:ascii="Verdana" w:hAnsi="Verdana"/>
          <w:bCs/>
          <w:sz w:val="20"/>
        </w:rPr>
        <w:t xml:space="preserve">Department of </w:t>
      </w:r>
      <w:r w:rsidRPr="00761E60">
        <w:rPr>
          <w:rFonts w:ascii="Verdana" w:hAnsi="Verdana"/>
          <w:sz w:val="20"/>
        </w:rPr>
        <w:t xml:space="preserve">Health Education </w:t>
      </w:r>
      <w:r w:rsidR="009C135A">
        <w:rPr>
          <w:rFonts w:ascii="Verdana" w:hAnsi="Verdana"/>
          <w:sz w:val="20"/>
        </w:rPr>
        <w:t>&amp;</w:t>
      </w:r>
      <w:r w:rsidRPr="00761E60">
        <w:rPr>
          <w:rFonts w:ascii="Verdana" w:hAnsi="Verdana"/>
          <w:sz w:val="20"/>
        </w:rPr>
        <w:t xml:space="preserve"> Behavior</w:t>
      </w:r>
      <w:r w:rsidRPr="00761E60">
        <w:rPr>
          <w:rFonts w:ascii="Verdana" w:hAnsi="Verdana"/>
          <w:bCs/>
          <w:sz w:val="20"/>
        </w:rPr>
        <w:t xml:space="preserve">, </w:t>
      </w:r>
      <w:r w:rsidRPr="00761E60">
        <w:rPr>
          <w:rFonts w:ascii="Verdana" w:hAnsi="Verdana"/>
          <w:sz w:val="20"/>
        </w:rPr>
        <w:t>University of Florida</w:t>
      </w:r>
      <w:r>
        <w:rPr>
          <w:rFonts w:ascii="Verdana" w:hAnsi="Verdana"/>
          <w:bCs/>
          <w:sz w:val="20"/>
        </w:rPr>
        <w:t>.</w:t>
      </w:r>
      <w:r w:rsidRPr="00761E60">
        <w:rPr>
          <w:rFonts w:ascii="Verdana" w:hAnsi="Verdana"/>
          <w:bCs/>
          <w:sz w:val="20"/>
        </w:rPr>
        <w:t xml:space="preserve"> </w:t>
      </w:r>
    </w:p>
    <w:p w14:paraId="3F58A351" w14:textId="354D6BE5" w:rsidR="004571EB" w:rsidRPr="00FB557A" w:rsidRDefault="004571EB" w:rsidP="00EE2706">
      <w:pPr>
        <w:keepLines/>
        <w:numPr>
          <w:ilvl w:val="0"/>
          <w:numId w:val="72"/>
        </w:numPr>
        <w:ind w:left="720"/>
        <w:jc w:val="left"/>
        <w:rPr>
          <w:rFonts w:ascii="Verdana" w:hAnsi="Verdana"/>
          <w:sz w:val="20"/>
        </w:rPr>
      </w:pPr>
      <w:r w:rsidRPr="00863277">
        <w:rPr>
          <w:rFonts w:ascii="Verdana" w:hAnsi="Verdana"/>
          <w:bCs/>
          <w:sz w:val="20"/>
          <w:u w:val="single"/>
        </w:rPr>
        <w:t>Completion</w:t>
      </w:r>
      <w:r w:rsidRPr="00E516A9">
        <w:rPr>
          <w:rFonts w:ascii="Verdana" w:hAnsi="Verdana"/>
          <w:bCs/>
          <w:sz w:val="20"/>
        </w:rPr>
        <w:t>: Spring 2017</w:t>
      </w:r>
    </w:p>
    <w:p w14:paraId="76310143" w14:textId="12DA1840" w:rsidR="00FB557A" w:rsidRPr="00FF766C" w:rsidRDefault="00FB557A" w:rsidP="00EE2706">
      <w:pPr>
        <w:keepLines/>
        <w:numPr>
          <w:ilvl w:val="0"/>
          <w:numId w:val="72"/>
        </w:numPr>
        <w:ind w:left="720"/>
        <w:jc w:val="left"/>
        <w:rPr>
          <w:rFonts w:ascii="Verdana" w:hAnsi="Verdana"/>
          <w:sz w:val="20"/>
        </w:rPr>
      </w:pPr>
      <w:r>
        <w:rPr>
          <w:rFonts w:ascii="Verdana" w:hAnsi="Verdana"/>
          <w:bCs/>
          <w:sz w:val="20"/>
          <w:u w:val="single"/>
        </w:rPr>
        <w:t>Dissertation Title</w:t>
      </w:r>
      <w:r>
        <w:rPr>
          <w:rFonts w:ascii="Verdana" w:hAnsi="Verdana"/>
          <w:bCs/>
          <w:sz w:val="20"/>
        </w:rPr>
        <w:t>: Factors Affecting Participation in eHealth Research Among ROTC Cadets</w:t>
      </w:r>
    </w:p>
    <w:p w14:paraId="31D9741E" w14:textId="77777777" w:rsidR="00BF7800" w:rsidRDefault="00BF7800" w:rsidP="009A5F7F">
      <w:pPr>
        <w:jc w:val="left"/>
        <w:rPr>
          <w:rFonts w:ascii="Verdana" w:hAnsi="Verdana"/>
          <w:b/>
          <w:sz w:val="20"/>
        </w:rPr>
      </w:pPr>
    </w:p>
    <w:p w14:paraId="7012C41E" w14:textId="101FEBB4" w:rsidR="009A5F7F" w:rsidRDefault="009A5F7F" w:rsidP="009A5F7F">
      <w:pPr>
        <w:jc w:val="left"/>
        <w:rPr>
          <w:rFonts w:ascii="Verdana" w:hAnsi="Verdana"/>
          <w:bCs/>
          <w:sz w:val="20"/>
        </w:rPr>
      </w:pPr>
      <w:proofErr w:type="spellStart"/>
      <w:r>
        <w:rPr>
          <w:rFonts w:ascii="Verdana" w:hAnsi="Verdana"/>
          <w:b/>
          <w:sz w:val="20"/>
        </w:rPr>
        <w:t>Sayedul</w:t>
      </w:r>
      <w:proofErr w:type="spellEnd"/>
      <w:r>
        <w:rPr>
          <w:rFonts w:ascii="Verdana" w:hAnsi="Verdana"/>
          <w:b/>
          <w:sz w:val="20"/>
        </w:rPr>
        <w:t>-Huq, Mona</w:t>
      </w:r>
      <w:r w:rsidR="00C426B9">
        <w:rPr>
          <w:rFonts w:ascii="Verdana" w:hAnsi="Verdana"/>
          <w:b/>
          <w:sz w:val="20"/>
        </w:rPr>
        <w:t xml:space="preserve"> (Member)</w:t>
      </w:r>
      <w:r>
        <w:rPr>
          <w:rFonts w:ascii="Verdana" w:hAnsi="Verdana"/>
          <w:sz w:val="20"/>
        </w:rPr>
        <w:t xml:space="preserve">. </w:t>
      </w:r>
      <w:r w:rsidRPr="00761E60">
        <w:rPr>
          <w:rFonts w:ascii="Verdana" w:hAnsi="Verdana"/>
          <w:bCs/>
          <w:sz w:val="20"/>
        </w:rPr>
        <w:t xml:space="preserve">Department of </w:t>
      </w:r>
      <w:r w:rsidRPr="00761E60">
        <w:rPr>
          <w:rFonts w:ascii="Verdana" w:hAnsi="Verdana"/>
          <w:sz w:val="20"/>
        </w:rPr>
        <w:t xml:space="preserve">Health Education </w:t>
      </w:r>
      <w:r>
        <w:rPr>
          <w:rFonts w:ascii="Verdana" w:hAnsi="Verdana"/>
          <w:sz w:val="20"/>
        </w:rPr>
        <w:t>&amp;</w:t>
      </w:r>
      <w:r w:rsidRPr="00761E60">
        <w:rPr>
          <w:rFonts w:ascii="Verdana" w:hAnsi="Verdana"/>
          <w:sz w:val="20"/>
        </w:rPr>
        <w:t xml:space="preserve"> Behavior</w:t>
      </w:r>
      <w:r w:rsidRPr="00761E60">
        <w:rPr>
          <w:rFonts w:ascii="Verdana" w:hAnsi="Verdana"/>
          <w:bCs/>
          <w:sz w:val="20"/>
        </w:rPr>
        <w:t xml:space="preserve">, </w:t>
      </w:r>
      <w:r w:rsidRPr="00761E60">
        <w:rPr>
          <w:rFonts w:ascii="Verdana" w:hAnsi="Verdana"/>
          <w:sz w:val="20"/>
        </w:rPr>
        <w:t>University of Florida</w:t>
      </w:r>
      <w:r>
        <w:rPr>
          <w:rFonts w:ascii="Verdana" w:hAnsi="Verdana"/>
          <w:bCs/>
          <w:sz w:val="20"/>
        </w:rPr>
        <w:t>.</w:t>
      </w:r>
    </w:p>
    <w:p w14:paraId="1AFAA76A" w14:textId="07BC6EBC" w:rsidR="009A5F7F" w:rsidRPr="00FB557A" w:rsidRDefault="009A5F7F" w:rsidP="00EE2706">
      <w:pPr>
        <w:numPr>
          <w:ilvl w:val="0"/>
          <w:numId w:val="78"/>
        </w:numPr>
        <w:ind w:left="720"/>
        <w:jc w:val="left"/>
        <w:rPr>
          <w:rFonts w:ascii="Verdana" w:hAnsi="Verdana"/>
          <w:sz w:val="20"/>
        </w:rPr>
      </w:pPr>
      <w:r w:rsidRPr="00863277">
        <w:rPr>
          <w:rFonts w:ascii="Verdana" w:hAnsi="Verdana"/>
          <w:bCs/>
          <w:sz w:val="20"/>
          <w:u w:val="single"/>
        </w:rPr>
        <w:t>Completion</w:t>
      </w:r>
      <w:r w:rsidRPr="00E516A9">
        <w:rPr>
          <w:rFonts w:ascii="Verdana" w:hAnsi="Verdana"/>
          <w:bCs/>
          <w:sz w:val="20"/>
        </w:rPr>
        <w:t xml:space="preserve">: </w:t>
      </w:r>
      <w:r w:rsidR="006843FD">
        <w:rPr>
          <w:rFonts w:ascii="Verdana" w:hAnsi="Verdana"/>
          <w:bCs/>
          <w:sz w:val="20"/>
        </w:rPr>
        <w:t>Spring 2017</w:t>
      </w:r>
    </w:p>
    <w:p w14:paraId="62F0D22D" w14:textId="4E4D1824" w:rsidR="00FB557A" w:rsidRPr="00FF766C" w:rsidRDefault="00FB557A" w:rsidP="00EE2706">
      <w:pPr>
        <w:numPr>
          <w:ilvl w:val="0"/>
          <w:numId w:val="78"/>
        </w:numPr>
        <w:ind w:left="720"/>
        <w:jc w:val="left"/>
        <w:rPr>
          <w:rFonts w:ascii="Verdana" w:hAnsi="Verdana"/>
          <w:sz w:val="20"/>
        </w:rPr>
      </w:pPr>
      <w:r>
        <w:rPr>
          <w:rFonts w:ascii="Verdana" w:hAnsi="Verdana"/>
          <w:bCs/>
          <w:sz w:val="20"/>
          <w:u w:val="single"/>
        </w:rPr>
        <w:t>Dissertation Title</w:t>
      </w:r>
      <w:r>
        <w:rPr>
          <w:rFonts w:ascii="Verdana" w:hAnsi="Verdana"/>
          <w:bCs/>
          <w:sz w:val="20"/>
        </w:rPr>
        <w:t>:</w:t>
      </w:r>
      <w:r w:rsidR="002F677E">
        <w:rPr>
          <w:rFonts w:ascii="Verdana" w:hAnsi="Verdana"/>
          <w:bCs/>
          <w:sz w:val="20"/>
        </w:rPr>
        <w:t xml:space="preserve"> The Effect of Resilience on the Relationship Between Adverse Childhood Experiences (ACES) and Anxiety/Depression among Florida Juvenile Offenders</w:t>
      </w:r>
    </w:p>
    <w:p w14:paraId="15F27127" w14:textId="77777777" w:rsidR="001F6B16" w:rsidRDefault="001F6B16" w:rsidP="003F487B">
      <w:pPr>
        <w:jc w:val="left"/>
        <w:rPr>
          <w:rFonts w:ascii="Verdana" w:hAnsi="Verdana"/>
          <w:b/>
          <w:sz w:val="20"/>
        </w:rPr>
      </w:pPr>
    </w:p>
    <w:p w14:paraId="0A65B738" w14:textId="3A06F0F3" w:rsidR="003F487B" w:rsidRDefault="003F487B" w:rsidP="003F487B">
      <w:pPr>
        <w:jc w:val="left"/>
        <w:rPr>
          <w:rFonts w:ascii="Verdana" w:hAnsi="Verdana"/>
          <w:bCs/>
          <w:sz w:val="20"/>
        </w:rPr>
      </w:pPr>
      <w:r>
        <w:rPr>
          <w:rFonts w:ascii="Verdana" w:hAnsi="Verdana"/>
          <w:b/>
          <w:sz w:val="20"/>
        </w:rPr>
        <w:t>Darville, Gabrielle (Co-Chair)</w:t>
      </w:r>
      <w:r>
        <w:rPr>
          <w:rFonts w:ascii="Verdana" w:hAnsi="Verdana"/>
          <w:sz w:val="20"/>
        </w:rPr>
        <w:t xml:space="preserve">. </w:t>
      </w:r>
      <w:r w:rsidRPr="00761E60">
        <w:rPr>
          <w:rFonts w:ascii="Verdana" w:hAnsi="Verdana"/>
          <w:bCs/>
          <w:sz w:val="20"/>
        </w:rPr>
        <w:t xml:space="preserve">Department of </w:t>
      </w:r>
      <w:r w:rsidRPr="00761E60">
        <w:rPr>
          <w:rFonts w:ascii="Verdana" w:hAnsi="Verdana"/>
          <w:sz w:val="20"/>
        </w:rPr>
        <w:t xml:space="preserve">Health Education </w:t>
      </w:r>
      <w:r w:rsidR="009C135A">
        <w:rPr>
          <w:rFonts w:ascii="Verdana" w:hAnsi="Verdana"/>
          <w:sz w:val="20"/>
        </w:rPr>
        <w:t>&amp;</w:t>
      </w:r>
      <w:r w:rsidR="009C135A" w:rsidRPr="00761E60">
        <w:rPr>
          <w:rFonts w:ascii="Verdana" w:hAnsi="Verdana"/>
          <w:sz w:val="20"/>
        </w:rPr>
        <w:t xml:space="preserve"> </w:t>
      </w:r>
      <w:r w:rsidRPr="00761E60">
        <w:rPr>
          <w:rFonts w:ascii="Verdana" w:hAnsi="Verdana"/>
          <w:sz w:val="20"/>
        </w:rPr>
        <w:t>Behavior</w:t>
      </w:r>
      <w:r w:rsidRPr="00761E60">
        <w:rPr>
          <w:rFonts w:ascii="Verdana" w:hAnsi="Verdana"/>
          <w:bCs/>
          <w:sz w:val="20"/>
        </w:rPr>
        <w:t xml:space="preserve">, </w:t>
      </w:r>
      <w:r w:rsidRPr="00761E60">
        <w:rPr>
          <w:rFonts w:ascii="Verdana" w:hAnsi="Verdana"/>
          <w:sz w:val="20"/>
        </w:rPr>
        <w:t>University of Florida</w:t>
      </w:r>
      <w:r>
        <w:rPr>
          <w:rFonts w:ascii="Verdana" w:hAnsi="Verdana"/>
          <w:bCs/>
          <w:sz w:val="20"/>
        </w:rPr>
        <w:t>.</w:t>
      </w:r>
      <w:r w:rsidRPr="00761E60">
        <w:rPr>
          <w:rFonts w:ascii="Verdana" w:hAnsi="Verdana"/>
          <w:bCs/>
          <w:sz w:val="20"/>
        </w:rPr>
        <w:t xml:space="preserve"> </w:t>
      </w:r>
    </w:p>
    <w:p w14:paraId="7B32955D" w14:textId="5671ECA7" w:rsidR="003F487B" w:rsidRPr="00E8105E" w:rsidRDefault="003F487B" w:rsidP="00EE2706">
      <w:pPr>
        <w:numPr>
          <w:ilvl w:val="0"/>
          <w:numId w:val="71"/>
        </w:numPr>
        <w:jc w:val="left"/>
        <w:rPr>
          <w:rFonts w:ascii="Verdana" w:hAnsi="Verdana"/>
          <w:sz w:val="20"/>
        </w:rPr>
      </w:pPr>
      <w:r w:rsidRPr="003F487B">
        <w:rPr>
          <w:rFonts w:ascii="Verdana" w:hAnsi="Verdana"/>
          <w:bCs/>
          <w:sz w:val="20"/>
          <w:u w:val="single"/>
        </w:rPr>
        <w:t>Completion</w:t>
      </w:r>
      <w:r w:rsidRPr="00E516A9">
        <w:rPr>
          <w:rFonts w:ascii="Verdana" w:hAnsi="Verdana"/>
          <w:bCs/>
          <w:sz w:val="20"/>
        </w:rPr>
        <w:t>: S</w:t>
      </w:r>
      <w:r w:rsidR="006231B6">
        <w:rPr>
          <w:rFonts w:ascii="Verdana" w:hAnsi="Verdana"/>
          <w:bCs/>
          <w:sz w:val="20"/>
        </w:rPr>
        <w:t>ummer</w:t>
      </w:r>
      <w:r w:rsidRPr="00E516A9">
        <w:rPr>
          <w:rFonts w:ascii="Verdana" w:hAnsi="Verdana"/>
          <w:bCs/>
          <w:sz w:val="20"/>
        </w:rPr>
        <w:t xml:space="preserve"> 2016</w:t>
      </w:r>
    </w:p>
    <w:p w14:paraId="5E990F90" w14:textId="77777777" w:rsidR="00E8105E" w:rsidRPr="00E8105E" w:rsidRDefault="00E8105E" w:rsidP="00EE2706">
      <w:pPr>
        <w:numPr>
          <w:ilvl w:val="0"/>
          <w:numId w:val="71"/>
        </w:numPr>
        <w:jc w:val="left"/>
        <w:rPr>
          <w:rFonts w:ascii="Verdana" w:hAnsi="Verdana"/>
          <w:sz w:val="20"/>
        </w:rPr>
      </w:pPr>
      <w:r>
        <w:rPr>
          <w:rFonts w:ascii="Verdana" w:hAnsi="Verdana"/>
          <w:sz w:val="20"/>
          <w:u w:val="single"/>
        </w:rPr>
        <w:t>Dissertation Title</w:t>
      </w:r>
      <w:r w:rsidRPr="00ED207D">
        <w:rPr>
          <w:rFonts w:ascii="Verdana" w:hAnsi="Verdana"/>
          <w:sz w:val="20"/>
        </w:rPr>
        <w:t>:</w:t>
      </w:r>
      <w:r>
        <w:rPr>
          <w:rFonts w:ascii="Verdana" w:hAnsi="Verdana"/>
          <w:sz w:val="20"/>
        </w:rPr>
        <w:t xml:space="preserve"> </w:t>
      </w:r>
      <w:r w:rsidRPr="00E8105E">
        <w:rPr>
          <w:rFonts w:ascii="Verdana" w:hAnsi="Verdana" w:cs="Segoe UI"/>
          <w:sz w:val="20"/>
        </w:rPr>
        <w:t>Tailoring Persuasive Digital Games to Increase Human Papillomavirus (HPV) Risk Perceptions, Improve Self-Efficacy and Increase Intention to Receive the HPV Vaccine among Male College Students</w:t>
      </w:r>
    </w:p>
    <w:p w14:paraId="30F6EE0A" w14:textId="77777777" w:rsidR="00504A42" w:rsidRPr="00504A42" w:rsidRDefault="006231B6" w:rsidP="00EE2706">
      <w:pPr>
        <w:numPr>
          <w:ilvl w:val="0"/>
          <w:numId w:val="71"/>
        </w:numPr>
        <w:jc w:val="left"/>
        <w:rPr>
          <w:rFonts w:ascii="Verdana" w:hAnsi="Verdana"/>
          <w:b/>
          <w:sz w:val="20"/>
        </w:rPr>
      </w:pPr>
      <w:r w:rsidRPr="006231B6">
        <w:rPr>
          <w:rFonts w:ascii="Verdana" w:hAnsi="Verdana"/>
          <w:sz w:val="20"/>
          <w:u w:val="single"/>
        </w:rPr>
        <w:t>Aw</w:t>
      </w:r>
      <w:r w:rsidRPr="00D01D81">
        <w:rPr>
          <w:rFonts w:ascii="Verdana" w:hAnsi="Verdana"/>
          <w:sz w:val="20"/>
          <w:u w:val="single"/>
        </w:rPr>
        <w:t>ards</w:t>
      </w:r>
      <w:r w:rsidR="00414557">
        <w:rPr>
          <w:rFonts w:ascii="Verdana" w:hAnsi="Verdana"/>
          <w:sz w:val="20"/>
          <w:u w:val="single"/>
        </w:rPr>
        <w:t>/Recognitions</w:t>
      </w:r>
      <w:r w:rsidR="00E8105E">
        <w:rPr>
          <w:rFonts w:ascii="Verdana" w:hAnsi="Verdana"/>
          <w:sz w:val="20"/>
        </w:rPr>
        <w:t>:</w:t>
      </w:r>
      <w:r w:rsidRPr="00D01D81">
        <w:rPr>
          <w:rFonts w:ascii="Verdana" w:hAnsi="Verdana"/>
          <w:sz w:val="20"/>
        </w:rPr>
        <w:t xml:space="preserve"> </w:t>
      </w:r>
    </w:p>
    <w:p w14:paraId="0C16D099" w14:textId="77777777" w:rsidR="00D20A61" w:rsidRPr="00D20A61" w:rsidRDefault="006231B6" w:rsidP="00EE2706">
      <w:pPr>
        <w:numPr>
          <w:ilvl w:val="1"/>
          <w:numId w:val="71"/>
        </w:numPr>
        <w:jc w:val="left"/>
        <w:rPr>
          <w:rFonts w:ascii="Verdana" w:hAnsi="Verdana"/>
          <w:b/>
          <w:sz w:val="20"/>
        </w:rPr>
      </w:pPr>
      <w:r w:rsidRPr="00A15CD8">
        <w:rPr>
          <w:rFonts w:ascii="Verdana" w:hAnsi="Verdana"/>
          <w:sz w:val="20"/>
        </w:rPr>
        <w:t xml:space="preserve">Outstanding International </w:t>
      </w:r>
      <w:r w:rsidR="00A237D3" w:rsidRPr="00A15CD8">
        <w:rPr>
          <w:rFonts w:ascii="Verdana" w:hAnsi="Verdana"/>
          <w:sz w:val="20"/>
        </w:rPr>
        <w:t>Scholar</w:t>
      </w:r>
      <w:r w:rsidRPr="00A15CD8">
        <w:rPr>
          <w:rFonts w:ascii="Verdana" w:hAnsi="Verdana"/>
          <w:sz w:val="20"/>
        </w:rPr>
        <w:t xml:space="preserve"> Award, University of Florida International Center</w:t>
      </w:r>
    </w:p>
    <w:p w14:paraId="624D44B0" w14:textId="77777777" w:rsidR="003F487B" w:rsidRPr="00414557" w:rsidRDefault="00646777" w:rsidP="00EE2706">
      <w:pPr>
        <w:numPr>
          <w:ilvl w:val="1"/>
          <w:numId w:val="71"/>
        </w:numPr>
        <w:jc w:val="left"/>
        <w:rPr>
          <w:rFonts w:ascii="Verdana" w:hAnsi="Verdana"/>
          <w:b/>
          <w:sz w:val="20"/>
        </w:rPr>
      </w:pPr>
      <w:r>
        <w:rPr>
          <w:rFonts w:ascii="Verdana" w:hAnsi="Verdana"/>
          <w:sz w:val="20"/>
        </w:rPr>
        <w:t xml:space="preserve">2016 </w:t>
      </w:r>
      <w:r w:rsidR="00D01D81" w:rsidRPr="00A15CD8">
        <w:rPr>
          <w:rFonts w:ascii="Verdana" w:hAnsi="Verdana"/>
          <w:sz w:val="20"/>
        </w:rPr>
        <w:t>Society for Public Health Education (</w:t>
      </w:r>
      <w:r w:rsidR="00D01D81" w:rsidRPr="00A15CD8">
        <w:rPr>
          <w:rFonts w:ascii="Verdana" w:hAnsi="Verdana"/>
          <w:color w:val="212121"/>
          <w:sz w:val="20"/>
        </w:rPr>
        <w:t xml:space="preserve">SOPHE) Vivian </w:t>
      </w:r>
      <w:proofErr w:type="spellStart"/>
      <w:r w:rsidR="00D01D81" w:rsidRPr="00A15CD8">
        <w:rPr>
          <w:rFonts w:ascii="Verdana" w:hAnsi="Verdana"/>
          <w:color w:val="212121"/>
          <w:sz w:val="20"/>
        </w:rPr>
        <w:t>Drenckhahn</w:t>
      </w:r>
      <w:proofErr w:type="spellEnd"/>
      <w:r w:rsidR="00D01D81" w:rsidRPr="00A15CD8">
        <w:rPr>
          <w:rFonts w:ascii="Verdana" w:hAnsi="Verdana"/>
          <w:color w:val="212121"/>
          <w:sz w:val="20"/>
        </w:rPr>
        <w:t xml:space="preserve"> Scholarship Award</w:t>
      </w:r>
      <w:r w:rsidR="00E73EB2">
        <w:rPr>
          <w:rFonts w:ascii="Verdana" w:hAnsi="Verdana"/>
          <w:color w:val="212121"/>
          <w:sz w:val="20"/>
        </w:rPr>
        <w:t xml:space="preserve"> ($1,500)</w:t>
      </w:r>
    </w:p>
    <w:p w14:paraId="42E98401" w14:textId="77777777" w:rsidR="00BF4D97" w:rsidRPr="00DB699C" w:rsidRDefault="00387E94" w:rsidP="00EE2706">
      <w:pPr>
        <w:numPr>
          <w:ilvl w:val="1"/>
          <w:numId w:val="71"/>
        </w:numPr>
        <w:jc w:val="left"/>
        <w:rPr>
          <w:rFonts w:ascii="Verdana" w:hAnsi="Verdana"/>
          <w:b/>
          <w:sz w:val="20"/>
        </w:rPr>
      </w:pPr>
      <w:r>
        <w:rPr>
          <w:rFonts w:ascii="Verdana" w:hAnsi="Verdana"/>
          <w:color w:val="212121"/>
          <w:sz w:val="20"/>
        </w:rPr>
        <w:t xml:space="preserve">2018 Outstanding Young Alumni Award, College of Health and Human Performance, University of Florida </w:t>
      </w:r>
    </w:p>
    <w:p w14:paraId="7059CBE4" w14:textId="77777777" w:rsidR="00DC356F" w:rsidRDefault="00DC356F" w:rsidP="00AA4C99">
      <w:pPr>
        <w:keepNext/>
        <w:keepLines/>
        <w:jc w:val="left"/>
        <w:rPr>
          <w:rFonts w:ascii="Verdana" w:hAnsi="Verdana"/>
          <w:b/>
          <w:sz w:val="20"/>
        </w:rPr>
      </w:pPr>
    </w:p>
    <w:p w14:paraId="4EB3DD61" w14:textId="2F3A72FB" w:rsidR="00394D02" w:rsidRDefault="00394D02" w:rsidP="00AA4C99">
      <w:pPr>
        <w:keepNext/>
        <w:keepLines/>
        <w:jc w:val="left"/>
        <w:rPr>
          <w:rFonts w:ascii="Verdana" w:hAnsi="Verdana"/>
          <w:bCs/>
          <w:sz w:val="20"/>
        </w:rPr>
      </w:pPr>
      <w:r>
        <w:rPr>
          <w:rFonts w:ascii="Verdana" w:hAnsi="Verdana"/>
          <w:b/>
          <w:sz w:val="20"/>
        </w:rPr>
        <w:t xml:space="preserve">Haider, </w:t>
      </w:r>
      <w:proofErr w:type="spellStart"/>
      <w:r>
        <w:rPr>
          <w:rFonts w:ascii="Verdana" w:hAnsi="Verdana"/>
          <w:b/>
          <w:sz w:val="20"/>
        </w:rPr>
        <w:t>Zeerak</w:t>
      </w:r>
      <w:proofErr w:type="spellEnd"/>
      <w:r>
        <w:rPr>
          <w:rFonts w:ascii="Verdana" w:hAnsi="Verdana"/>
          <w:b/>
          <w:sz w:val="20"/>
        </w:rPr>
        <w:t xml:space="preserve"> (Member)</w:t>
      </w:r>
      <w:r>
        <w:rPr>
          <w:rFonts w:ascii="Verdana" w:hAnsi="Verdana"/>
          <w:sz w:val="20"/>
        </w:rPr>
        <w:t xml:space="preserve">. </w:t>
      </w:r>
      <w:r w:rsidRPr="00761E60">
        <w:rPr>
          <w:rFonts w:ascii="Verdana" w:hAnsi="Verdana"/>
          <w:bCs/>
          <w:sz w:val="20"/>
        </w:rPr>
        <w:t xml:space="preserve">Department of </w:t>
      </w:r>
      <w:r w:rsidRPr="00761E60">
        <w:rPr>
          <w:rFonts w:ascii="Verdana" w:hAnsi="Verdana"/>
          <w:sz w:val="20"/>
        </w:rPr>
        <w:t xml:space="preserve">Health Education </w:t>
      </w:r>
      <w:r w:rsidR="009C135A">
        <w:rPr>
          <w:rFonts w:ascii="Verdana" w:hAnsi="Verdana"/>
          <w:sz w:val="20"/>
        </w:rPr>
        <w:t>&amp;</w:t>
      </w:r>
      <w:r w:rsidRPr="00761E60">
        <w:rPr>
          <w:rFonts w:ascii="Verdana" w:hAnsi="Verdana"/>
          <w:sz w:val="20"/>
        </w:rPr>
        <w:t xml:space="preserve"> Behavior</w:t>
      </w:r>
      <w:r w:rsidRPr="00761E60">
        <w:rPr>
          <w:rFonts w:ascii="Verdana" w:hAnsi="Verdana"/>
          <w:bCs/>
          <w:sz w:val="20"/>
        </w:rPr>
        <w:t xml:space="preserve">, </w:t>
      </w:r>
      <w:r w:rsidRPr="00761E60">
        <w:rPr>
          <w:rFonts w:ascii="Verdana" w:hAnsi="Verdana"/>
          <w:sz w:val="20"/>
        </w:rPr>
        <w:t>University of Florida</w:t>
      </w:r>
      <w:r>
        <w:rPr>
          <w:rFonts w:ascii="Verdana" w:hAnsi="Verdana"/>
          <w:bCs/>
          <w:sz w:val="20"/>
        </w:rPr>
        <w:t>.</w:t>
      </w:r>
      <w:r w:rsidRPr="00761E60">
        <w:rPr>
          <w:rFonts w:ascii="Verdana" w:hAnsi="Verdana"/>
          <w:bCs/>
          <w:sz w:val="20"/>
        </w:rPr>
        <w:t xml:space="preserve"> </w:t>
      </w:r>
    </w:p>
    <w:p w14:paraId="6540AB2D" w14:textId="18E21976" w:rsidR="00394D02" w:rsidRPr="00FB557A" w:rsidRDefault="00394D02" w:rsidP="00EE2706">
      <w:pPr>
        <w:keepNext/>
        <w:keepLines/>
        <w:numPr>
          <w:ilvl w:val="0"/>
          <w:numId w:val="77"/>
        </w:numPr>
        <w:jc w:val="left"/>
        <w:rPr>
          <w:rFonts w:ascii="Verdana" w:hAnsi="Verdana"/>
          <w:sz w:val="20"/>
        </w:rPr>
      </w:pPr>
      <w:r w:rsidRPr="00721F67">
        <w:rPr>
          <w:rFonts w:ascii="Verdana" w:hAnsi="Verdana"/>
          <w:bCs/>
          <w:sz w:val="20"/>
          <w:u w:val="single"/>
        </w:rPr>
        <w:t>Completion</w:t>
      </w:r>
      <w:r w:rsidRPr="00E516A9">
        <w:rPr>
          <w:rFonts w:ascii="Verdana" w:hAnsi="Verdana"/>
          <w:bCs/>
          <w:sz w:val="20"/>
        </w:rPr>
        <w:t xml:space="preserve">: </w:t>
      </w:r>
      <w:r>
        <w:rPr>
          <w:rFonts w:ascii="Verdana" w:hAnsi="Verdana"/>
          <w:bCs/>
          <w:sz w:val="20"/>
        </w:rPr>
        <w:t>Summer</w:t>
      </w:r>
      <w:r w:rsidRPr="00E516A9">
        <w:rPr>
          <w:rFonts w:ascii="Verdana" w:hAnsi="Verdana"/>
          <w:bCs/>
          <w:sz w:val="20"/>
        </w:rPr>
        <w:t xml:space="preserve"> 2015</w:t>
      </w:r>
    </w:p>
    <w:p w14:paraId="34F78222" w14:textId="6363C0E4" w:rsidR="00FB557A" w:rsidRPr="00FB557A" w:rsidRDefault="00FB557A" w:rsidP="00EE2706">
      <w:pPr>
        <w:keepNext/>
        <w:keepLines/>
        <w:numPr>
          <w:ilvl w:val="0"/>
          <w:numId w:val="77"/>
        </w:numPr>
        <w:jc w:val="left"/>
        <w:rPr>
          <w:rFonts w:ascii="Verdana" w:hAnsi="Verdana"/>
          <w:sz w:val="20"/>
        </w:rPr>
      </w:pPr>
      <w:r>
        <w:rPr>
          <w:rFonts w:ascii="Verdana" w:hAnsi="Verdana"/>
          <w:bCs/>
          <w:sz w:val="20"/>
          <w:u w:val="single"/>
        </w:rPr>
        <w:t>Dissertation Title</w:t>
      </w:r>
      <w:r>
        <w:rPr>
          <w:rFonts w:ascii="Verdana" w:hAnsi="Verdana"/>
          <w:bCs/>
          <w:sz w:val="20"/>
        </w:rPr>
        <w:t>:</w:t>
      </w:r>
      <w:r>
        <w:rPr>
          <w:rFonts w:ascii="Verdana" w:hAnsi="Verdana"/>
          <w:sz w:val="20"/>
        </w:rPr>
        <w:t xml:space="preserve"> Understanding </w:t>
      </w:r>
      <w:r w:rsidR="002F677E">
        <w:rPr>
          <w:rFonts w:ascii="Verdana" w:hAnsi="Verdana"/>
          <w:sz w:val="20"/>
        </w:rPr>
        <w:t>t</w:t>
      </w:r>
      <w:r>
        <w:rPr>
          <w:rFonts w:ascii="Verdana" w:hAnsi="Verdana"/>
          <w:sz w:val="20"/>
        </w:rPr>
        <w:t xml:space="preserve">he Physical Activity Behaviors of Muslim Female College Students </w:t>
      </w:r>
    </w:p>
    <w:p w14:paraId="7CF3CE7C" w14:textId="77777777" w:rsidR="00394D02" w:rsidRDefault="00394D02" w:rsidP="0097495B">
      <w:pPr>
        <w:jc w:val="left"/>
        <w:rPr>
          <w:rFonts w:ascii="Verdana" w:hAnsi="Verdana"/>
          <w:b/>
          <w:sz w:val="20"/>
        </w:rPr>
      </w:pPr>
    </w:p>
    <w:p w14:paraId="304575E4" w14:textId="0FC60162" w:rsidR="004276C3" w:rsidRDefault="00A128C8" w:rsidP="0097495B">
      <w:pPr>
        <w:jc w:val="left"/>
        <w:rPr>
          <w:rFonts w:ascii="Verdana" w:hAnsi="Verdana"/>
          <w:sz w:val="20"/>
        </w:rPr>
      </w:pPr>
      <w:r>
        <w:rPr>
          <w:rFonts w:ascii="Verdana" w:hAnsi="Verdana"/>
          <w:b/>
          <w:sz w:val="20"/>
        </w:rPr>
        <w:t xml:space="preserve">Alber, Julia (Co-Chair). </w:t>
      </w:r>
      <w:r w:rsidRPr="00761E60">
        <w:rPr>
          <w:rFonts w:ascii="Verdana" w:hAnsi="Verdana"/>
          <w:sz w:val="20"/>
        </w:rPr>
        <w:t xml:space="preserve">Department of Health Education </w:t>
      </w:r>
      <w:r w:rsidR="009C135A">
        <w:rPr>
          <w:rFonts w:ascii="Verdana" w:hAnsi="Verdana"/>
          <w:sz w:val="20"/>
        </w:rPr>
        <w:t>&amp;</w:t>
      </w:r>
      <w:r w:rsidR="009C135A" w:rsidRPr="00761E60">
        <w:rPr>
          <w:rFonts w:ascii="Verdana" w:hAnsi="Verdana"/>
          <w:sz w:val="20"/>
        </w:rPr>
        <w:t xml:space="preserve"> </w:t>
      </w:r>
      <w:r w:rsidRPr="00761E60">
        <w:rPr>
          <w:rFonts w:ascii="Verdana" w:hAnsi="Verdana"/>
          <w:sz w:val="20"/>
        </w:rPr>
        <w:t>Behavior, University of Florida</w:t>
      </w:r>
    </w:p>
    <w:p w14:paraId="73C875A1" w14:textId="2706BDBA" w:rsidR="00A128C8" w:rsidRDefault="00A128C8" w:rsidP="00EE2706">
      <w:pPr>
        <w:numPr>
          <w:ilvl w:val="0"/>
          <w:numId w:val="69"/>
        </w:numPr>
        <w:jc w:val="left"/>
        <w:rPr>
          <w:rFonts w:ascii="Verdana" w:hAnsi="Verdana"/>
          <w:sz w:val="20"/>
        </w:rPr>
      </w:pPr>
      <w:r w:rsidRPr="0097495B">
        <w:rPr>
          <w:rFonts w:ascii="Verdana" w:hAnsi="Verdana"/>
          <w:sz w:val="20"/>
          <w:u w:val="single"/>
        </w:rPr>
        <w:t>Completion</w:t>
      </w:r>
      <w:r w:rsidRPr="00761E60">
        <w:rPr>
          <w:rFonts w:ascii="Verdana" w:hAnsi="Verdana"/>
          <w:sz w:val="20"/>
        </w:rPr>
        <w:t xml:space="preserve">: </w:t>
      </w:r>
      <w:r>
        <w:rPr>
          <w:rFonts w:ascii="Verdana" w:hAnsi="Verdana"/>
          <w:sz w:val="20"/>
        </w:rPr>
        <w:t xml:space="preserve">Spring </w:t>
      </w:r>
      <w:r w:rsidR="00BD76BC">
        <w:rPr>
          <w:rFonts w:ascii="Verdana" w:hAnsi="Verdana"/>
          <w:sz w:val="20"/>
        </w:rPr>
        <w:t>2015</w:t>
      </w:r>
    </w:p>
    <w:p w14:paraId="6C559E77" w14:textId="77777777" w:rsidR="00B03F6D" w:rsidRPr="00FE16BE" w:rsidRDefault="00ED207D" w:rsidP="00EE2706">
      <w:pPr>
        <w:numPr>
          <w:ilvl w:val="0"/>
          <w:numId w:val="69"/>
        </w:numPr>
        <w:jc w:val="left"/>
        <w:rPr>
          <w:rFonts w:ascii="Verdana" w:hAnsi="Verdana"/>
          <w:sz w:val="20"/>
        </w:rPr>
      </w:pPr>
      <w:r>
        <w:rPr>
          <w:rFonts w:ascii="Verdana" w:hAnsi="Verdana"/>
          <w:sz w:val="20"/>
          <w:u w:val="single"/>
        </w:rPr>
        <w:t>Dissertation Title</w:t>
      </w:r>
      <w:r w:rsidRPr="00ED207D">
        <w:rPr>
          <w:rFonts w:ascii="Verdana" w:hAnsi="Verdana"/>
          <w:sz w:val="20"/>
        </w:rPr>
        <w:t>:</w:t>
      </w:r>
      <w:r>
        <w:rPr>
          <w:rFonts w:ascii="Verdana" w:hAnsi="Verdana"/>
          <w:sz w:val="20"/>
        </w:rPr>
        <w:t xml:space="preserve"> The Development and Analysis of a Social Media Competency Inventory for Health Education Specialists</w:t>
      </w:r>
    </w:p>
    <w:p w14:paraId="2BAD3A89" w14:textId="77777777" w:rsidR="00504A42" w:rsidRDefault="00544BE0" w:rsidP="00EE2706">
      <w:pPr>
        <w:numPr>
          <w:ilvl w:val="0"/>
          <w:numId w:val="69"/>
        </w:numPr>
        <w:jc w:val="left"/>
        <w:rPr>
          <w:rFonts w:ascii="Verdana" w:hAnsi="Verdana"/>
          <w:sz w:val="20"/>
        </w:rPr>
      </w:pPr>
      <w:r>
        <w:rPr>
          <w:rFonts w:ascii="Verdana" w:hAnsi="Verdana"/>
          <w:sz w:val="20"/>
          <w:u w:val="single"/>
        </w:rPr>
        <w:t>Awards</w:t>
      </w:r>
      <w:r w:rsidR="00414557">
        <w:rPr>
          <w:rFonts w:ascii="Verdana" w:hAnsi="Verdana"/>
          <w:sz w:val="20"/>
          <w:u w:val="single"/>
        </w:rPr>
        <w:t>/Recognitions</w:t>
      </w:r>
      <w:r w:rsidR="00E8105E">
        <w:rPr>
          <w:rFonts w:ascii="Verdana" w:hAnsi="Verdana"/>
          <w:sz w:val="20"/>
        </w:rPr>
        <w:t>:</w:t>
      </w:r>
    </w:p>
    <w:p w14:paraId="2FAB64A0" w14:textId="77777777" w:rsidR="00504A42" w:rsidRDefault="00900EE3" w:rsidP="00EE2706">
      <w:pPr>
        <w:numPr>
          <w:ilvl w:val="1"/>
          <w:numId w:val="69"/>
        </w:numPr>
        <w:jc w:val="left"/>
        <w:rPr>
          <w:rFonts w:ascii="Verdana" w:hAnsi="Verdana"/>
          <w:sz w:val="20"/>
        </w:rPr>
      </w:pPr>
      <w:r>
        <w:rPr>
          <w:rFonts w:ascii="Verdana" w:hAnsi="Verdana"/>
          <w:sz w:val="20"/>
        </w:rPr>
        <w:t>2015 PhD Student of the Year, Department of Health Education and Behavior, University of Florida</w:t>
      </w:r>
    </w:p>
    <w:p w14:paraId="7E2DC439" w14:textId="77777777" w:rsidR="00544BE0" w:rsidRDefault="00664976" w:rsidP="00EE2706">
      <w:pPr>
        <w:numPr>
          <w:ilvl w:val="1"/>
          <w:numId w:val="69"/>
        </w:numPr>
        <w:jc w:val="left"/>
        <w:rPr>
          <w:rFonts w:ascii="Verdana" w:hAnsi="Verdana"/>
          <w:sz w:val="20"/>
        </w:rPr>
      </w:pPr>
      <w:r>
        <w:rPr>
          <w:rFonts w:ascii="Verdana" w:hAnsi="Verdana"/>
          <w:sz w:val="20"/>
        </w:rPr>
        <w:lastRenderedPageBreak/>
        <w:t>Society for Public Health Education (SOPHE)</w:t>
      </w:r>
      <w:r w:rsidR="00BD76BC">
        <w:rPr>
          <w:rFonts w:ascii="Verdana" w:hAnsi="Verdana"/>
          <w:sz w:val="20"/>
        </w:rPr>
        <w:t xml:space="preserve"> Doctoral Fellowship Award</w:t>
      </w:r>
    </w:p>
    <w:p w14:paraId="0E42B5B2" w14:textId="77777777" w:rsidR="00E12AC3" w:rsidRDefault="00E12AC3" w:rsidP="00D4349B">
      <w:pPr>
        <w:jc w:val="left"/>
        <w:rPr>
          <w:rFonts w:ascii="Verdana" w:hAnsi="Verdana"/>
          <w:b/>
          <w:sz w:val="20"/>
        </w:rPr>
      </w:pPr>
    </w:p>
    <w:p w14:paraId="08204724" w14:textId="0674155F" w:rsidR="00394D02" w:rsidRDefault="00394D02" w:rsidP="008012AD">
      <w:pPr>
        <w:jc w:val="left"/>
        <w:rPr>
          <w:rFonts w:ascii="Verdana" w:hAnsi="Verdana"/>
          <w:sz w:val="20"/>
        </w:rPr>
      </w:pPr>
      <w:proofErr w:type="spellStart"/>
      <w:r w:rsidRPr="00F9144B">
        <w:rPr>
          <w:rFonts w:ascii="Verdana" w:hAnsi="Verdana"/>
          <w:b/>
          <w:sz w:val="20"/>
        </w:rPr>
        <w:t>Menn</w:t>
      </w:r>
      <w:proofErr w:type="spellEnd"/>
      <w:r w:rsidRPr="00F9144B">
        <w:rPr>
          <w:rFonts w:ascii="Verdana" w:hAnsi="Verdana"/>
          <w:b/>
          <w:sz w:val="20"/>
        </w:rPr>
        <w:t>, Mindy</w:t>
      </w:r>
      <w:r>
        <w:rPr>
          <w:rFonts w:ascii="Verdana" w:hAnsi="Verdana"/>
          <w:b/>
          <w:sz w:val="20"/>
        </w:rPr>
        <w:t xml:space="preserve"> (Member)</w:t>
      </w:r>
      <w:r>
        <w:rPr>
          <w:rFonts w:ascii="Verdana" w:hAnsi="Verdana"/>
          <w:sz w:val="20"/>
        </w:rPr>
        <w:t>.</w:t>
      </w:r>
      <w:r w:rsidRPr="00761E60">
        <w:rPr>
          <w:rFonts w:ascii="Verdana" w:hAnsi="Verdana"/>
          <w:sz w:val="20"/>
        </w:rPr>
        <w:t xml:space="preserve"> Department of Health Education </w:t>
      </w:r>
      <w:r w:rsidR="009C135A">
        <w:rPr>
          <w:rFonts w:ascii="Verdana" w:hAnsi="Verdana"/>
          <w:sz w:val="20"/>
        </w:rPr>
        <w:t>&amp;</w:t>
      </w:r>
      <w:r w:rsidRPr="00761E60">
        <w:rPr>
          <w:rFonts w:ascii="Verdana" w:hAnsi="Verdana"/>
          <w:sz w:val="20"/>
        </w:rPr>
        <w:t xml:space="preserve"> Behavior, University of Florida</w:t>
      </w:r>
      <w:r>
        <w:rPr>
          <w:rFonts w:ascii="Verdana" w:hAnsi="Verdana"/>
          <w:sz w:val="20"/>
        </w:rPr>
        <w:t xml:space="preserve">. </w:t>
      </w:r>
    </w:p>
    <w:p w14:paraId="5955F396" w14:textId="122B6E14" w:rsidR="00394D02" w:rsidRDefault="00394D02" w:rsidP="00A723EE">
      <w:pPr>
        <w:keepLines/>
        <w:numPr>
          <w:ilvl w:val="0"/>
          <w:numId w:val="76"/>
        </w:numPr>
        <w:jc w:val="left"/>
        <w:rPr>
          <w:rFonts w:ascii="Verdana" w:hAnsi="Verdana"/>
          <w:sz w:val="20"/>
        </w:rPr>
      </w:pPr>
      <w:r w:rsidRPr="00E516A9">
        <w:rPr>
          <w:rFonts w:ascii="Verdana" w:hAnsi="Verdana"/>
          <w:sz w:val="20"/>
          <w:u w:val="single"/>
        </w:rPr>
        <w:t>Completion</w:t>
      </w:r>
      <w:r w:rsidRPr="00E516A9">
        <w:rPr>
          <w:rFonts w:ascii="Verdana" w:hAnsi="Verdana"/>
          <w:sz w:val="20"/>
        </w:rPr>
        <w:t>: Summer 2014</w:t>
      </w:r>
    </w:p>
    <w:p w14:paraId="272AB016" w14:textId="69BFCA82" w:rsidR="002F677E" w:rsidRPr="002F677E" w:rsidRDefault="002F677E" w:rsidP="00A723EE">
      <w:pPr>
        <w:keepLines/>
        <w:numPr>
          <w:ilvl w:val="0"/>
          <w:numId w:val="76"/>
        </w:numPr>
        <w:jc w:val="left"/>
        <w:rPr>
          <w:rFonts w:ascii="Verdana" w:hAnsi="Verdana"/>
          <w:sz w:val="20"/>
        </w:rPr>
      </w:pPr>
      <w:r>
        <w:rPr>
          <w:rFonts w:ascii="Verdana" w:hAnsi="Verdana"/>
          <w:bCs/>
          <w:sz w:val="20"/>
          <w:u w:val="single"/>
        </w:rPr>
        <w:t>Dissertation Title</w:t>
      </w:r>
      <w:r>
        <w:rPr>
          <w:rFonts w:ascii="Verdana" w:hAnsi="Verdana"/>
          <w:bCs/>
          <w:sz w:val="20"/>
        </w:rPr>
        <w:t>:</w:t>
      </w:r>
      <w:r>
        <w:rPr>
          <w:rFonts w:ascii="Verdana" w:hAnsi="Verdana"/>
          <w:sz w:val="20"/>
        </w:rPr>
        <w:t xml:space="preserve"> Distracted Driving Among Young Adults</w:t>
      </w:r>
    </w:p>
    <w:p w14:paraId="1F1291F8" w14:textId="77777777" w:rsidR="00A15CD8" w:rsidRDefault="00A15CD8" w:rsidP="00D4349B">
      <w:pPr>
        <w:jc w:val="left"/>
        <w:rPr>
          <w:rFonts w:ascii="Verdana" w:hAnsi="Verdana"/>
          <w:b/>
          <w:bCs/>
          <w:sz w:val="20"/>
        </w:rPr>
      </w:pPr>
    </w:p>
    <w:p w14:paraId="2676A8C4" w14:textId="5518C588" w:rsidR="00407796" w:rsidRPr="002D7D41" w:rsidRDefault="00407796" w:rsidP="00971FFF">
      <w:pPr>
        <w:keepLines/>
        <w:jc w:val="left"/>
        <w:rPr>
          <w:rFonts w:ascii="Verdana" w:hAnsi="Verdana"/>
          <w:b/>
          <w:bCs/>
          <w:sz w:val="20"/>
        </w:rPr>
      </w:pPr>
      <w:r w:rsidRPr="00F9144B">
        <w:rPr>
          <w:rFonts w:ascii="Verdana" w:hAnsi="Verdana"/>
          <w:b/>
          <w:bCs/>
          <w:sz w:val="20"/>
        </w:rPr>
        <w:t xml:space="preserve">Chavarria, </w:t>
      </w:r>
      <w:proofErr w:type="spellStart"/>
      <w:r w:rsidRPr="00F9144B">
        <w:rPr>
          <w:rFonts w:ascii="Verdana" w:hAnsi="Verdana"/>
          <w:b/>
          <w:bCs/>
          <w:sz w:val="20"/>
        </w:rPr>
        <w:t>Enmanuel</w:t>
      </w:r>
      <w:proofErr w:type="spellEnd"/>
      <w:r>
        <w:rPr>
          <w:rFonts w:ascii="Verdana" w:hAnsi="Verdana"/>
          <w:b/>
          <w:bCs/>
          <w:sz w:val="20"/>
        </w:rPr>
        <w:t xml:space="preserve"> (Member)</w:t>
      </w:r>
      <w:r>
        <w:rPr>
          <w:rFonts w:ascii="Verdana" w:hAnsi="Verdana"/>
          <w:bCs/>
          <w:sz w:val="20"/>
        </w:rPr>
        <w:t>.</w:t>
      </w:r>
      <w:r w:rsidRPr="00761E60">
        <w:rPr>
          <w:rFonts w:ascii="Verdana" w:hAnsi="Verdana"/>
          <w:bCs/>
          <w:sz w:val="20"/>
        </w:rPr>
        <w:t xml:space="preserve"> </w:t>
      </w:r>
      <w:r w:rsidRPr="00761E60">
        <w:rPr>
          <w:rFonts w:ascii="Verdana" w:hAnsi="Verdana"/>
          <w:sz w:val="20"/>
        </w:rPr>
        <w:t xml:space="preserve">Department of Health Education </w:t>
      </w:r>
      <w:r w:rsidR="009C135A">
        <w:rPr>
          <w:rFonts w:ascii="Verdana" w:hAnsi="Verdana"/>
          <w:sz w:val="20"/>
        </w:rPr>
        <w:t>&amp;</w:t>
      </w:r>
      <w:r w:rsidRPr="00761E60">
        <w:rPr>
          <w:rFonts w:ascii="Verdana" w:hAnsi="Verdana"/>
          <w:sz w:val="20"/>
        </w:rPr>
        <w:t xml:space="preserve"> Behavior, University of Florida</w:t>
      </w:r>
      <w:r>
        <w:rPr>
          <w:rFonts w:ascii="Verdana" w:hAnsi="Verdana"/>
          <w:bCs/>
          <w:sz w:val="20"/>
        </w:rPr>
        <w:t>.</w:t>
      </w:r>
    </w:p>
    <w:p w14:paraId="31354098" w14:textId="7BD4AA0C" w:rsidR="00407796" w:rsidRDefault="00407796" w:rsidP="00EE2706">
      <w:pPr>
        <w:keepLines/>
        <w:numPr>
          <w:ilvl w:val="0"/>
          <w:numId w:val="75"/>
        </w:numPr>
        <w:jc w:val="left"/>
        <w:rPr>
          <w:rFonts w:ascii="Verdana" w:hAnsi="Verdana"/>
          <w:sz w:val="20"/>
        </w:rPr>
      </w:pPr>
      <w:r w:rsidRPr="00E516A9">
        <w:rPr>
          <w:rFonts w:ascii="Verdana" w:hAnsi="Verdana"/>
          <w:sz w:val="20"/>
          <w:u w:val="single"/>
        </w:rPr>
        <w:t>Completion</w:t>
      </w:r>
      <w:r w:rsidRPr="00E516A9">
        <w:rPr>
          <w:rFonts w:ascii="Verdana" w:hAnsi="Verdana"/>
          <w:sz w:val="20"/>
        </w:rPr>
        <w:t>: Spring 2014</w:t>
      </w:r>
    </w:p>
    <w:p w14:paraId="288C9934" w14:textId="4CAAFA9E" w:rsidR="002F677E" w:rsidRPr="002F677E" w:rsidRDefault="002F677E" w:rsidP="00EE2706">
      <w:pPr>
        <w:keepLines/>
        <w:numPr>
          <w:ilvl w:val="0"/>
          <w:numId w:val="75"/>
        </w:numPr>
        <w:jc w:val="left"/>
        <w:rPr>
          <w:rFonts w:ascii="Verdana" w:hAnsi="Verdana"/>
          <w:sz w:val="20"/>
        </w:rPr>
      </w:pPr>
      <w:r>
        <w:rPr>
          <w:rFonts w:ascii="Verdana" w:hAnsi="Verdana"/>
          <w:bCs/>
          <w:sz w:val="20"/>
          <w:u w:val="single"/>
        </w:rPr>
        <w:t>Dissertation Title</w:t>
      </w:r>
      <w:r>
        <w:rPr>
          <w:rFonts w:ascii="Verdana" w:hAnsi="Verdana"/>
          <w:bCs/>
          <w:sz w:val="20"/>
        </w:rPr>
        <w:t>:</w:t>
      </w:r>
      <w:r>
        <w:rPr>
          <w:rFonts w:ascii="Verdana" w:hAnsi="Verdana"/>
          <w:sz w:val="20"/>
        </w:rPr>
        <w:t xml:space="preserve"> Health Information Seeking on the Internet by College Men in Latino Fraternities</w:t>
      </w:r>
    </w:p>
    <w:p w14:paraId="7238422A" w14:textId="77777777" w:rsidR="00407796" w:rsidRDefault="00407796" w:rsidP="0097495B">
      <w:pPr>
        <w:jc w:val="left"/>
        <w:rPr>
          <w:rFonts w:ascii="Verdana" w:hAnsi="Verdana"/>
          <w:b/>
          <w:sz w:val="20"/>
        </w:rPr>
      </w:pPr>
    </w:p>
    <w:p w14:paraId="734F3798" w14:textId="08EFA0B0" w:rsidR="0097495B" w:rsidRDefault="00963125" w:rsidP="0097495B">
      <w:pPr>
        <w:jc w:val="left"/>
        <w:rPr>
          <w:rFonts w:ascii="Verdana" w:hAnsi="Verdana"/>
          <w:sz w:val="20"/>
        </w:rPr>
      </w:pPr>
      <w:r w:rsidRPr="00F9144B">
        <w:rPr>
          <w:rFonts w:ascii="Verdana" w:hAnsi="Verdana"/>
          <w:b/>
          <w:sz w:val="20"/>
        </w:rPr>
        <w:t>Varnes, Julia</w:t>
      </w:r>
      <w:r w:rsidR="004276C3">
        <w:rPr>
          <w:rFonts w:ascii="Verdana" w:hAnsi="Verdana"/>
          <w:b/>
          <w:sz w:val="20"/>
        </w:rPr>
        <w:t xml:space="preserve"> (Chair)</w:t>
      </w:r>
      <w:r w:rsidR="0080335A">
        <w:rPr>
          <w:rFonts w:ascii="Verdana" w:hAnsi="Verdana"/>
          <w:b/>
          <w:sz w:val="20"/>
        </w:rPr>
        <w:t>.</w:t>
      </w:r>
      <w:r w:rsidRPr="00761E60">
        <w:rPr>
          <w:rFonts w:ascii="Verdana" w:hAnsi="Verdana"/>
          <w:sz w:val="20"/>
        </w:rPr>
        <w:t xml:space="preserve"> </w:t>
      </w:r>
      <w:r w:rsidR="00EE4205" w:rsidRPr="00761E60">
        <w:rPr>
          <w:rFonts w:ascii="Verdana" w:hAnsi="Verdana"/>
          <w:sz w:val="20"/>
        </w:rPr>
        <w:t xml:space="preserve">Department of Health Education </w:t>
      </w:r>
      <w:r w:rsidR="009C135A">
        <w:rPr>
          <w:rFonts w:ascii="Verdana" w:hAnsi="Verdana"/>
          <w:sz w:val="20"/>
        </w:rPr>
        <w:t>&amp;</w:t>
      </w:r>
      <w:r w:rsidR="009C135A" w:rsidRPr="00761E60">
        <w:rPr>
          <w:rFonts w:ascii="Verdana" w:hAnsi="Verdana"/>
          <w:sz w:val="20"/>
        </w:rPr>
        <w:t xml:space="preserve"> </w:t>
      </w:r>
      <w:r w:rsidR="00EE4205" w:rsidRPr="00761E60">
        <w:rPr>
          <w:rFonts w:ascii="Verdana" w:hAnsi="Verdana"/>
          <w:sz w:val="20"/>
        </w:rPr>
        <w:t xml:space="preserve">Behavior, </w:t>
      </w:r>
      <w:r w:rsidR="00527F40" w:rsidRPr="00761E60">
        <w:rPr>
          <w:rFonts w:ascii="Verdana" w:hAnsi="Verdana"/>
          <w:sz w:val="20"/>
        </w:rPr>
        <w:t xml:space="preserve">University of </w:t>
      </w:r>
      <w:r w:rsidR="00EE4205" w:rsidRPr="00761E60">
        <w:rPr>
          <w:rFonts w:ascii="Verdana" w:hAnsi="Verdana"/>
          <w:sz w:val="20"/>
        </w:rPr>
        <w:t>Florida</w:t>
      </w:r>
      <w:r w:rsidR="00ED20ED">
        <w:rPr>
          <w:rFonts w:ascii="Verdana" w:hAnsi="Verdana"/>
          <w:sz w:val="20"/>
        </w:rPr>
        <w:t>.</w:t>
      </w:r>
    </w:p>
    <w:p w14:paraId="4114C99D" w14:textId="08CE0E15" w:rsidR="0080335A" w:rsidRDefault="00EE4205" w:rsidP="00EE2706">
      <w:pPr>
        <w:numPr>
          <w:ilvl w:val="0"/>
          <w:numId w:val="69"/>
        </w:numPr>
        <w:jc w:val="left"/>
        <w:rPr>
          <w:rFonts w:ascii="Verdana" w:hAnsi="Verdana"/>
          <w:sz w:val="20"/>
        </w:rPr>
      </w:pPr>
      <w:r w:rsidRPr="0097495B">
        <w:rPr>
          <w:rFonts w:ascii="Verdana" w:hAnsi="Verdana"/>
          <w:sz w:val="20"/>
          <w:u w:val="single"/>
        </w:rPr>
        <w:t>Completion</w:t>
      </w:r>
      <w:r w:rsidRPr="00761E60">
        <w:rPr>
          <w:rFonts w:ascii="Verdana" w:hAnsi="Verdana"/>
          <w:sz w:val="20"/>
        </w:rPr>
        <w:t xml:space="preserve">: </w:t>
      </w:r>
      <w:r w:rsidR="00963125" w:rsidRPr="00761E60">
        <w:rPr>
          <w:rFonts w:ascii="Verdana" w:hAnsi="Verdana"/>
          <w:sz w:val="20"/>
        </w:rPr>
        <w:t>S</w:t>
      </w:r>
      <w:r w:rsidR="00C113D3">
        <w:rPr>
          <w:rFonts w:ascii="Verdana" w:hAnsi="Verdana"/>
          <w:sz w:val="20"/>
        </w:rPr>
        <w:t>ummer</w:t>
      </w:r>
      <w:r w:rsidR="00963125" w:rsidRPr="00761E60">
        <w:rPr>
          <w:rFonts w:ascii="Verdana" w:hAnsi="Verdana"/>
          <w:sz w:val="20"/>
        </w:rPr>
        <w:t xml:space="preserve"> 2013</w:t>
      </w:r>
    </w:p>
    <w:p w14:paraId="55876E91" w14:textId="77777777" w:rsidR="00ED207D" w:rsidRPr="00ED207D" w:rsidRDefault="00ED207D" w:rsidP="00EE2706">
      <w:pPr>
        <w:numPr>
          <w:ilvl w:val="0"/>
          <w:numId w:val="69"/>
        </w:numPr>
        <w:jc w:val="left"/>
        <w:rPr>
          <w:rFonts w:ascii="Verdana" w:hAnsi="Verdana"/>
          <w:sz w:val="20"/>
        </w:rPr>
      </w:pPr>
      <w:r>
        <w:rPr>
          <w:rFonts w:ascii="Verdana" w:hAnsi="Verdana"/>
          <w:sz w:val="20"/>
          <w:u w:val="single"/>
        </w:rPr>
        <w:t>Dissertation Title</w:t>
      </w:r>
      <w:r w:rsidRPr="00ED207D">
        <w:rPr>
          <w:rFonts w:ascii="Verdana" w:hAnsi="Verdana"/>
          <w:sz w:val="20"/>
        </w:rPr>
        <w:t>:</w:t>
      </w:r>
      <w:r>
        <w:rPr>
          <w:rFonts w:ascii="Verdana" w:hAnsi="Verdana"/>
          <w:sz w:val="20"/>
        </w:rPr>
        <w:t xml:space="preserve"> Body Image Disturbance, Objectification, and College Women: Comparing Collegiate Female Athletes and Non-Athletes</w:t>
      </w:r>
    </w:p>
    <w:p w14:paraId="475D3D6E" w14:textId="77777777" w:rsidR="002F677E" w:rsidRDefault="002F677E" w:rsidP="00AE0F76">
      <w:pPr>
        <w:jc w:val="left"/>
        <w:rPr>
          <w:rFonts w:ascii="Verdana" w:hAnsi="Verdana"/>
          <w:b/>
          <w:sz w:val="20"/>
        </w:rPr>
      </w:pPr>
    </w:p>
    <w:p w14:paraId="4D61E511" w14:textId="3CFB1F61" w:rsidR="0097495B" w:rsidRDefault="00963125" w:rsidP="00AE0F76">
      <w:pPr>
        <w:jc w:val="left"/>
        <w:rPr>
          <w:rFonts w:ascii="Verdana" w:hAnsi="Verdana"/>
          <w:sz w:val="20"/>
        </w:rPr>
      </w:pPr>
      <w:r w:rsidRPr="00F9144B">
        <w:rPr>
          <w:rFonts w:ascii="Verdana" w:hAnsi="Verdana"/>
          <w:b/>
          <w:sz w:val="20"/>
        </w:rPr>
        <w:t>Tennant, Bethany</w:t>
      </w:r>
      <w:r w:rsidR="004276C3">
        <w:rPr>
          <w:rFonts w:ascii="Verdana" w:hAnsi="Verdana"/>
          <w:b/>
          <w:sz w:val="20"/>
        </w:rPr>
        <w:t xml:space="preserve"> (Chair)</w:t>
      </w:r>
      <w:r w:rsidR="0080335A">
        <w:rPr>
          <w:rFonts w:ascii="Verdana" w:hAnsi="Verdana"/>
          <w:b/>
          <w:sz w:val="20"/>
        </w:rPr>
        <w:t>.</w:t>
      </w:r>
      <w:r w:rsidRPr="00761E60">
        <w:rPr>
          <w:rFonts w:ascii="Verdana" w:hAnsi="Verdana"/>
          <w:sz w:val="20"/>
        </w:rPr>
        <w:t xml:space="preserve"> Department of Health Education </w:t>
      </w:r>
      <w:r w:rsidR="009C135A">
        <w:rPr>
          <w:rFonts w:ascii="Verdana" w:hAnsi="Verdana"/>
          <w:sz w:val="20"/>
        </w:rPr>
        <w:t>&amp;</w:t>
      </w:r>
      <w:r w:rsidR="009C135A" w:rsidRPr="00761E60">
        <w:rPr>
          <w:rFonts w:ascii="Verdana" w:hAnsi="Verdana"/>
          <w:sz w:val="20"/>
        </w:rPr>
        <w:t xml:space="preserve"> </w:t>
      </w:r>
      <w:r w:rsidRPr="00761E60">
        <w:rPr>
          <w:rFonts w:ascii="Verdana" w:hAnsi="Verdana"/>
          <w:sz w:val="20"/>
        </w:rPr>
        <w:t>Behavior, University of Florida</w:t>
      </w:r>
      <w:r w:rsidR="00ED20ED">
        <w:rPr>
          <w:rFonts w:ascii="Verdana" w:hAnsi="Verdana"/>
          <w:sz w:val="20"/>
        </w:rPr>
        <w:t>.</w:t>
      </w:r>
      <w:r w:rsidRPr="00761E60">
        <w:rPr>
          <w:rFonts w:ascii="Verdana" w:hAnsi="Verdana"/>
          <w:sz w:val="20"/>
        </w:rPr>
        <w:t xml:space="preserve"> </w:t>
      </w:r>
    </w:p>
    <w:p w14:paraId="3F9D907F" w14:textId="37C6194E" w:rsidR="00963125" w:rsidRDefault="00963125" w:rsidP="00EE2706">
      <w:pPr>
        <w:numPr>
          <w:ilvl w:val="0"/>
          <w:numId w:val="69"/>
        </w:numPr>
        <w:jc w:val="left"/>
        <w:rPr>
          <w:rFonts w:ascii="Verdana" w:hAnsi="Verdana"/>
          <w:sz w:val="20"/>
        </w:rPr>
      </w:pPr>
      <w:r w:rsidRPr="0097495B">
        <w:rPr>
          <w:rFonts w:ascii="Verdana" w:hAnsi="Verdana"/>
          <w:sz w:val="20"/>
          <w:u w:val="single"/>
        </w:rPr>
        <w:t>Completion</w:t>
      </w:r>
      <w:r w:rsidRPr="00761E60">
        <w:rPr>
          <w:rFonts w:ascii="Verdana" w:hAnsi="Verdana"/>
          <w:sz w:val="20"/>
        </w:rPr>
        <w:t>: S</w:t>
      </w:r>
      <w:r w:rsidR="005D1B45">
        <w:rPr>
          <w:rFonts w:ascii="Verdana" w:hAnsi="Verdana"/>
          <w:sz w:val="20"/>
        </w:rPr>
        <w:t>ummer</w:t>
      </w:r>
      <w:r w:rsidRPr="00761E60">
        <w:rPr>
          <w:rFonts w:ascii="Verdana" w:hAnsi="Verdana"/>
          <w:sz w:val="20"/>
        </w:rPr>
        <w:t xml:space="preserve"> </w:t>
      </w:r>
      <w:r w:rsidR="005D1B45">
        <w:rPr>
          <w:rFonts w:ascii="Verdana" w:hAnsi="Verdana"/>
          <w:sz w:val="20"/>
        </w:rPr>
        <w:t>2013</w:t>
      </w:r>
    </w:p>
    <w:p w14:paraId="1ABD3161" w14:textId="5088B935" w:rsidR="00ED207D" w:rsidRDefault="00ED207D" w:rsidP="00EE2706">
      <w:pPr>
        <w:numPr>
          <w:ilvl w:val="0"/>
          <w:numId w:val="69"/>
        </w:numPr>
        <w:jc w:val="left"/>
        <w:rPr>
          <w:rFonts w:ascii="Verdana" w:hAnsi="Verdana"/>
          <w:sz w:val="20"/>
        </w:rPr>
      </w:pPr>
      <w:r>
        <w:rPr>
          <w:rFonts w:ascii="Verdana" w:hAnsi="Verdana"/>
          <w:sz w:val="20"/>
          <w:u w:val="single"/>
        </w:rPr>
        <w:t>Dissertation Title</w:t>
      </w:r>
      <w:r w:rsidRPr="00ED207D">
        <w:rPr>
          <w:rFonts w:ascii="Verdana" w:hAnsi="Verdana"/>
          <w:sz w:val="20"/>
        </w:rPr>
        <w:t>:</w:t>
      </w:r>
      <w:r>
        <w:rPr>
          <w:rFonts w:ascii="Verdana" w:hAnsi="Verdana"/>
          <w:sz w:val="20"/>
        </w:rPr>
        <w:t xml:space="preserve"> eHealth Literacy and Social Media Use for Health Information Among Older Adults</w:t>
      </w:r>
    </w:p>
    <w:p w14:paraId="630F4986" w14:textId="77777777" w:rsidR="007827F8" w:rsidRDefault="007827F8" w:rsidP="005B6DEE">
      <w:pPr>
        <w:keepLines/>
        <w:jc w:val="left"/>
        <w:rPr>
          <w:rFonts w:ascii="Verdana" w:hAnsi="Verdana"/>
          <w:b/>
          <w:bCs/>
          <w:sz w:val="20"/>
        </w:rPr>
      </w:pPr>
    </w:p>
    <w:p w14:paraId="799603DC" w14:textId="747D1B55" w:rsidR="006C15AD" w:rsidRDefault="006C15AD" w:rsidP="0064314D">
      <w:pPr>
        <w:jc w:val="left"/>
        <w:rPr>
          <w:rFonts w:ascii="Verdana" w:hAnsi="Verdana"/>
          <w:bCs/>
          <w:sz w:val="20"/>
        </w:rPr>
      </w:pPr>
      <w:r w:rsidRPr="00F9144B">
        <w:rPr>
          <w:rFonts w:ascii="Verdana" w:hAnsi="Verdana"/>
          <w:b/>
          <w:bCs/>
          <w:sz w:val="20"/>
        </w:rPr>
        <w:t>Buckley, Taryn</w:t>
      </w:r>
      <w:r>
        <w:rPr>
          <w:rFonts w:ascii="Verdana" w:hAnsi="Verdana"/>
          <w:b/>
          <w:bCs/>
          <w:sz w:val="20"/>
        </w:rPr>
        <w:t xml:space="preserve"> (Member)</w:t>
      </w:r>
      <w:r>
        <w:rPr>
          <w:rFonts w:ascii="Verdana" w:hAnsi="Verdana"/>
          <w:bCs/>
          <w:sz w:val="20"/>
        </w:rPr>
        <w:t>.</w:t>
      </w:r>
      <w:r w:rsidRPr="00761E60">
        <w:rPr>
          <w:rFonts w:ascii="Verdana" w:hAnsi="Verdana"/>
          <w:bCs/>
          <w:sz w:val="20"/>
        </w:rPr>
        <w:t xml:space="preserve"> </w:t>
      </w:r>
      <w:r w:rsidRPr="00761E60">
        <w:rPr>
          <w:rFonts w:ascii="Verdana" w:hAnsi="Verdana"/>
          <w:sz w:val="20"/>
        </w:rPr>
        <w:t xml:space="preserve">Department of Health Education </w:t>
      </w:r>
      <w:r w:rsidR="009C135A">
        <w:rPr>
          <w:rFonts w:ascii="Verdana" w:hAnsi="Verdana"/>
          <w:sz w:val="20"/>
        </w:rPr>
        <w:t>&amp;</w:t>
      </w:r>
      <w:r w:rsidRPr="00761E60">
        <w:rPr>
          <w:rFonts w:ascii="Verdana" w:hAnsi="Verdana"/>
          <w:sz w:val="20"/>
        </w:rPr>
        <w:t xml:space="preserve"> Behavior, University of Florida</w:t>
      </w:r>
      <w:r>
        <w:rPr>
          <w:rFonts w:ascii="Verdana" w:hAnsi="Verdana"/>
          <w:sz w:val="20"/>
        </w:rPr>
        <w:t>.</w:t>
      </w:r>
      <w:r w:rsidRPr="00761E60">
        <w:rPr>
          <w:rFonts w:ascii="Verdana" w:hAnsi="Verdana"/>
          <w:bCs/>
          <w:sz w:val="20"/>
        </w:rPr>
        <w:t xml:space="preserve"> </w:t>
      </w:r>
    </w:p>
    <w:p w14:paraId="0B1EF6DA" w14:textId="0EF76423" w:rsidR="006C15AD" w:rsidRDefault="006C15AD" w:rsidP="005B6DEE">
      <w:pPr>
        <w:keepLines/>
        <w:numPr>
          <w:ilvl w:val="0"/>
          <w:numId w:val="74"/>
        </w:numPr>
        <w:jc w:val="left"/>
        <w:rPr>
          <w:rFonts w:ascii="Verdana" w:hAnsi="Verdana"/>
          <w:bCs/>
          <w:sz w:val="20"/>
        </w:rPr>
      </w:pPr>
      <w:r w:rsidRPr="00E516A9">
        <w:rPr>
          <w:rFonts w:ascii="Verdana" w:hAnsi="Verdana"/>
          <w:bCs/>
          <w:sz w:val="20"/>
          <w:u w:val="single"/>
        </w:rPr>
        <w:t>Completion</w:t>
      </w:r>
      <w:r w:rsidRPr="00E516A9">
        <w:rPr>
          <w:rFonts w:ascii="Verdana" w:hAnsi="Verdana"/>
          <w:bCs/>
          <w:sz w:val="20"/>
        </w:rPr>
        <w:t>: Spring 2013</w:t>
      </w:r>
    </w:p>
    <w:p w14:paraId="43C93E79" w14:textId="0A721EA4" w:rsidR="002F677E" w:rsidRDefault="002F677E" w:rsidP="005B6DEE">
      <w:pPr>
        <w:keepLines/>
        <w:numPr>
          <w:ilvl w:val="0"/>
          <w:numId w:val="74"/>
        </w:numPr>
        <w:jc w:val="left"/>
        <w:rPr>
          <w:rFonts w:ascii="Verdana" w:hAnsi="Verdana"/>
          <w:bCs/>
          <w:sz w:val="20"/>
        </w:rPr>
      </w:pPr>
      <w:r>
        <w:rPr>
          <w:rFonts w:ascii="Verdana" w:hAnsi="Verdana"/>
          <w:sz w:val="20"/>
          <w:u w:val="single"/>
        </w:rPr>
        <w:t>Dissertation Title</w:t>
      </w:r>
      <w:r w:rsidRPr="00ED207D">
        <w:rPr>
          <w:rFonts w:ascii="Verdana" w:hAnsi="Verdana"/>
          <w:sz w:val="20"/>
        </w:rPr>
        <w:t>:</w:t>
      </w:r>
      <w:r>
        <w:rPr>
          <w:rFonts w:ascii="Verdana" w:hAnsi="Verdana"/>
          <w:sz w:val="20"/>
        </w:rPr>
        <w:t xml:space="preserve"> Can Self-Efficacy and Motivation to Participate in Physical Activity Predict Health-Related Quality of Life in Girls?</w:t>
      </w:r>
    </w:p>
    <w:p w14:paraId="208D029F" w14:textId="77777777" w:rsidR="00560083" w:rsidRDefault="00560083" w:rsidP="00052295">
      <w:pPr>
        <w:keepLines/>
        <w:jc w:val="left"/>
        <w:rPr>
          <w:rFonts w:ascii="Verdana" w:hAnsi="Verdana"/>
          <w:b/>
          <w:bCs/>
          <w:sz w:val="20"/>
        </w:rPr>
      </w:pPr>
    </w:p>
    <w:p w14:paraId="0AAA6F6C" w14:textId="5ABB6866" w:rsidR="006C15AD" w:rsidRDefault="006C15AD" w:rsidP="00052295">
      <w:pPr>
        <w:keepLines/>
        <w:jc w:val="left"/>
        <w:rPr>
          <w:rFonts w:ascii="Verdana" w:hAnsi="Verdana"/>
          <w:bCs/>
          <w:sz w:val="20"/>
        </w:rPr>
      </w:pPr>
      <w:r w:rsidRPr="00F9144B">
        <w:rPr>
          <w:rFonts w:ascii="Verdana" w:hAnsi="Verdana"/>
          <w:b/>
          <w:bCs/>
          <w:sz w:val="20"/>
        </w:rPr>
        <w:t>Hanik, Bruce</w:t>
      </w:r>
      <w:r>
        <w:rPr>
          <w:rFonts w:ascii="Verdana" w:hAnsi="Verdana"/>
          <w:b/>
          <w:bCs/>
          <w:sz w:val="20"/>
        </w:rPr>
        <w:t xml:space="preserve"> (Member).</w:t>
      </w:r>
      <w:r w:rsidRPr="00761E60">
        <w:rPr>
          <w:rFonts w:ascii="Verdana" w:hAnsi="Verdana"/>
          <w:bCs/>
          <w:sz w:val="20"/>
        </w:rPr>
        <w:t xml:space="preserve"> Department of Health </w:t>
      </w:r>
      <w:r w:rsidR="001B641A">
        <w:rPr>
          <w:rFonts w:ascii="Verdana" w:hAnsi="Verdana"/>
          <w:bCs/>
          <w:sz w:val="20"/>
        </w:rPr>
        <w:t>&amp;</w:t>
      </w:r>
      <w:r w:rsidRPr="00761E60">
        <w:rPr>
          <w:rFonts w:ascii="Verdana" w:hAnsi="Verdana"/>
          <w:bCs/>
          <w:sz w:val="20"/>
        </w:rPr>
        <w:t xml:space="preserve"> Kinesiology, Texas A&amp;M University</w:t>
      </w:r>
      <w:r>
        <w:rPr>
          <w:rFonts w:ascii="Verdana" w:hAnsi="Verdana"/>
          <w:bCs/>
          <w:sz w:val="20"/>
        </w:rPr>
        <w:t>.</w:t>
      </w:r>
      <w:r w:rsidRPr="00761E60">
        <w:rPr>
          <w:rFonts w:ascii="Verdana" w:hAnsi="Verdana"/>
          <w:bCs/>
          <w:sz w:val="20"/>
        </w:rPr>
        <w:t xml:space="preserve"> </w:t>
      </w:r>
    </w:p>
    <w:p w14:paraId="47814479" w14:textId="2A24F329" w:rsidR="006C15AD" w:rsidRDefault="006C15AD" w:rsidP="00EE2706">
      <w:pPr>
        <w:keepLines/>
        <w:numPr>
          <w:ilvl w:val="0"/>
          <w:numId w:val="73"/>
        </w:numPr>
        <w:jc w:val="left"/>
        <w:rPr>
          <w:rFonts w:ascii="Verdana" w:hAnsi="Verdana"/>
          <w:bCs/>
          <w:sz w:val="20"/>
        </w:rPr>
      </w:pPr>
      <w:r w:rsidRPr="00E516A9">
        <w:rPr>
          <w:rFonts w:ascii="Verdana" w:hAnsi="Verdana"/>
          <w:bCs/>
          <w:sz w:val="20"/>
          <w:u w:val="single"/>
        </w:rPr>
        <w:t>Completion</w:t>
      </w:r>
      <w:r w:rsidRPr="00E516A9">
        <w:rPr>
          <w:rFonts w:ascii="Verdana" w:hAnsi="Verdana"/>
          <w:bCs/>
          <w:sz w:val="20"/>
        </w:rPr>
        <w:t>: Spring 2011</w:t>
      </w:r>
    </w:p>
    <w:p w14:paraId="66912CC8" w14:textId="60BEF228" w:rsidR="007C524A" w:rsidRDefault="007C524A" w:rsidP="00EE2706">
      <w:pPr>
        <w:keepLines/>
        <w:numPr>
          <w:ilvl w:val="0"/>
          <w:numId w:val="73"/>
        </w:numPr>
        <w:jc w:val="left"/>
        <w:rPr>
          <w:rFonts w:ascii="Verdana" w:hAnsi="Verdana"/>
          <w:bCs/>
          <w:sz w:val="20"/>
        </w:rPr>
      </w:pPr>
      <w:r>
        <w:rPr>
          <w:rFonts w:ascii="Verdana" w:hAnsi="Verdana"/>
          <w:bCs/>
          <w:sz w:val="20"/>
          <w:u w:val="single"/>
        </w:rPr>
        <w:t>Dissertation Title</w:t>
      </w:r>
      <w:r w:rsidRPr="007C524A">
        <w:rPr>
          <w:rFonts w:ascii="Verdana" w:hAnsi="Verdana"/>
          <w:bCs/>
          <w:sz w:val="20"/>
        </w:rPr>
        <w:t>:</w:t>
      </w:r>
      <w:r>
        <w:rPr>
          <w:rFonts w:ascii="Verdana" w:hAnsi="Verdana"/>
          <w:bCs/>
          <w:sz w:val="20"/>
        </w:rPr>
        <w:t xml:space="preserve"> Electronic Health Information Literacy: An Investigation of the Electronic Health Information Knowledge and Skills of Health Education Majors</w:t>
      </w:r>
    </w:p>
    <w:p w14:paraId="0E11DCD9" w14:textId="77777777" w:rsidR="005F1018" w:rsidRDefault="005F1018" w:rsidP="00DD4E4C">
      <w:pPr>
        <w:jc w:val="center"/>
        <w:rPr>
          <w:rFonts w:ascii="Verdana" w:hAnsi="Verdana"/>
          <w:b/>
          <w:sz w:val="20"/>
          <w:u w:val="single"/>
        </w:rPr>
      </w:pPr>
    </w:p>
    <w:p w14:paraId="0465301B" w14:textId="4D55D38F" w:rsidR="00DD4E4C" w:rsidRPr="006050AB" w:rsidRDefault="00DD4E4C" w:rsidP="00DD4E4C">
      <w:pPr>
        <w:jc w:val="center"/>
        <w:rPr>
          <w:rFonts w:ascii="Verdana" w:hAnsi="Verdana"/>
          <w:b/>
          <w:sz w:val="20"/>
          <w:u w:val="single"/>
        </w:rPr>
      </w:pPr>
      <w:r w:rsidRPr="006050AB">
        <w:rPr>
          <w:rFonts w:ascii="Verdana" w:hAnsi="Verdana"/>
          <w:b/>
          <w:sz w:val="20"/>
          <w:u w:val="single"/>
        </w:rPr>
        <w:t>M</w:t>
      </w:r>
      <w:r w:rsidR="00055388">
        <w:rPr>
          <w:rFonts w:ascii="Verdana" w:hAnsi="Verdana"/>
          <w:b/>
          <w:sz w:val="20"/>
          <w:u w:val="single"/>
        </w:rPr>
        <w:t>aster’s</w:t>
      </w:r>
      <w:r w:rsidRPr="006050AB">
        <w:rPr>
          <w:rFonts w:ascii="Verdana" w:hAnsi="Verdana"/>
          <w:b/>
          <w:sz w:val="20"/>
          <w:u w:val="single"/>
        </w:rPr>
        <w:t xml:space="preserve"> </w:t>
      </w:r>
      <w:r w:rsidR="00CB79D3" w:rsidRPr="006050AB">
        <w:rPr>
          <w:rFonts w:ascii="Verdana" w:hAnsi="Verdana"/>
          <w:b/>
          <w:sz w:val="20"/>
          <w:u w:val="single"/>
        </w:rPr>
        <w:t xml:space="preserve">Students </w:t>
      </w:r>
      <w:r w:rsidRPr="006050AB">
        <w:rPr>
          <w:rFonts w:ascii="Verdana" w:hAnsi="Verdana"/>
          <w:b/>
          <w:sz w:val="20"/>
          <w:u w:val="single"/>
        </w:rPr>
        <w:t>(</w:t>
      </w:r>
      <w:r w:rsidR="00CB79D3" w:rsidRPr="006050AB">
        <w:rPr>
          <w:rFonts w:ascii="Verdana" w:hAnsi="Verdana"/>
          <w:b/>
          <w:sz w:val="20"/>
          <w:u w:val="single"/>
        </w:rPr>
        <w:t xml:space="preserve">Committee </w:t>
      </w:r>
      <w:r w:rsidRPr="006050AB">
        <w:rPr>
          <w:rFonts w:ascii="Verdana" w:hAnsi="Verdana"/>
          <w:b/>
          <w:sz w:val="20"/>
          <w:u w:val="single"/>
        </w:rPr>
        <w:t>Chair</w:t>
      </w:r>
      <w:r w:rsidR="00CB79D3" w:rsidRPr="006050AB">
        <w:rPr>
          <w:rFonts w:ascii="Verdana" w:hAnsi="Verdana"/>
          <w:b/>
          <w:sz w:val="20"/>
          <w:u w:val="single"/>
        </w:rPr>
        <w:t>/</w:t>
      </w:r>
      <w:r w:rsidR="00D4349B" w:rsidRPr="006050AB">
        <w:rPr>
          <w:rFonts w:ascii="Verdana" w:hAnsi="Verdana"/>
          <w:b/>
          <w:sz w:val="20"/>
          <w:u w:val="single"/>
        </w:rPr>
        <w:t>Member</w:t>
      </w:r>
      <w:r w:rsidRPr="006050AB">
        <w:rPr>
          <w:rFonts w:ascii="Verdana" w:hAnsi="Verdana"/>
          <w:b/>
          <w:sz w:val="20"/>
          <w:u w:val="single"/>
        </w:rPr>
        <w:t>)</w:t>
      </w:r>
    </w:p>
    <w:p w14:paraId="38F31DFA" w14:textId="77777777" w:rsidR="00DD4E4C" w:rsidRDefault="00DD4E4C" w:rsidP="00DD4E4C">
      <w:pPr>
        <w:jc w:val="left"/>
        <w:rPr>
          <w:rFonts w:ascii="Verdana" w:hAnsi="Verdana"/>
          <w:b/>
          <w:bCs/>
          <w:sz w:val="20"/>
        </w:rPr>
      </w:pPr>
    </w:p>
    <w:p w14:paraId="3156E22D" w14:textId="1DF431FB" w:rsidR="003319AF" w:rsidRDefault="003319AF" w:rsidP="003319AF">
      <w:pPr>
        <w:jc w:val="left"/>
        <w:rPr>
          <w:rFonts w:ascii="Verdana" w:hAnsi="Verdana"/>
          <w:sz w:val="20"/>
        </w:rPr>
      </w:pPr>
      <w:r>
        <w:rPr>
          <w:rFonts w:ascii="Verdana" w:hAnsi="Verdana"/>
          <w:b/>
          <w:bCs/>
          <w:sz w:val="20"/>
        </w:rPr>
        <w:t xml:space="preserve">Brock, Jay (Member). </w:t>
      </w:r>
      <w:r>
        <w:rPr>
          <w:rFonts w:ascii="Verdana" w:hAnsi="Verdana"/>
          <w:sz w:val="20"/>
        </w:rPr>
        <w:t>Department of Health Science, The University of Alabama.</w:t>
      </w:r>
    </w:p>
    <w:p w14:paraId="6D2FAD17" w14:textId="77777777" w:rsidR="003319AF" w:rsidRDefault="003319AF" w:rsidP="003319AF">
      <w:pPr>
        <w:numPr>
          <w:ilvl w:val="0"/>
          <w:numId w:val="69"/>
        </w:numPr>
        <w:jc w:val="left"/>
        <w:rPr>
          <w:rFonts w:ascii="Verdana" w:hAnsi="Verdana"/>
          <w:bCs/>
          <w:sz w:val="20"/>
        </w:rPr>
      </w:pPr>
      <w:r w:rsidRPr="003F5954">
        <w:rPr>
          <w:rFonts w:ascii="Verdana" w:hAnsi="Verdana"/>
          <w:sz w:val="20"/>
          <w:u w:val="single"/>
        </w:rPr>
        <w:t>Completion</w:t>
      </w:r>
      <w:r>
        <w:rPr>
          <w:rFonts w:ascii="Verdana" w:hAnsi="Verdana"/>
          <w:sz w:val="20"/>
        </w:rPr>
        <w:t xml:space="preserve">: </w:t>
      </w:r>
      <w:r>
        <w:rPr>
          <w:rFonts w:ascii="Verdana" w:hAnsi="Verdana"/>
          <w:bCs/>
          <w:sz w:val="20"/>
        </w:rPr>
        <w:t>Summer</w:t>
      </w:r>
      <w:r w:rsidRPr="00761E60">
        <w:rPr>
          <w:rFonts w:ascii="Verdana" w:hAnsi="Verdana"/>
          <w:bCs/>
          <w:sz w:val="20"/>
        </w:rPr>
        <w:t xml:space="preserve"> </w:t>
      </w:r>
      <w:r>
        <w:rPr>
          <w:rFonts w:ascii="Verdana" w:hAnsi="Verdana"/>
          <w:bCs/>
          <w:sz w:val="20"/>
        </w:rPr>
        <w:t>2021</w:t>
      </w:r>
      <w:r w:rsidRPr="00761E60">
        <w:rPr>
          <w:rFonts w:ascii="Verdana" w:hAnsi="Verdana"/>
          <w:bCs/>
          <w:sz w:val="20"/>
        </w:rPr>
        <w:t xml:space="preserve"> </w:t>
      </w:r>
    </w:p>
    <w:p w14:paraId="0AD559D8" w14:textId="77777777" w:rsidR="003319AF" w:rsidRDefault="003319AF" w:rsidP="00E516A9">
      <w:pPr>
        <w:jc w:val="left"/>
        <w:rPr>
          <w:rFonts w:ascii="Verdana" w:hAnsi="Verdana"/>
          <w:b/>
          <w:bCs/>
          <w:sz w:val="20"/>
        </w:rPr>
      </w:pPr>
    </w:p>
    <w:p w14:paraId="640A741D" w14:textId="35E46094" w:rsidR="00055388" w:rsidRDefault="00055388" w:rsidP="00E516A9">
      <w:pPr>
        <w:jc w:val="left"/>
        <w:rPr>
          <w:rFonts w:ascii="Verdana" w:hAnsi="Verdana"/>
          <w:sz w:val="20"/>
        </w:rPr>
      </w:pPr>
      <w:r>
        <w:rPr>
          <w:rFonts w:ascii="Verdana" w:hAnsi="Verdana"/>
          <w:b/>
          <w:bCs/>
          <w:sz w:val="20"/>
        </w:rPr>
        <w:t xml:space="preserve">Pettengill, Ethan (Member). </w:t>
      </w:r>
      <w:r>
        <w:rPr>
          <w:rFonts w:ascii="Verdana" w:hAnsi="Verdana"/>
          <w:sz w:val="20"/>
        </w:rPr>
        <w:t>Department of Health Science, The University of Alabama.</w:t>
      </w:r>
    </w:p>
    <w:p w14:paraId="5756DE35" w14:textId="211654C1" w:rsidR="00055388" w:rsidRDefault="00055388" w:rsidP="00055388">
      <w:pPr>
        <w:numPr>
          <w:ilvl w:val="0"/>
          <w:numId w:val="69"/>
        </w:numPr>
        <w:jc w:val="left"/>
        <w:rPr>
          <w:rFonts w:ascii="Verdana" w:hAnsi="Verdana"/>
          <w:bCs/>
          <w:sz w:val="20"/>
        </w:rPr>
      </w:pPr>
      <w:r w:rsidRPr="003F5954">
        <w:rPr>
          <w:rFonts w:ascii="Verdana" w:hAnsi="Verdana"/>
          <w:sz w:val="20"/>
          <w:u w:val="single"/>
        </w:rPr>
        <w:t>Completion</w:t>
      </w:r>
      <w:r>
        <w:rPr>
          <w:rFonts w:ascii="Verdana" w:hAnsi="Verdana"/>
          <w:sz w:val="20"/>
        </w:rPr>
        <w:t xml:space="preserve">: </w:t>
      </w:r>
      <w:r>
        <w:rPr>
          <w:rFonts w:ascii="Verdana" w:hAnsi="Verdana"/>
          <w:bCs/>
          <w:sz w:val="20"/>
        </w:rPr>
        <w:t>Summer</w:t>
      </w:r>
      <w:r w:rsidRPr="00761E60">
        <w:rPr>
          <w:rFonts w:ascii="Verdana" w:hAnsi="Verdana"/>
          <w:bCs/>
          <w:sz w:val="20"/>
        </w:rPr>
        <w:t xml:space="preserve"> </w:t>
      </w:r>
      <w:r>
        <w:rPr>
          <w:rFonts w:ascii="Verdana" w:hAnsi="Verdana"/>
          <w:bCs/>
          <w:sz w:val="20"/>
        </w:rPr>
        <w:t>2021</w:t>
      </w:r>
      <w:r w:rsidRPr="00761E60">
        <w:rPr>
          <w:rFonts w:ascii="Verdana" w:hAnsi="Verdana"/>
          <w:bCs/>
          <w:sz w:val="20"/>
        </w:rPr>
        <w:t xml:space="preserve"> </w:t>
      </w:r>
    </w:p>
    <w:p w14:paraId="52E675C3" w14:textId="77777777" w:rsidR="00055388" w:rsidRDefault="00055388" w:rsidP="00E516A9">
      <w:pPr>
        <w:jc w:val="left"/>
        <w:rPr>
          <w:rFonts w:ascii="Verdana" w:hAnsi="Verdana"/>
          <w:b/>
          <w:bCs/>
          <w:sz w:val="20"/>
        </w:rPr>
      </w:pPr>
    </w:p>
    <w:p w14:paraId="61D1D310" w14:textId="00157998" w:rsidR="00E516A9" w:rsidRDefault="00E516A9" w:rsidP="00E516A9">
      <w:pPr>
        <w:jc w:val="left"/>
        <w:rPr>
          <w:rFonts w:ascii="Verdana" w:hAnsi="Verdana"/>
          <w:sz w:val="20"/>
        </w:rPr>
      </w:pPr>
      <w:r w:rsidRPr="009F3BFC">
        <w:rPr>
          <w:rFonts w:ascii="Verdana" w:hAnsi="Verdana"/>
          <w:b/>
          <w:bCs/>
          <w:sz w:val="20"/>
        </w:rPr>
        <w:t xml:space="preserve">Meggie, </w:t>
      </w:r>
      <w:proofErr w:type="spellStart"/>
      <w:r w:rsidRPr="009F3BFC">
        <w:rPr>
          <w:rFonts w:ascii="Verdana" w:hAnsi="Verdana"/>
          <w:b/>
          <w:bCs/>
          <w:sz w:val="20"/>
        </w:rPr>
        <w:t>Shantol</w:t>
      </w:r>
      <w:proofErr w:type="spellEnd"/>
      <w:r w:rsidR="00CB79D3">
        <w:rPr>
          <w:rFonts w:ascii="Verdana" w:hAnsi="Verdana"/>
          <w:b/>
          <w:bCs/>
          <w:sz w:val="20"/>
        </w:rPr>
        <w:t xml:space="preserve"> (Chair)</w:t>
      </w:r>
      <w:r>
        <w:rPr>
          <w:rFonts w:ascii="Verdana" w:hAnsi="Verdana"/>
          <w:b/>
          <w:bCs/>
          <w:sz w:val="20"/>
        </w:rPr>
        <w:t xml:space="preserve">. </w:t>
      </w:r>
      <w:r w:rsidRPr="00761E60">
        <w:rPr>
          <w:rFonts w:ascii="Verdana" w:hAnsi="Verdana"/>
          <w:sz w:val="20"/>
        </w:rPr>
        <w:t xml:space="preserve">Department of Health Education </w:t>
      </w:r>
      <w:r w:rsidR="009C135A">
        <w:rPr>
          <w:rFonts w:ascii="Verdana" w:hAnsi="Verdana"/>
          <w:sz w:val="20"/>
        </w:rPr>
        <w:t>&amp;</w:t>
      </w:r>
      <w:r w:rsidR="009C135A" w:rsidRPr="00761E60">
        <w:rPr>
          <w:rFonts w:ascii="Verdana" w:hAnsi="Verdana"/>
          <w:sz w:val="20"/>
        </w:rPr>
        <w:t xml:space="preserve"> </w:t>
      </w:r>
      <w:r w:rsidRPr="00761E60">
        <w:rPr>
          <w:rFonts w:ascii="Verdana" w:hAnsi="Verdana"/>
          <w:sz w:val="20"/>
        </w:rPr>
        <w:t>Behavior, University of Florida</w:t>
      </w:r>
      <w:r>
        <w:rPr>
          <w:rFonts w:ascii="Verdana" w:hAnsi="Verdana"/>
          <w:sz w:val="20"/>
        </w:rPr>
        <w:t xml:space="preserve">. </w:t>
      </w:r>
    </w:p>
    <w:p w14:paraId="499B0572" w14:textId="1D8783B9" w:rsidR="00E516A9" w:rsidRDefault="00313B0C" w:rsidP="00EE2706">
      <w:pPr>
        <w:numPr>
          <w:ilvl w:val="0"/>
          <w:numId w:val="69"/>
        </w:numPr>
        <w:jc w:val="left"/>
        <w:rPr>
          <w:rFonts w:ascii="Verdana" w:hAnsi="Verdana"/>
          <w:bCs/>
          <w:sz w:val="20"/>
        </w:rPr>
      </w:pPr>
      <w:r w:rsidRPr="003F5954">
        <w:rPr>
          <w:rFonts w:ascii="Verdana" w:hAnsi="Verdana"/>
          <w:sz w:val="20"/>
          <w:u w:val="single"/>
        </w:rPr>
        <w:t>Completion</w:t>
      </w:r>
      <w:r w:rsidR="00E516A9">
        <w:rPr>
          <w:rFonts w:ascii="Verdana" w:hAnsi="Verdana"/>
          <w:sz w:val="20"/>
        </w:rPr>
        <w:t xml:space="preserve">: </w:t>
      </w:r>
      <w:r>
        <w:rPr>
          <w:rFonts w:ascii="Verdana" w:hAnsi="Verdana"/>
          <w:bCs/>
          <w:sz w:val="20"/>
        </w:rPr>
        <w:t>Summer</w:t>
      </w:r>
      <w:r w:rsidR="00E516A9" w:rsidRPr="00761E60">
        <w:rPr>
          <w:rFonts w:ascii="Verdana" w:hAnsi="Verdana"/>
          <w:bCs/>
          <w:sz w:val="20"/>
        </w:rPr>
        <w:t xml:space="preserve"> </w:t>
      </w:r>
      <w:r w:rsidR="00E516A9">
        <w:rPr>
          <w:rFonts w:ascii="Verdana" w:hAnsi="Verdana"/>
          <w:bCs/>
          <w:sz w:val="20"/>
        </w:rPr>
        <w:t>201</w:t>
      </w:r>
      <w:r w:rsidR="00BE58B5">
        <w:rPr>
          <w:rFonts w:ascii="Verdana" w:hAnsi="Verdana"/>
          <w:bCs/>
          <w:sz w:val="20"/>
        </w:rPr>
        <w:t>6</w:t>
      </w:r>
      <w:r w:rsidR="00E516A9" w:rsidRPr="00761E60">
        <w:rPr>
          <w:rFonts w:ascii="Verdana" w:hAnsi="Verdana"/>
          <w:bCs/>
          <w:sz w:val="20"/>
        </w:rPr>
        <w:t xml:space="preserve"> </w:t>
      </w:r>
    </w:p>
    <w:p w14:paraId="5B2CD12F" w14:textId="77777777" w:rsidR="00E516A9" w:rsidRDefault="00E516A9" w:rsidP="00E516A9">
      <w:pPr>
        <w:jc w:val="left"/>
        <w:rPr>
          <w:rFonts w:ascii="Verdana" w:hAnsi="Verdana"/>
          <w:bCs/>
          <w:sz w:val="20"/>
        </w:rPr>
      </w:pPr>
    </w:p>
    <w:p w14:paraId="6161F20E" w14:textId="77777777" w:rsidR="0070474F" w:rsidRDefault="0070474F" w:rsidP="0070474F">
      <w:pPr>
        <w:jc w:val="left"/>
        <w:rPr>
          <w:rFonts w:ascii="Verdana" w:hAnsi="Verdana"/>
          <w:sz w:val="20"/>
        </w:rPr>
      </w:pPr>
      <w:r w:rsidRPr="009F3BFC">
        <w:rPr>
          <w:rFonts w:ascii="Verdana" w:hAnsi="Verdana"/>
          <w:b/>
          <w:bCs/>
          <w:sz w:val="20"/>
        </w:rPr>
        <w:t>Coe, Paul</w:t>
      </w:r>
      <w:r w:rsidR="00CB79D3">
        <w:rPr>
          <w:rFonts w:ascii="Verdana" w:hAnsi="Verdana"/>
          <w:b/>
          <w:bCs/>
          <w:sz w:val="20"/>
        </w:rPr>
        <w:t xml:space="preserve"> (Chair)</w:t>
      </w:r>
      <w:r>
        <w:rPr>
          <w:rFonts w:ascii="Verdana" w:hAnsi="Verdana"/>
          <w:b/>
          <w:bCs/>
          <w:sz w:val="20"/>
        </w:rPr>
        <w:t xml:space="preserve">. </w:t>
      </w:r>
      <w:r w:rsidRPr="00761E60">
        <w:rPr>
          <w:rFonts w:ascii="Verdana" w:hAnsi="Verdana"/>
          <w:sz w:val="20"/>
        </w:rPr>
        <w:t xml:space="preserve">Department of Health Education </w:t>
      </w:r>
      <w:r w:rsidR="00AF780A">
        <w:rPr>
          <w:rFonts w:ascii="Verdana" w:hAnsi="Verdana"/>
          <w:sz w:val="20"/>
        </w:rPr>
        <w:t>&amp;</w:t>
      </w:r>
      <w:r w:rsidRPr="00761E60">
        <w:rPr>
          <w:rFonts w:ascii="Verdana" w:hAnsi="Verdana"/>
          <w:sz w:val="20"/>
        </w:rPr>
        <w:t xml:space="preserve"> Behavior, University of Florida</w:t>
      </w:r>
      <w:r>
        <w:rPr>
          <w:rFonts w:ascii="Verdana" w:hAnsi="Verdana"/>
          <w:sz w:val="20"/>
        </w:rPr>
        <w:t xml:space="preserve">. </w:t>
      </w:r>
    </w:p>
    <w:p w14:paraId="058FF834" w14:textId="0DB79B1B" w:rsidR="0070474F" w:rsidRDefault="0070474F" w:rsidP="00EE2706">
      <w:pPr>
        <w:numPr>
          <w:ilvl w:val="0"/>
          <w:numId w:val="69"/>
        </w:numPr>
        <w:jc w:val="left"/>
        <w:rPr>
          <w:rFonts w:ascii="Verdana" w:hAnsi="Verdana"/>
          <w:bCs/>
          <w:sz w:val="20"/>
        </w:rPr>
      </w:pPr>
      <w:r w:rsidRPr="00DD4E4C">
        <w:rPr>
          <w:rFonts w:ascii="Verdana" w:hAnsi="Verdana"/>
          <w:sz w:val="20"/>
          <w:u w:val="single"/>
        </w:rPr>
        <w:t>Completion</w:t>
      </w:r>
      <w:r>
        <w:rPr>
          <w:rFonts w:ascii="Verdana" w:hAnsi="Verdana"/>
          <w:sz w:val="20"/>
        </w:rPr>
        <w:t xml:space="preserve">: </w:t>
      </w:r>
      <w:r>
        <w:rPr>
          <w:rFonts w:ascii="Verdana" w:hAnsi="Verdana"/>
          <w:bCs/>
          <w:sz w:val="20"/>
        </w:rPr>
        <w:t>Spring 2016</w:t>
      </w:r>
      <w:r w:rsidRPr="00761E60">
        <w:rPr>
          <w:rFonts w:ascii="Verdana" w:hAnsi="Verdana"/>
          <w:bCs/>
          <w:sz w:val="20"/>
        </w:rPr>
        <w:t xml:space="preserve"> </w:t>
      </w:r>
    </w:p>
    <w:p w14:paraId="7F3192B1" w14:textId="77777777" w:rsidR="001B641A" w:rsidRDefault="001B641A" w:rsidP="001B641A">
      <w:pPr>
        <w:jc w:val="left"/>
        <w:rPr>
          <w:rFonts w:ascii="Verdana" w:hAnsi="Verdana"/>
          <w:bCs/>
          <w:sz w:val="20"/>
        </w:rPr>
      </w:pPr>
    </w:p>
    <w:p w14:paraId="2BD58C29" w14:textId="77777777" w:rsidR="001B641A" w:rsidRDefault="001B641A" w:rsidP="001B641A">
      <w:pPr>
        <w:jc w:val="left"/>
        <w:rPr>
          <w:rFonts w:ascii="Verdana" w:hAnsi="Verdana"/>
          <w:sz w:val="20"/>
        </w:rPr>
      </w:pPr>
      <w:r w:rsidRPr="009F3BFC">
        <w:rPr>
          <w:rFonts w:ascii="Verdana" w:hAnsi="Verdana"/>
          <w:b/>
          <w:bCs/>
          <w:sz w:val="20"/>
        </w:rPr>
        <w:t>Carlson, Elizabeth</w:t>
      </w:r>
      <w:r>
        <w:rPr>
          <w:rFonts w:ascii="Verdana" w:hAnsi="Verdana"/>
          <w:b/>
          <w:bCs/>
          <w:sz w:val="20"/>
        </w:rPr>
        <w:t xml:space="preserve"> (Chair). </w:t>
      </w:r>
      <w:r w:rsidRPr="00761E60">
        <w:rPr>
          <w:rFonts w:ascii="Verdana" w:hAnsi="Verdana"/>
          <w:sz w:val="20"/>
        </w:rPr>
        <w:t xml:space="preserve">Department of Health Education </w:t>
      </w:r>
      <w:r>
        <w:rPr>
          <w:rFonts w:ascii="Verdana" w:hAnsi="Verdana"/>
          <w:sz w:val="20"/>
        </w:rPr>
        <w:t>&amp;</w:t>
      </w:r>
      <w:r w:rsidRPr="00761E60">
        <w:rPr>
          <w:rFonts w:ascii="Verdana" w:hAnsi="Verdana"/>
          <w:sz w:val="20"/>
        </w:rPr>
        <w:t xml:space="preserve"> Behavior, University of Florida</w:t>
      </w:r>
      <w:r>
        <w:rPr>
          <w:rFonts w:ascii="Verdana" w:hAnsi="Verdana"/>
          <w:sz w:val="20"/>
        </w:rPr>
        <w:t xml:space="preserve">. </w:t>
      </w:r>
    </w:p>
    <w:p w14:paraId="3A6EBE1D" w14:textId="5D69456E" w:rsidR="001B641A" w:rsidRDefault="001B641A" w:rsidP="00EE2706">
      <w:pPr>
        <w:numPr>
          <w:ilvl w:val="0"/>
          <w:numId w:val="69"/>
        </w:numPr>
        <w:jc w:val="left"/>
        <w:rPr>
          <w:rFonts w:ascii="Verdana" w:hAnsi="Verdana"/>
          <w:bCs/>
          <w:sz w:val="20"/>
        </w:rPr>
      </w:pPr>
      <w:r w:rsidRPr="00DD4E4C">
        <w:rPr>
          <w:rFonts w:ascii="Verdana" w:hAnsi="Verdana"/>
          <w:sz w:val="20"/>
          <w:u w:val="single"/>
        </w:rPr>
        <w:t>Completion</w:t>
      </w:r>
      <w:r>
        <w:rPr>
          <w:rFonts w:ascii="Verdana" w:hAnsi="Verdana"/>
          <w:sz w:val="20"/>
        </w:rPr>
        <w:t xml:space="preserve">: </w:t>
      </w:r>
      <w:r>
        <w:rPr>
          <w:rFonts w:ascii="Verdana" w:hAnsi="Verdana"/>
          <w:bCs/>
          <w:sz w:val="20"/>
        </w:rPr>
        <w:t>Fall 2015</w:t>
      </w:r>
      <w:r w:rsidRPr="00761E60">
        <w:rPr>
          <w:rFonts w:ascii="Verdana" w:hAnsi="Verdana"/>
          <w:bCs/>
          <w:sz w:val="20"/>
        </w:rPr>
        <w:t xml:space="preserve"> </w:t>
      </w:r>
    </w:p>
    <w:p w14:paraId="5F8D1440" w14:textId="7C85665A" w:rsidR="001B641A" w:rsidRDefault="001B641A" w:rsidP="001B641A">
      <w:pPr>
        <w:jc w:val="left"/>
        <w:rPr>
          <w:rFonts w:ascii="Verdana" w:hAnsi="Verdana"/>
          <w:sz w:val="20"/>
        </w:rPr>
      </w:pPr>
      <w:r w:rsidRPr="009F3BFC">
        <w:rPr>
          <w:rFonts w:ascii="Verdana" w:hAnsi="Verdana"/>
          <w:b/>
          <w:bCs/>
          <w:sz w:val="20"/>
        </w:rPr>
        <w:lastRenderedPageBreak/>
        <w:t>Sullivan, Emily</w:t>
      </w:r>
      <w:r>
        <w:rPr>
          <w:rFonts w:ascii="Verdana" w:hAnsi="Verdana"/>
          <w:b/>
          <w:bCs/>
          <w:sz w:val="20"/>
        </w:rPr>
        <w:t xml:space="preserve"> (Chair). </w:t>
      </w:r>
      <w:r w:rsidRPr="00761E60">
        <w:rPr>
          <w:rFonts w:ascii="Verdana" w:hAnsi="Verdana"/>
          <w:sz w:val="20"/>
        </w:rPr>
        <w:t xml:space="preserve">Department of Health Education </w:t>
      </w:r>
      <w:r>
        <w:rPr>
          <w:rFonts w:ascii="Verdana" w:hAnsi="Verdana"/>
          <w:sz w:val="20"/>
        </w:rPr>
        <w:t>&amp;</w:t>
      </w:r>
      <w:r w:rsidRPr="00761E60">
        <w:rPr>
          <w:rFonts w:ascii="Verdana" w:hAnsi="Verdana"/>
          <w:sz w:val="20"/>
        </w:rPr>
        <w:t xml:space="preserve"> Behavior, University of Florida</w:t>
      </w:r>
      <w:r>
        <w:rPr>
          <w:rFonts w:ascii="Verdana" w:hAnsi="Verdana"/>
          <w:sz w:val="20"/>
        </w:rPr>
        <w:t xml:space="preserve">. </w:t>
      </w:r>
    </w:p>
    <w:p w14:paraId="424EB3D1" w14:textId="176543ED" w:rsidR="001B641A" w:rsidRDefault="001B641A" w:rsidP="00EE2706">
      <w:pPr>
        <w:numPr>
          <w:ilvl w:val="0"/>
          <w:numId w:val="69"/>
        </w:numPr>
        <w:jc w:val="left"/>
        <w:rPr>
          <w:rFonts w:ascii="Verdana" w:hAnsi="Verdana"/>
          <w:bCs/>
          <w:sz w:val="20"/>
        </w:rPr>
      </w:pPr>
      <w:r w:rsidRPr="00DD4E4C">
        <w:rPr>
          <w:rFonts w:ascii="Verdana" w:hAnsi="Verdana"/>
          <w:sz w:val="20"/>
          <w:u w:val="single"/>
        </w:rPr>
        <w:t>Completion</w:t>
      </w:r>
      <w:r>
        <w:rPr>
          <w:rFonts w:ascii="Verdana" w:hAnsi="Verdana"/>
          <w:sz w:val="20"/>
        </w:rPr>
        <w:t xml:space="preserve">: </w:t>
      </w:r>
      <w:r>
        <w:rPr>
          <w:rFonts w:ascii="Verdana" w:hAnsi="Verdana"/>
          <w:bCs/>
          <w:sz w:val="20"/>
        </w:rPr>
        <w:t>Summer 2015</w:t>
      </w:r>
      <w:r w:rsidRPr="00761E60">
        <w:rPr>
          <w:rFonts w:ascii="Verdana" w:hAnsi="Verdana"/>
          <w:bCs/>
          <w:sz w:val="20"/>
        </w:rPr>
        <w:t xml:space="preserve"> </w:t>
      </w:r>
    </w:p>
    <w:p w14:paraId="60552739" w14:textId="77777777" w:rsidR="00A81534" w:rsidRDefault="00A81534" w:rsidP="00A81534">
      <w:pPr>
        <w:ind w:left="720"/>
        <w:jc w:val="left"/>
        <w:rPr>
          <w:rFonts w:ascii="Verdana" w:hAnsi="Verdana"/>
          <w:bCs/>
          <w:sz w:val="20"/>
        </w:rPr>
      </w:pPr>
    </w:p>
    <w:p w14:paraId="3DCEAECB" w14:textId="77777777" w:rsidR="00CB79D3" w:rsidRDefault="00CB79D3" w:rsidP="00CB79D3">
      <w:pPr>
        <w:jc w:val="left"/>
        <w:rPr>
          <w:rFonts w:ascii="Verdana" w:hAnsi="Verdana"/>
          <w:bCs/>
          <w:sz w:val="20"/>
        </w:rPr>
      </w:pPr>
      <w:r>
        <w:rPr>
          <w:rFonts w:ascii="Verdana" w:hAnsi="Verdana"/>
          <w:b/>
          <w:sz w:val="20"/>
        </w:rPr>
        <w:t>Sears, Cynthia (</w:t>
      </w:r>
      <w:r w:rsidR="002528BB">
        <w:rPr>
          <w:rFonts w:ascii="Verdana" w:hAnsi="Verdana"/>
          <w:b/>
          <w:sz w:val="20"/>
        </w:rPr>
        <w:t>Member</w:t>
      </w:r>
      <w:r>
        <w:rPr>
          <w:rFonts w:ascii="Verdana" w:hAnsi="Verdana"/>
          <w:b/>
          <w:sz w:val="20"/>
        </w:rPr>
        <w:t>)</w:t>
      </w:r>
      <w:r>
        <w:rPr>
          <w:rFonts w:ascii="Verdana" w:hAnsi="Verdana"/>
          <w:sz w:val="20"/>
        </w:rPr>
        <w:t xml:space="preserve">. </w:t>
      </w:r>
      <w:r w:rsidRPr="00761E60">
        <w:rPr>
          <w:rFonts w:ascii="Verdana" w:hAnsi="Verdana"/>
          <w:bCs/>
          <w:sz w:val="20"/>
        </w:rPr>
        <w:t xml:space="preserve">Department of Health </w:t>
      </w:r>
      <w:r>
        <w:rPr>
          <w:rFonts w:ascii="Verdana" w:hAnsi="Verdana"/>
          <w:bCs/>
          <w:sz w:val="20"/>
        </w:rPr>
        <w:t xml:space="preserve">Education </w:t>
      </w:r>
      <w:r w:rsidR="00AF780A">
        <w:rPr>
          <w:rFonts w:ascii="Verdana" w:hAnsi="Verdana"/>
          <w:bCs/>
          <w:sz w:val="20"/>
        </w:rPr>
        <w:t>&amp;</w:t>
      </w:r>
      <w:r w:rsidRPr="00761E60">
        <w:rPr>
          <w:rFonts w:ascii="Verdana" w:hAnsi="Verdana"/>
          <w:bCs/>
          <w:sz w:val="20"/>
        </w:rPr>
        <w:t xml:space="preserve"> </w:t>
      </w:r>
      <w:r>
        <w:rPr>
          <w:rFonts w:ascii="Verdana" w:hAnsi="Verdana"/>
          <w:bCs/>
          <w:sz w:val="20"/>
        </w:rPr>
        <w:t>Behavior</w:t>
      </w:r>
      <w:r w:rsidRPr="00761E60">
        <w:rPr>
          <w:rFonts w:ascii="Verdana" w:hAnsi="Verdana"/>
          <w:bCs/>
          <w:sz w:val="20"/>
        </w:rPr>
        <w:t xml:space="preserve">, </w:t>
      </w:r>
      <w:r>
        <w:rPr>
          <w:rFonts w:ascii="Verdana" w:hAnsi="Verdana"/>
          <w:bCs/>
          <w:sz w:val="20"/>
        </w:rPr>
        <w:t>University of Florida.</w:t>
      </w:r>
      <w:r w:rsidRPr="00761E60">
        <w:rPr>
          <w:rFonts w:ascii="Verdana" w:hAnsi="Verdana"/>
          <w:bCs/>
          <w:sz w:val="20"/>
        </w:rPr>
        <w:t xml:space="preserve"> </w:t>
      </w:r>
    </w:p>
    <w:p w14:paraId="3D14699A" w14:textId="7BCB36ED" w:rsidR="00CB79D3" w:rsidRPr="00761E60" w:rsidRDefault="00CB79D3" w:rsidP="00EE2706">
      <w:pPr>
        <w:numPr>
          <w:ilvl w:val="0"/>
          <w:numId w:val="69"/>
        </w:numPr>
        <w:jc w:val="left"/>
        <w:rPr>
          <w:rFonts w:ascii="Verdana" w:hAnsi="Verdana"/>
          <w:sz w:val="20"/>
        </w:rPr>
      </w:pPr>
      <w:r w:rsidRPr="00E516A9">
        <w:rPr>
          <w:rFonts w:ascii="Verdana" w:hAnsi="Verdana"/>
          <w:bCs/>
          <w:sz w:val="20"/>
          <w:u w:val="single"/>
        </w:rPr>
        <w:t>Completion</w:t>
      </w:r>
      <w:r>
        <w:rPr>
          <w:rFonts w:ascii="Verdana" w:hAnsi="Verdana"/>
          <w:bCs/>
          <w:sz w:val="20"/>
        </w:rPr>
        <w:t xml:space="preserve">: </w:t>
      </w:r>
      <w:r w:rsidRPr="00761E60">
        <w:rPr>
          <w:rFonts w:ascii="Verdana" w:hAnsi="Verdana"/>
          <w:bCs/>
          <w:sz w:val="20"/>
        </w:rPr>
        <w:t>Spring 20</w:t>
      </w:r>
      <w:r>
        <w:rPr>
          <w:rFonts w:ascii="Verdana" w:hAnsi="Verdana"/>
          <w:bCs/>
          <w:sz w:val="20"/>
        </w:rPr>
        <w:t>15</w:t>
      </w:r>
    </w:p>
    <w:p w14:paraId="4A0CC0A0" w14:textId="77777777" w:rsidR="000D77E1" w:rsidRDefault="000D77E1" w:rsidP="00E516A9">
      <w:pPr>
        <w:jc w:val="left"/>
        <w:rPr>
          <w:rFonts w:ascii="Verdana" w:hAnsi="Verdana"/>
          <w:b/>
          <w:bCs/>
          <w:sz w:val="20"/>
        </w:rPr>
      </w:pPr>
    </w:p>
    <w:p w14:paraId="2B0E0DE4" w14:textId="121851F4" w:rsidR="00E516A9" w:rsidRDefault="00E516A9" w:rsidP="00E516A9">
      <w:pPr>
        <w:jc w:val="left"/>
        <w:rPr>
          <w:rFonts w:ascii="Verdana" w:hAnsi="Verdana"/>
          <w:sz w:val="20"/>
        </w:rPr>
      </w:pPr>
      <w:r w:rsidRPr="009F3BFC">
        <w:rPr>
          <w:rFonts w:ascii="Verdana" w:hAnsi="Verdana"/>
          <w:b/>
          <w:bCs/>
          <w:sz w:val="20"/>
        </w:rPr>
        <w:t>Sera-Josef, Carissa</w:t>
      </w:r>
      <w:r w:rsidR="00CB79D3">
        <w:rPr>
          <w:rFonts w:ascii="Verdana" w:hAnsi="Verdana"/>
          <w:b/>
          <w:bCs/>
          <w:sz w:val="20"/>
        </w:rPr>
        <w:t xml:space="preserve"> (Chair)</w:t>
      </w:r>
      <w:r>
        <w:rPr>
          <w:rFonts w:ascii="Verdana" w:hAnsi="Verdana"/>
          <w:b/>
          <w:bCs/>
          <w:sz w:val="20"/>
        </w:rPr>
        <w:t xml:space="preserve">. </w:t>
      </w:r>
      <w:r w:rsidRPr="00761E60">
        <w:rPr>
          <w:rFonts w:ascii="Verdana" w:hAnsi="Verdana"/>
          <w:sz w:val="20"/>
        </w:rPr>
        <w:t xml:space="preserve">Department of Health Education </w:t>
      </w:r>
      <w:r w:rsidR="00AF780A">
        <w:rPr>
          <w:rFonts w:ascii="Verdana" w:hAnsi="Verdana"/>
          <w:sz w:val="20"/>
        </w:rPr>
        <w:t>&amp;</w:t>
      </w:r>
      <w:r w:rsidR="00AF780A" w:rsidRPr="00761E60">
        <w:rPr>
          <w:rFonts w:ascii="Verdana" w:hAnsi="Verdana"/>
          <w:sz w:val="20"/>
        </w:rPr>
        <w:t xml:space="preserve"> </w:t>
      </w:r>
      <w:r w:rsidRPr="00761E60">
        <w:rPr>
          <w:rFonts w:ascii="Verdana" w:hAnsi="Verdana"/>
          <w:sz w:val="20"/>
        </w:rPr>
        <w:t>Behavior, University of Florida</w:t>
      </w:r>
      <w:r>
        <w:rPr>
          <w:rFonts w:ascii="Verdana" w:hAnsi="Verdana"/>
          <w:sz w:val="20"/>
        </w:rPr>
        <w:t xml:space="preserve">. </w:t>
      </w:r>
    </w:p>
    <w:p w14:paraId="5537A4DD" w14:textId="6AE23385" w:rsidR="00E516A9" w:rsidRDefault="00E516A9" w:rsidP="00EE2706">
      <w:pPr>
        <w:numPr>
          <w:ilvl w:val="0"/>
          <w:numId w:val="69"/>
        </w:numPr>
        <w:jc w:val="left"/>
        <w:rPr>
          <w:rFonts w:ascii="Verdana" w:hAnsi="Verdana"/>
          <w:bCs/>
          <w:sz w:val="20"/>
        </w:rPr>
      </w:pPr>
      <w:r w:rsidRPr="00DD4E4C">
        <w:rPr>
          <w:rFonts w:ascii="Verdana" w:hAnsi="Verdana"/>
          <w:sz w:val="20"/>
          <w:u w:val="single"/>
        </w:rPr>
        <w:t>Completion</w:t>
      </w:r>
      <w:r>
        <w:rPr>
          <w:rFonts w:ascii="Verdana" w:hAnsi="Verdana"/>
          <w:sz w:val="20"/>
        </w:rPr>
        <w:t xml:space="preserve">: </w:t>
      </w:r>
      <w:r w:rsidR="009173DC">
        <w:rPr>
          <w:rFonts w:ascii="Verdana" w:hAnsi="Verdana"/>
          <w:sz w:val="20"/>
        </w:rPr>
        <w:t>Spring</w:t>
      </w:r>
      <w:r w:rsidRPr="00761E60">
        <w:rPr>
          <w:rFonts w:ascii="Verdana" w:hAnsi="Verdana"/>
          <w:bCs/>
          <w:sz w:val="20"/>
        </w:rPr>
        <w:t xml:space="preserve"> </w:t>
      </w:r>
      <w:r>
        <w:rPr>
          <w:rFonts w:ascii="Verdana" w:hAnsi="Verdana"/>
          <w:bCs/>
          <w:sz w:val="20"/>
        </w:rPr>
        <w:t>2015</w:t>
      </w:r>
      <w:r w:rsidRPr="00761E60">
        <w:rPr>
          <w:rFonts w:ascii="Verdana" w:hAnsi="Verdana"/>
          <w:bCs/>
          <w:sz w:val="20"/>
        </w:rPr>
        <w:t xml:space="preserve"> </w:t>
      </w:r>
    </w:p>
    <w:p w14:paraId="2A29CD54" w14:textId="77777777" w:rsidR="00E516A9" w:rsidRDefault="00E516A9" w:rsidP="00DD4E4C">
      <w:pPr>
        <w:jc w:val="left"/>
        <w:rPr>
          <w:rFonts w:ascii="Verdana" w:hAnsi="Verdana"/>
          <w:b/>
          <w:bCs/>
          <w:sz w:val="20"/>
        </w:rPr>
      </w:pPr>
    </w:p>
    <w:p w14:paraId="20B6D4D4" w14:textId="6646A2CC" w:rsidR="009F3BFC" w:rsidRDefault="00E242C9" w:rsidP="009F3BFC">
      <w:pPr>
        <w:jc w:val="left"/>
        <w:rPr>
          <w:rFonts w:ascii="Verdana" w:hAnsi="Verdana"/>
          <w:sz w:val="20"/>
        </w:rPr>
      </w:pPr>
      <w:r>
        <w:rPr>
          <w:rFonts w:ascii="Verdana" w:hAnsi="Verdana"/>
          <w:b/>
          <w:bCs/>
          <w:sz w:val="20"/>
        </w:rPr>
        <w:t>P</w:t>
      </w:r>
      <w:r w:rsidR="009F3BFC" w:rsidRPr="009F3BFC">
        <w:rPr>
          <w:rFonts w:ascii="Verdana" w:hAnsi="Verdana"/>
          <w:b/>
          <w:bCs/>
          <w:sz w:val="20"/>
        </w:rPr>
        <w:t>opper, Daniel</w:t>
      </w:r>
      <w:r w:rsidR="00CB79D3">
        <w:rPr>
          <w:rFonts w:ascii="Verdana" w:hAnsi="Verdana"/>
          <w:b/>
          <w:bCs/>
          <w:sz w:val="20"/>
        </w:rPr>
        <w:t xml:space="preserve"> (Chair)</w:t>
      </w:r>
      <w:r w:rsidR="00971120">
        <w:rPr>
          <w:rFonts w:ascii="Verdana" w:hAnsi="Verdana"/>
          <w:b/>
          <w:bCs/>
          <w:sz w:val="20"/>
        </w:rPr>
        <w:t>.</w:t>
      </w:r>
      <w:r w:rsidR="009F3BFC">
        <w:rPr>
          <w:rFonts w:ascii="Verdana" w:hAnsi="Verdana"/>
          <w:b/>
          <w:bCs/>
          <w:sz w:val="20"/>
        </w:rPr>
        <w:t xml:space="preserve"> </w:t>
      </w:r>
      <w:r w:rsidR="009F3BFC" w:rsidRPr="00761E60">
        <w:rPr>
          <w:rFonts w:ascii="Verdana" w:hAnsi="Verdana"/>
          <w:sz w:val="20"/>
        </w:rPr>
        <w:t xml:space="preserve">Department of Health Education </w:t>
      </w:r>
      <w:r w:rsidR="00AF780A">
        <w:rPr>
          <w:rFonts w:ascii="Verdana" w:hAnsi="Verdana"/>
          <w:sz w:val="20"/>
        </w:rPr>
        <w:t>&amp;</w:t>
      </w:r>
      <w:r w:rsidR="00AF780A" w:rsidRPr="00761E60">
        <w:rPr>
          <w:rFonts w:ascii="Verdana" w:hAnsi="Verdana"/>
          <w:sz w:val="20"/>
        </w:rPr>
        <w:t xml:space="preserve"> </w:t>
      </w:r>
      <w:r w:rsidR="009F3BFC" w:rsidRPr="00761E60">
        <w:rPr>
          <w:rFonts w:ascii="Verdana" w:hAnsi="Verdana"/>
          <w:sz w:val="20"/>
        </w:rPr>
        <w:t>Behavior, University of Florida</w:t>
      </w:r>
      <w:r w:rsidR="009F3BFC">
        <w:rPr>
          <w:rFonts w:ascii="Verdana" w:hAnsi="Verdana"/>
          <w:sz w:val="20"/>
        </w:rPr>
        <w:t xml:space="preserve">. </w:t>
      </w:r>
    </w:p>
    <w:p w14:paraId="210F7D2B" w14:textId="77777777" w:rsidR="009F3BFC" w:rsidRDefault="009F3BFC" w:rsidP="00EE2706">
      <w:pPr>
        <w:numPr>
          <w:ilvl w:val="0"/>
          <w:numId w:val="69"/>
        </w:numPr>
        <w:jc w:val="left"/>
        <w:rPr>
          <w:rFonts w:ascii="Verdana" w:hAnsi="Verdana"/>
          <w:bCs/>
          <w:sz w:val="20"/>
        </w:rPr>
      </w:pPr>
      <w:r w:rsidRPr="00DD4E4C">
        <w:rPr>
          <w:rFonts w:ascii="Verdana" w:hAnsi="Verdana"/>
          <w:sz w:val="20"/>
          <w:u w:val="single"/>
        </w:rPr>
        <w:t>Completion</w:t>
      </w:r>
      <w:r>
        <w:rPr>
          <w:rFonts w:ascii="Verdana" w:hAnsi="Verdana"/>
          <w:sz w:val="20"/>
        </w:rPr>
        <w:t xml:space="preserve">: </w:t>
      </w:r>
      <w:r>
        <w:rPr>
          <w:rFonts w:ascii="Verdana" w:hAnsi="Verdana"/>
          <w:bCs/>
          <w:sz w:val="20"/>
        </w:rPr>
        <w:t>Spring 2015.</w:t>
      </w:r>
      <w:r w:rsidRPr="00761E60">
        <w:rPr>
          <w:rFonts w:ascii="Verdana" w:hAnsi="Verdana"/>
          <w:bCs/>
          <w:sz w:val="20"/>
        </w:rPr>
        <w:t xml:space="preserve"> </w:t>
      </w:r>
    </w:p>
    <w:p w14:paraId="6A419E47" w14:textId="213CD774" w:rsidR="001C6023" w:rsidRDefault="001C6023" w:rsidP="00EE2706">
      <w:pPr>
        <w:numPr>
          <w:ilvl w:val="0"/>
          <w:numId w:val="69"/>
        </w:numPr>
        <w:jc w:val="left"/>
        <w:rPr>
          <w:rFonts w:ascii="Verdana" w:hAnsi="Verdana"/>
          <w:bCs/>
          <w:sz w:val="20"/>
        </w:rPr>
      </w:pPr>
      <w:r>
        <w:rPr>
          <w:rFonts w:ascii="Verdana" w:hAnsi="Verdana"/>
          <w:sz w:val="20"/>
          <w:u w:val="single"/>
        </w:rPr>
        <w:t>Awards</w:t>
      </w:r>
      <w:r w:rsidRPr="001C6023">
        <w:rPr>
          <w:rFonts w:ascii="Verdana" w:hAnsi="Verdana"/>
          <w:bCs/>
          <w:sz w:val="20"/>
        </w:rPr>
        <w:t>:</w:t>
      </w:r>
      <w:r>
        <w:rPr>
          <w:rFonts w:ascii="Verdana" w:hAnsi="Verdana"/>
          <w:bCs/>
          <w:sz w:val="20"/>
        </w:rPr>
        <w:t xml:space="preserve"> Alpha Epsilon Lambda National Honor Society of Graduate and Professional School Students</w:t>
      </w:r>
    </w:p>
    <w:p w14:paraId="11BB76E0" w14:textId="77777777" w:rsidR="006D6533" w:rsidRDefault="006D6533" w:rsidP="006D6533">
      <w:pPr>
        <w:keepLines/>
        <w:jc w:val="left"/>
        <w:rPr>
          <w:rFonts w:ascii="Verdana" w:hAnsi="Verdana"/>
          <w:b/>
          <w:bCs/>
          <w:sz w:val="20"/>
        </w:rPr>
      </w:pPr>
    </w:p>
    <w:p w14:paraId="3645EBE3" w14:textId="2802E297" w:rsidR="00E516A9" w:rsidRDefault="00E516A9" w:rsidP="006D6533">
      <w:pPr>
        <w:keepLines/>
        <w:jc w:val="left"/>
        <w:rPr>
          <w:rFonts w:ascii="Verdana" w:hAnsi="Verdana"/>
          <w:bCs/>
          <w:sz w:val="20"/>
        </w:rPr>
      </w:pPr>
      <w:proofErr w:type="spellStart"/>
      <w:r>
        <w:rPr>
          <w:rFonts w:ascii="Verdana" w:hAnsi="Verdana"/>
          <w:b/>
          <w:bCs/>
          <w:sz w:val="20"/>
        </w:rPr>
        <w:t>Ochipa</w:t>
      </w:r>
      <w:proofErr w:type="spellEnd"/>
      <w:r>
        <w:rPr>
          <w:rFonts w:ascii="Verdana" w:hAnsi="Verdana"/>
          <w:b/>
          <w:bCs/>
          <w:sz w:val="20"/>
        </w:rPr>
        <w:t>, Kathleen</w:t>
      </w:r>
      <w:r w:rsidR="00CB79D3">
        <w:rPr>
          <w:rFonts w:ascii="Verdana" w:hAnsi="Verdana"/>
          <w:b/>
          <w:bCs/>
          <w:sz w:val="20"/>
        </w:rPr>
        <w:t xml:space="preserve"> (Chair)</w:t>
      </w:r>
      <w:r>
        <w:rPr>
          <w:rFonts w:ascii="Verdana" w:hAnsi="Verdana"/>
          <w:b/>
          <w:bCs/>
          <w:sz w:val="20"/>
        </w:rPr>
        <w:t>.</w:t>
      </w:r>
      <w:r>
        <w:rPr>
          <w:rFonts w:ascii="Verdana" w:hAnsi="Verdana"/>
          <w:bCs/>
          <w:sz w:val="20"/>
        </w:rPr>
        <w:t xml:space="preserve"> </w:t>
      </w:r>
      <w:r w:rsidRPr="00761E60">
        <w:rPr>
          <w:rFonts w:ascii="Verdana" w:hAnsi="Verdana"/>
          <w:sz w:val="20"/>
        </w:rPr>
        <w:t xml:space="preserve">Department of Health Education </w:t>
      </w:r>
      <w:r w:rsidR="00AF780A">
        <w:rPr>
          <w:rFonts w:ascii="Verdana" w:hAnsi="Verdana"/>
          <w:sz w:val="20"/>
        </w:rPr>
        <w:t>&amp;</w:t>
      </w:r>
      <w:r w:rsidR="00AF780A" w:rsidRPr="00761E60">
        <w:rPr>
          <w:rFonts w:ascii="Verdana" w:hAnsi="Verdana"/>
          <w:sz w:val="20"/>
        </w:rPr>
        <w:t xml:space="preserve"> </w:t>
      </w:r>
      <w:r w:rsidRPr="00761E60">
        <w:rPr>
          <w:rFonts w:ascii="Verdana" w:hAnsi="Verdana"/>
          <w:sz w:val="20"/>
        </w:rPr>
        <w:t>Behavior, University of Florida</w:t>
      </w:r>
      <w:r>
        <w:rPr>
          <w:rFonts w:ascii="Verdana" w:hAnsi="Verdana"/>
          <w:bCs/>
          <w:sz w:val="20"/>
        </w:rPr>
        <w:t xml:space="preserve">. </w:t>
      </w:r>
    </w:p>
    <w:p w14:paraId="337735F6" w14:textId="17DB588A" w:rsidR="00E516A9" w:rsidRPr="005A67DB" w:rsidRDefault="00E516A9" w:rsidP="006D6533">
      <w:pPr>
        <w:keepLines/>
        <w:numPr>
          <w:ilvl w:val="0"/>
          <w:numId w:val="69"/>
        </w:numPr>
        <w:jc w:val="left"/>
        <w:rPr>
          <w:rFonts w:ascii="Verdana" w:hAnsi="Verdana"/>
          <w:bCs/>
          <w:sz w:val="20"/>
        </w:rPr>
      </w:pPr>
      <w:r w:rsidRPr="00DD4E4C">
        <w:rPr>
          <w:rFonts w:ascii="Verdana" w:hAnsi="Verdana"/>
          <w:sz w:val="20"/>
          <w:u w:val="single"/>
        </w:rPr>
        <w:t>Completion</w:t>
      </w:r>
      <w:r>
        <w:rPr>
          <w:rFonts w:ascii="Verdana" w:hAnsi="Verdana"/>
          <w:sz w:val="20"/>
        </w:rPr>
        <w:t xml:space="preserve">: Spring </w:t>
      </w:r>
      <w:r w:rsidRPr="00761E60">
        <w:rPr>
          <w:rFonts w:ascii="Verdana" w:hAnsi="Verdana"/>
          <w:sz w:val="20"/>
        </w:rPr>
        <w:t>201</w:t>
      </w:r>
      <w:r>
        <w:rPr>
          <w:rFonts w:ascii="Verdana" w:hAnsi="Verdana"/>
          <w:sz w:val="20"/>
        </w:rPr>
        <w:t>3</w:t>
      </w:r>
    </w:p>
    <w:p w14:paraId="7F5DF7AE" w14:textId="77777777" w:rsidR="005A67DB" w:rsidRDefault="005A67DB" w:rsidP="005A67DB">
      <w:pPr>
        <w:jc w:val="left"/>
        <w:rPr>
          <w:rFonts w:ascii="Verdana" w:hAnsi="Verdana"/>
          <w:bCs/>
          <w:sz w:val="20"/>
        </w:rPr>
      </w:pPr>
    </w:p>
    <w:p w14:paraId="52F3BBD5" w14:textId="5CAA4E6C" w:rsidR="005A67DB" w:rsidRDefault="005A67DB" w:rsidP="005A67DB">
      <w:pPr>
        <w:jc w:val="center"/>
        <w:rPr>
          <w:rFonts w:ascii="Verdana" w:hAnsi="Verdana"/>
          <w:b/>
          <w:bCs/>
          <w:sz w:val="20"/>
          <w:u w:val="single"/>
        </w:rPr>
      </w:pPr>
      <w:r w:rsidRPr="005A67DB">
        <w:rPr>
          <w:rFonts w:ascii="Verdana" w:hAnsi="Verdana"/>
          <w:b/>
          <w:bCs/>
          <w:sz w:val="20"/>
          <w:u w:val="single"/>
        </w:rPr>
        <w:t>BS Honors Committee</w:t>
      </w:r>
      <w:r w:rsidR="00EF77F4">
        <w:rPr>
          <w:rFonts w:ascii="Verdana" w:hAnsi="Verdana"/>
          <w:b/>
          <w:bCs/>
          <w:sz w:val="20"/>
          <w:u w:val="single"/>
        </w:rPr>
        <w:t>s</w:t>
      </w:r>
      <w:r w:rsidRPr="005A67DB">
        <w:rPr>
          <w:rFonts w:ascii="Verdana" w:hAnsi="Verdana"/>
          <w:b/>
          <w:bCs/>
          <w:sz w:val="20"/>
          <w:u w:val="single"/>
        </w:rPr>
        <w:t xml:space="preserve"> (Chair/</w:t>
      </w:r>
      <w:r w:rsidR="00D4349B">
        <w:rPr>
          <w:rFonts w:ascii="Verdana" w:hAnsi="Verdana"/>
          <w:b/>
          <w:bCs/>
          <w:sz w:val="20"/>
          <w:u w:val="single"/>
        </w:rPr>
        <w:t>Member</w:t>
      </w:r>
      <w:r w:rsidRPr="005A67DB">
        <w:rPr>
          <w:rFonts w:ascii="Verdana" w:hAnsi="Verdana"/>
          <w:b/>
          <w:bCs/>
          <w:sz w:val="20"/>
          <w:u w:val="single"/>
        </w:rPr>
        <w:t>)</w:t>
      </w:r>
    </w:p>
    <w:p w14:paraId="6B79AA53" w14:textId="77777777" w:rsidR="005A67DB" w:rsidRDefault="005A67DB" w:rsidP="005A67DB">
      <w:pPr>
        <w:jc w:val="center"/>
        <w:rPr>
          <w:rFonts w:ascii="Verdana" w:hAnsi="Verdana"/>
          <w:b/>
          <w:bCs/>
          <w:sz w:val="20"/>
          <w:u w:val="single"/>
        </w:rPr>
      </w:pPr>
    </w:p>
    <w:p w14:paraId="35882B16" w14:textId="77777777" w:rsidR="00C81B19" w:rsidRDefault="00C81B19" w:rsidP="005A67DB">
      <w:pPr>
        <w:jc w:val="left"/>
        <w:rPr>
          <w:rFonts w:ascii="Verdana" w:hAnsi="Verdana"/>
          <w:b/>
          <w:bCs/>
          <w:sz w:val="20"/>
        </w:rPr>
      </w:pPr>
      <w:r>
        <w:rPr>
          <w:rFonts w:ascii="Verdana" w:hAnsi="Verdana"/>
          <w:b/>
          <w:bCs/>
          <w:sz w:val="20"/>
        </w:rPr>
        <w:t xml:space="preserve">Apperson, Avery (Chair). </w:t>
      </w:r>
      <w:r w:rsidRPr="00C81B19">
        <w:rPr>
          <w:rFonts w:ascii="Verdana" w:hAnsi="Verdana"/>
          <w:bCs/>
          <w:sz w:val="20"/>
        </w:rPr>
        <w:t>Honors College, East Carolina University</w:t>
      </w:r>
      <w:r w:rsidR="00436D79">
        <w:rPr>
          <w:rFonts w:ascii="Verdana" w:hAnsi="Verdana"/>
          <w:bCs/>
          <w:sz w:val="20"/>
        </w:rPr>
        <w:t xml:space="preserve">, </w:t>
      </w:r>
      <w:r w:rsidR="00436D79" w:rsidRPr="00C81B19">
        <w:rPr>
          <w:rFonts w:ascii="Verdana" w:hAnsi="Verdana"/>
          <w:bCs/>
          <w:sz w:val="20"/>
        </w:rPr>
        <w:t>Senior Honors Project</w:t>
      </w:r>
      <w:r w:rsidR="00436D79">
        <w:rPr>
          <w:rFonts w:ascii="Verdana" w:hAnsi="Verdana"/>
          <w:bCs/>
          <w:sz w:val="20"/>
        </w:rPr>
        <w:t xml:space="preserve"> Thesis</w:t>
      </w:r>
      <w:r w:rsidRPr="00C81B19">
        <w:rPr>
          <w:rFonts w:ascii="Verdana" w:hAnsi="Verdana"/>
          <w:bCs/>
          <w:sz w:val="20"/>
        </w:rPr>
        <w:t>.</w:t>
      </w:r>
      <w:r>
        <w:rPr>
          <w:rFonts w:ascii="Verdana" w:hAnsi="Verdana"/>
          <w:b/>
          <w:bCs/>
          <w:sz w:val="20"/>
        </w:rPr>
        <w:t xml:space="preserve"> </w:t>
      </w:r>
    </w:p>
    <w:p w14:paraId="43E9CB6D" w14:textId="54332A91" w:rsidR="00C81B19" w:rsidRDefault="00C81B19" w:rsidP="00EE2706">
      <w:pPr>
        <w:numPr>
          <w:ilvl w:val="0"/>
          <w:numId w:val="69"/>
        </w:numPr>
        <w:jc w:val="left"/>
        <w:rPr>
          <w:rFonts w:ascii="Verdana" w:hAnsi="Verdana"/>
          <w:bCs/>
          <w:sz w:val="20"/>
        </w:rPr>
      </w:pPr>
      <w:r>
        <w:rPr>
          <w:rFonts w:ascii="Verdana" w:hAnsi="Verdana"/>
          <w:sz w:val="20"/>
          <w:u w:val="single"/>
        </w:rPr>
        <w:t xml:space="preserve">Anticipated </w:t>
      </w:r>
      <w:r w:rsidRPr="00DD4E4C">
        <w:rPr>
          <w:rFonts w:ascii="Verdana" w:hAnsi="Verdana"/>
          <w:sz w:val="20"/>
          <w:u w:val="single"/>
        </w:rPr>
        <w:t>Completion</w:t>
      </w:r>
      <w:r>
        <w:rPr>
          <w:rFonts w:ascii="Verdana" w:hAnsi="Verdana"/>
          <w:sz w:val="20"/>
        </w:rPr>
        <w:t xml:space="preserve">: </w:t>
      </w:r>
      <w:r>
        <w:rPr>
          <w:rFonts w:ascii="Verdana" w:hAnsi="Verdana"/>
          <w:bCs/>
          <w:sz w:val="20"/>
        </w:rPr>
        <w:t>Fall 2018</w:t>
      </w:r>
      <w:r w:rsidRPr="00761E60">
        <w:rPr>
          <w:rFonts w:ascii="Verdana" w:hAnsi="Verdana"/>
          <w:bCs/>
          <w:sz w:val="20"/>
        </w:rPr>
        <w:t xml:space="preserve"> </w:t>
      </w:r>
    </w:p>
    <w:p w14:paraId="7B2DE5AB" w14:textId="56C5BB78" w:rsidR="00647BE1" w:rsidRDefault="00647BE1" w:rsidP="00EE2706">
      <w:pPr>
        <w:numPr>
          <w:ilvl w:val="0"/>
          <w:numId w:val="69"/>
        </w:numPr>
        <w:jc w:val="left"/>
        <w:rPr>
          <w:rStyle w:val="apple-style-span"/>
          <w:rFonts w:ascii="Verdana" w:hAnsi="Verdana"/>
          <w:sz w:val="20"/>
        </w:rPr>
      </w:pPr>
      <w:r>
        <w:rPr>
          <w:rFonts w:ascii="Verdana" w:hAnsi="Verdana"/>
          <w:sz w:val="20"/>
          <w:u w:val="single"/>
        </w:rPr>
        <w:t>Awards/Recognitions</w:t>
      </w:r>
      <w:r>
        <w:rPr>
          <w:rFonts w:ascii="Verdana" w:hAnsi="Verdana"/>
          <w:sz w:val="20"/>
        </w:rPr>
        <w:t xml:space="preserve">: </w:t>
      </w:r>
      <w:r>
        <w:rPr>
          <w:rStyle w:val="apple-style-span"/>
          <w:rFonts w:ascii="Verdana" w:hAnsi="Verdana"/>
          <w:sz w:val="20"/>
        </w:rPr>
        <w:t>2018 Undergraduate Research/Creative Activity Grant Award, East Carolina University</w:t>
      </w:r>
      <w:r w:rsidR="00760FC6">
        <w:rPr>
          <w:rStyle w:val="apple-style-span"/>
          <w:rFonts w:ascii="Verdana" w:hAnsi="Verdana"/>
          <w:sz w:val="20"/>
        </w:rPr>
        <w:t>; Accepted into Brody School of Medicine, East Carolina University</w:t>
      </w:r>
    </w:p>
    <w:p w14:paraId="7AB5CA6C" w14:textId="77777777" w:rsidR="006E5887" w:rsidRPr="006E5887" w:rsidRDefault="006E5887" w:rsidP="006E5887">
      <w:pPr>
        <w:ind w:left="720"/>
        <w:jc w:val="left"/>
        <w:rPr>
          <w:rFonts w:ascii="Verdana" w:hAnsi="Verdana"/>
          <w:sz w:val="16"/>
          <w:szCs w:val="16"/>
        </w:rPr>
      </w:pPr>
    </w:p>
    <w:p w14:paraId="254F0DAE" w14:textId="20D970E6" w:rsidR="0043480B" w:rsidRDefault="0043480B" w:rsidP="005A67DB">
      <w:pPr>
        <w:jc w:val="left"/>
        <w:rPr>
          <w:rFonts w:ascii="Verdana" w:hAnsi="Verdana"/>
          <w:sz w:val="20"/>
        </w:rPr>
      </w:pPr>
      <w:r>
        <w:rPr>
          <w:rFonts w:ascii="Verdana" w:hAnsi="Verdana"/>
          <w:b/>
          <w:bCs/>
          <w:sz w:val="20"/>
        </w:rPr>
        <w:t xml:space="preserve">Durham, Kasey (Chair). </w:t>
      </w:r>
      <w:r w:rsidRPr="00761E60">
        <w:rPr>
          <w:rFonts w:ascii="Verdana" w:hAnsi="Verdana"/>
          <w:sz w:val="20"/>
        </w:rPr>
        <w:t xml:space="preserve">Department of Health Education </w:t>
      </w:r>
      <w:r w:rsidR="009C135A">
        <w:rPr>
          <w:rFonts w:ascii="Verdana" w:hAnsi="Verdana"/>
          <w:sz w:val="20"/>
        </w:rPr>
        <w:t>&amp;</w:t>
      </w:r>
      <w:r w:rsidR="009C135A" w:rsidRPr="00761E60">
        <w:rPr>
          <w:rFonts w:ascii="Verdana" w:hAnsi="Verdana"/>
          <w:sz w:val="20"/>
        </w:rPr>
        <w:t xml:space="preserve"> </w:t>
      </w:r>
      <w:r w:rsidRPr="00761E60">
        <w:rPr>
          <w:rFonts w:ascii="Verdana" w:hAnsi="Verdana"/>
          <w:sz w:val="20"/>
        </w:rPr>
        <w:t>Behavior, University of Florida</w:t>
      </w:r>
      <w:r>
        <w:rPr>
          <w:rFonts w:ascii="Verdana" w:hAnsi="Verdana"/>
          <w:sz w:val="20"/>
        </w:rPr>
        <w:t>.</w:t>
      </w:r>
    </w:p>
    <w:p w14:paraId="64CC9BEF" w14:textId="7869F5BB" w:rsidR="0043480B" w:rsidRDefault="0043480B" w:rsidP="00EE2706">
      <w:pPr>
        <w:numPr>
          <w:ilvl w:val="0"/>
          <w:numId w:val="69"/>
        </w:numPr>
        <w:jc w:val="left"/>
        <w:rPr>
          <w:rFonts w:ascii="Verdana" w:hAnsi="Verdana"/>
          <w:bCs/>
          <w:sz w:val="20"/>
        </w:rPr>
      </w:pPr>
      <w:r w:rsidRPr="00DD4E4C">
        <w:rPr>
          <w:rFonts w:ascii="Verdana" w:hAnsi="Verdana"/>
          <w:sz w:val="20"/>
          <w:u w:val="single"/>
        </w:rPr>
        <w:t>Completion</w:t>
      </w:r>
      <w:r>
        <w:rPr>
          <w:rFonts w:ascii="Verdana" w:hAnsi="Verdana"/>
          <w:sz w:val="20"/>
        </w:rPr>
        <w:t xml:space="preserve">: </w:t>
      </w:r>
      <w:r>
        <w:rPr>
          <w:rFonts w:ascii="Verdana" w:hAnsi="Verdana"/>
          <w:bCs/>
          <w:sz w:val="20"/>
        </w:rPr>
        <w:t>Fall 201</w:t>
      </w:r>
      <w:r w:rsidR="00C916A9">
        <w:rPr>
          <w:rFonts w:ascii="Verdana" w:hAnsi="Verdana"/>
          <w:bCs/>
          <w:sz w:val="20"/>
        </w:rPr>
        <w:t>6</w:t>
      </w:r>
      <w:r w:rsidRPr="00761E60">
        <w:rPr>
          <w:rFonts w:ascii="Verdana" w:hAnsi="Verdana"/>
          <w:bCs/>
          <w:sz w:val="20"/>
        </w:rPr>
        <w:t xml:space="preserve"> </w:t>
      </w:r>
    </w:p>
    <w:p w14:paraId="74B40005" w14:textId="77777777" w:rsidR="00912671" w:rsidRDefault="00912671" w:rsidP="005A67DB">
      <w:pPr>
        <w:jc w:val="left"/>
        <w:rPr>
          <w:rFonts w:ascii="Verdana" w:hAnsi="Verdana"/>
          <w:b/>
          <w:bCs/>
          <w:sz w:val="20"/>
        </w:rPr>
      </w:pPr>
    </w:p>
    <w:p w14:paraId="0EABAED8" w14:textId="53295BCF" w:rsidR="005A67DB" w:rsidRDefault="005A67DB" w:rsidP="005A67DB">
      <w:pPr>
        <w:jc w:val="left"/>
        <w:rPr>
          <w:rFonts w:ascii="Verdana" w:hAnsi="Verdana"/>
          <w:sz w:val="20"/>
        </w:rPr>
      </w:pPr>
      <w:r w:rsidRPr="005A67DB">
        <w:rPr>
          <w:rFonts w:ascii="Verdana" w:hAnsi="Verdana"/>
          <w:b/>
          <w:bCs/>
          <w:sz w:val="20"/>
        </w:rPr>
        <w:t>Mercado</w:t>
      </w:r>
      <w:r>
        <w:rPr>
          <w:rFonts w:ascii="Verdana" w:hAnsi="Verdana"/>
          <w:b/>
          <w:bCs/>
          <w:sz w:val="20"/>
        </w:rPr>
        <w:t>, Roberto</w:t>
      </w:r>
      <w:r w:rsidR="0043480B">
        <w:rPr>
          <w:rFonts w:ascii="Verdana" w:hAnsi="Verdana"/>
          <w:b/>
          <w:bCs/>
          <w:sz w:val="20"/>
        </w:rPr>
        <w:t xml:space="preserve"> (Chair)</w:t>
      </w:r>
      <w:r>
        <w:rPr>
          <w:rFonts w:ascii="Verdana" w:hAnsi="Verdana"/>
          <w:b/>
          <w:bCs/>
          <w:sz w:val="20"/>
        </w:rPr>
        <w:t xml:space="preserve">. </w:t>
      </w:r>
      <w:r w:rsidRPr="00761E60">
        <w:rPr>
          <w:rFonts w:ascii="Verdana" w:hAnsi="Verdana"/>
          <w:sz w:val="20"/>
        </w:rPr>
        <w:t xml:space="preserve">Department of Health Education </w:t>
      </w:r>
      <w:r w:rsidR="009C135A">
        <w:rPr>
          <w:rFonts w:ascii="Verdana" w:hAnsi="Verdana"/>
          <w:sz w:val="20"/>
        </w:rPr>
        <w:t>&amp;</w:t>
      </w:r>
      <w:r w:rsidR="009C135A" w:rsidRPr="00761E60">
        <w:rPr>
          <w:rFonts w:ascii="Verdana" w:hAnsi="Verdana"/>
          <w:sz w:val="20"/>
        </w:rPr>
        <w:t xml:space="preserve"> </w:t>
      </w:r>
      <w:r w:rsidRPr="00761E60">
        <w:rPr>
          <w:rFonts w:ascii="Verdana" w:hAnsi="Verdana"/>
          <w:sz w:val="20"/>
        </w:rPr>
        <w:t>Behavior, University of Florida</w:t>
      </w:r>
      <w:r>
        <w:rPr>
          <w:rFonts w:ascii="Verdana" w:hAnsi="Verdana"/>
          <w:sz w:val="20"/>
        </w:rPr>
        <w:t>.</w:t>
      </w:r>
    </w:p>
    <w:p w14:paraId="6B5F567A" w14:textId="2DA62DE5" w:rsidR="004571EB" w:rsidRPr="00DA6ED6" w:rsidRDefault="005A67DB" w:rsidP="00EE2706">
      <w:pPr>
        <w:numPr>
          <w:ilvl w:val="0"/>
          <w:numId w:val="69"/>
        </w:numPr>
        <w:jc w:val="left"/>
        <w:rPr>
          <w:rFonts w:ascii="Verdana" w:hAnsi="Verdana"/>
          <w:b/>
          <w:bCs/>
          <w:sz w:val="20"/>
        </w:rPr>
      </w:pPr>
      <w:r w:rsidRPr="00DD4E4C">
        <w:rPr>
          <w:rFonts w:ascii="Verdana" w:hAnsi="Verdana"/>
          <w:sz w:val="20"/>
          <w:u w:val="single"/>
        </w:rPr>
        <w:t>Completion</w:t>
      </w:r>
      <w:r>
        <w:rPr>
          <w:rFonts w:ascii="Verdana" w:hAnsi="Verdana"/>
          <w:sz w:val="20"/>
        </w:rPr>
        <w:t xml:space="preserve">: </w:t>
      </w:r>
      <w:r>
        <w:rPr>
          <w:rFonts w:ascii="Verdana" w:hAnsi="Verdana"/>
          <w:bCs/>
          <w:sz w:val="20"/>
        </w:rPr>
        <w:t>Spring 2015</w:t>
      </w:r>
      <w:r w:rsidRPr="00761E60">
        <w:rPr>
          <w:rFonts w:ascii="Verdana" w:hAnsi="Verdana"/>
          <w:bCs/>
          <w:sz w:val="20"/>
        </w:rPr>
        <w:t xml:space="preserve"> </w:t>
      </w:r>
    </w:p>
    <w:p w14:paraId="7C8172AC" w14:textId="77777777" w:rsidR="00FA5854" w:rsidRDefault="00FA5854" w:rsidP="005A67DB">
      <w:pPr>
        <w:jc w:val="left"/>
        <w:rPr>
          <w:rFonts w:ascii="Verdana" w:hAnsi="Verdana"/>
          <w:b/>
          <w:bCs/>
          <w:sz w:val="20"/>
        </w:rPr>
      </w:pPr>
    </w:p>
    <w:p w14:paraId="74ABF2AB" w14:textId="4F8A0227" w:rsidR="005A67DB" w:rsidRDefault="005A67DB" w:rsidP="005A67DB">
      <w:pPr>
        <w:jc w:val="left"/>
        <w:rPr>
          <w:rFonts w:ascii="Verdana" w:hAnsi="Verdana"/>
          <w:sz w:val="20"/>
        </w:rPr>
      </w:pPr>
      <w:r>
        <w:rPr>
          <w:rFonts w:ascii="Verdana" w:hAnsi="Verdana"/>
          <w:b/>
          <w:bCs/>
          <w:sz w:val="20"/>
        </w:rPr>
        <w:t>Bush, Rachel</w:t>
      </w:r>
      <w:r w:rsidR="0043480B">
        <w:rPr>
          <w:rFonts w:ascii="Verdana" w:hAnsi="Verdana"/>
          <w:b/>
          <w:bCs/>
          <w:sz w:val="20"/>
        </w:rPr>
        <w:t xml:space="preserve"> (</w:t>
      </w:r>
      <w:r w:rsidR="00D4349B">
        <w:rPr>
          <w:rFonts w:ascii="Verdana" w:hAnsi="Verdana"/>
          <w:b/>
          <w:bCs/>
          <w:sz w:val="20"/>
        </w:rPr>
        <w:t>Member</w:t>
      </w:r>
      <w:r w:rsidR="0043480B">
        <w:rPr>
          <w:rFonts w:ascii="Verdana" w:hAnsi="Verdana"/>
          <w:b/>
          <w:bCs/>
          <w:sz w:val="20"/>
        </w:rPr>
        <w:t>)</w:t>
      </w:r>
      <w:r>
        <w:rPr>
          <w:rFonts w:ascii="Verdana" w:hAnsi="Verdana"/>
          <w:b/>
          <w:bCs/>
          <w:sz w:val="20"/>
        </w:rPr>
        <w:t xml:space="preserve">. </w:t>
      </w:r>
      <w:r w:rsidRPr="00761E60">
        <w:rPr>
          <w:rFonts w:ascii="Verdana" w:hAnsi="Verdana"/>
          <w:sz w:val="20"/>
        </w:rPr>
        <w:t xml:space="preserve">Department of Health Education </w:t>
      </w:r>
      <w:r w:rsidR="009C135A">
        <w:rPr>
          <w:rFonts w:ascii="Verdana" w:hAnsi="Verdana"/>
          <w:sz w:val="20"/>
        </w:rPr>
        <w:t>&amp;</w:t>
      </w:r>
      <w:r w:rsidR="009C135A" w:rsidRPr="00761E60">
        <w:rPr>
          <w:rFonts w:ascii="Verdana" w:hAnsi="Verdana"/>
          <w:sz w:val="20"/>
        </w:rPr>
        <w:t xml:space="preserve"> </w:t>
      </w:r>
      <w:r w:rsidRPr="00761E60">
        <w:rPr>
          <w:rFonts w:ascii="Verdana" w:hAnsi="Verdana"/>
          <w:sz w:val="20"/>
        </w:rPr>
        <w:t>Behavior, University of Florida</w:t>
      </w:r>
      <w:r>
        <w:rPr>
          <w:rFonts w:ascii="Verdana" w:hAnsi="Verdana"/>
          <w:sz w:val="20"/>
        </w:rPr>
        <w:t>.</w:t>
      </w:r>
    </w:p>
    <w:p w14:paraId="03897AAB" w14:textId="4BACA02A" w:rsidR="005A67DB" w:rsidRDefault="005A67DB" w:rsidP="00EE2706">
      <w:pPr>
        <w:numPr>
          <w:ilvl w:val="0"/>
          <w:numId w:val="69"/>
        </w:numPr>
        <w:jc w:val="left"/>
        <w:rPr>
          <w:rFonts w:ascii="Verdana" w:hAnsi="Verdana"/>
          <w:bCs/>
          <w:sz w:val="20"/>
        </w:rPr>
      </w:pPr>
      <w:r w:rsidRPr="00DD4E4C">
        <w:rPr>
          <w:rFonts w:ascii="Verdana" w:hAnsi="Verdana"/>
          <w:sz w:val="20"/>
          <w:u w:val="single"/>
        </w:rPr>
        <w:t>Completion</w:t>
      </w:r>
      <w:r>
        <w:rPr>
          <w:rFonts w:ascii="Verdana" w:hAnsi="Verdana"/>
          <w:sz w:val="20"/>
        </w:rPr>
        <w:t xml:space="preserve">: </w:t>
      </w:r>
      <w:r>
        <w:rPr>
          <w:rFonts w:ascii="Verdana" w:hAnsi="Verdana"/>
          <w:bCs/>
          <w:sz w:val="20"/>
        </w:rPr>
        <w:t>Fall 2011</w:t>
      </w:r>
      <w:r w:rsidRPr="00761E60">
        <w:rPr>
          <w:rFonts w:ascii="Verdana" w:hAnsi="Verdana"/>
          <w:bCs/>
          <w:sz w:val="20"/>
        </w:rPr>
        <w:t xml:space="preserve"> </w:t>
      </w:r>
    </w:p>
    <w:p w14:paraId="6F71036A" w14:textId="77777777" w:rsidR="00DC356F" w:rsidRDefault="00DC356F" w:rsidP="009305F4">
      <w:pPr>
        <w:keepLines/>
        <w:jc w:val="left"/>
        <w:rPr>
          <w:rFonts w:ascii="Verdana" w:hAnsi="Verdana"/>
          <w:b/>
          <w:bCs/>
          <w:sz w:val="20"/>
        </w:rPr>
      </w:pPr>
    </w:p>
    <w:p w14:paraId="7367BBA2" w14:textId="3FEFD952" w:rsidR="00ED207D" w:rsidRDefault="00ED207D" w:rsidP="009305F4">
      <w:pPr>
        <w:keepLines/>
        <w:jc w:val="left"/>
        <w:rPr>
          <w:rFonts w:ascii="Verdana" w:hAnsi="Verdana"/>
          <w:sz w:val="20"/>
        </w:rPr>
      </w:pPr>
      <w:r w:rsidRPr="00ED207D">
        <w:rPr>
          <w:rFonts w:ascii="Verdana" w:hAnsi="Verdana"/>
          <w:b/>
          <w:bCs/>
          <w:sz w:val="20"/>
        </w:rPr>
        <w:t>Rucker, Kristin</w:t>
      </w:r>
      <w:r w:rsidR="0043480B">
        <w:rPr>
          <w:rFonts w:ascii="Verdana" w:hAnsi="Verdana"/>
          <w:b/>
          <w:bCs/>
          <w:sz w:val="20"/>
        </w:rPr>
        <w:t xml:space="preserve"> (</w:t>
      </w:r>
      <w:r w:rsidR="00D4349B">
        <w:rPr>
          <w:rFonts w:ascii="Verdana" w:hAnsi="Verdana"/>
          <w:b/>
          <w:bCs/>
          <w:sz w:val="20"/>
        </w:rPr>
        <w:t>Member</w:t>
      </w:r>
      <w:r w:rsidR="0043480B">
        <w:rPr>
          <w:rFonts w:ascii="Verdana" w:hAnsi="Verdana"/>
          <w:b/>
          <w:bCs/>
          <w:sz w:val="20"/>
        </w:rPr>
        <w:t>)</w:t>
      </w:r>
      <w:r w:rsidRPr="00ED207D">
        <w:rPr>
          <w:rFonts w:ascii="Verdana" w:hAnsi="Verdana"/>
          <w:b/>
          <w:bCs/>
          <w:sz w:val="20"/>
        </w:rPr>
        <w:t>.</w:t>
      </w:r>
      <w:r>
        <w:rPr>
          <w:rFonts w:ascii="Verdana" w:hAnsi="Verdana"/>
          <w:bCs/>
          <w:sz w:val="20"/>
        </w:rPr>
        <w:t xml:space="preserve"> </w:t>
      </w:r>
      <w:r w:rsidRPr="00761E60">
        <w:rPr>
          <w:rFonts w:ascii="Verdana" w:hAnsi="Verdana"/>
          <w:sz w:val="20"/>
        </w:rPr>
        <w:t xml:space="preserve">Department of Health Education </w:t>
      </w:r>
      <w:r w:rsidR="009C135A">
        <w:rPr>
          <w:rFonts w:ascii="Verdana" w:hAnsi="Verdana"/>
          <w:sz w:val="20"/>
        </w:rPr>
        <w:t>&amp;</w:t>
      </w:r>
      <w:r w:rsidR="009C135A" w:rsidRPr="00761E60">
        <w:rPr>
          <w:rFonts w:ascii="Verdana" w:hAnsi="Verdana"/>
          <w:sz w:val="20"/>
        </w:rPr>
        <w:t xml:space="preserve"> </w:t>
      </w:r>
      <w:r w:rsidRPr="00761E60">
        <w:rPr>
          <w:rFonts w:ascii="Verdana" w:hAnsi="Verdana"/>
          <w:sz w:val="20"/>
        </w:rPr>
        <w:t>Behavior, University of Florida</w:t>
      </w:r>
      <w:r>
        <w:rPr>
          <w:rFonts w:ascii="Verdana" w:hAnsi="Verdana"/>
          <w:sz w:val="20"/>
        </w:rPr>
        <w:t>.</w:t>
      </w:r>
    </w:p>
    <w:p w14:paraId="6D96209F" w14:textId="7C27847D" w:rsidR="00ED207D" w:rsidRDefault="00ED207D" w:rsidP="00EE2706">
      <w:pPr>
        <w:keepLines/>
        <w:numPr>
          <w:ilvl w:val="0"/>
          <w:numId w:val="69"/>
        </w:numPr>
        <w:jc w:val="left"/>
        <w:rPr>
          <w:rFonts w:ascii="Verdana" w:hAnsi="Verdana"/>
          <w:bCs/>
          <w:sz w:val="20"/>
        </w:rPr>
      </w:pPr>
      <w:r w:rsidRPr="00DD4E4C">
        <w:rPr>
          <w:rFonts w:ascii="Verdana" w:hAnsi="Verdana"/>
          <w:sz w:val="20"/>
          <w:u w:val="single"/>
        </w:rPr>
        <w:t>Completion</w:t>
      </w:r>
      <w:r>
        <w:rPr>
          <w:rFonts w:ascii="Verdana" w:hAnsi="Verdana"/>
          <w:sz w:val="20"/>
        </w:rPr>
        <w:t xml:space="preserve">: </w:t>
      </w:r>
      <w:r>
        <w:rPr>
          <w:rFonts w:ascii="Verdana" w:hAnsi="Verdana"/>
          <w:bCs/>
          <w:sz w:val="20"/>
        </w:rPr>
        <w:t>Fall 2011</w:t>
      </w:r>
      <w:r w:rsidRPr="00761E60">
        <w:rPr>
          <w:rFonts w:ascii="Verdana" w:hAnsi="Verdana"/>
          <w:bCs/>
          <w:sz w:val="20"/>
        </w:rPr>
        <w:t xml:space="preserve"> </w:t>
      </w:r>
    </w:p>
    <w:p w14:paraId="78BD0664" w14:textId="06AB14CE" w:rsidR="00407910" w:rsidRDefault="00407910" w:rsidP="001353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ascii="Verdana" w:hAnsi="Verdana"/>
          <w:sz w:val="20"/>
        </w:rPr>
      </w:pPr>
    </w:p>
    <w:p w14:paraId="33FCB469" w14:textId="04A4C7CD" w:rsidR="000A6B99" w:rsidRDefault="00AA4C99" w:rsidP="004F1CD5">
      <w:pPr>
        <w:jc w:val="center"/>
        <w:rPr>
          <w:rFonts w:ascii="Verdana" w:hAnsi="Verdana"/>
          <w:b/>
          <w:sz w:val="24"/>
          <w:szCs w:val="24"/>
        </w:rPr>
      </w:pPr>
      <w:bookmarkStart w:id="115" w:name="_Toc417896955"/>
      <w:r>
        <w:rPr>
          <w:rFonts w:ascii="Verdana" w:hAnsi="Verdana"/>
          <w:b/>
          <w:sz w:val="24"/>
          <w:szCs w:val="24"/>
        </w:rPr>
        <w:t>EDITORIAL APPOINTMENTS</w:t>
      </w:r>
      <w:bookmarkEnd w:id="115"/>
    </w:p>
    <w:p w14:paraId="00A1E575" w14:textId="2B59EA24" w:rsidR="000A6B99" w:rsidRPr="000939BE" w:rsidRDefault="000A6B99" w:rsidP="000A6B99">
      <w:pPr>
        <w:jc w:val="left"/>
        <w:rPr>
          <w:rFonts w:ascii="Verdana" w:hAnsi="Verdana"/>
          <w:b/>
          <w:szCs w:val="22"/>
        </w:rPr>
      </w:pPr>
      <w:r w:rsidRPr="000939BE">
        <w:rPr>
          <w:rFonts w:ascii="Verdana" w:hAnsi="Verdana"/>
          <w:b/>
          <w:szCs w:val="22"/>
        </w:rPr>
        <w:t>Positions</w:t>
      </w:r>
    </w:p>
    <w:p w14:paraId="5DEC6DA7" w14:textId="77777777" w:rsidR="000A6B99" w:rsidRPr="000939BE" w:rsidRDefault="000A6B99" w:rsidP="000A6B99">
      <w:pPr>
        <w:jc w:val="left"/>
        <w:rPr>
          <w:rFonts w:ascii="Verdana" w:hAnsi="Verdana"/>
          <w:sz w:val="20"/>
        </w:rPr>
      </w:pPr>
    </w:p>
    <w:p w14:paraId="38DBA8A8" w14:textId="581FA71C" w:rsidR="001F6B16" w:rsidRPr="001F6B16" w:rsidRDefault="001F6B16" w:rsidP="00FC0686">
      <w:pPr>
        <w:ind w:left="1440" w:hanging="1440"/>
        <w:rPr>
          <w:rFonts w:ascii="Verdana" w:hAnsi="Verdana" w:cs="Arial"/>
          <w:iCs/>
          <w:color w:val="000000"/>
          <w:sz w:val="20"/>
        </w:rPr>
      </w:pPr>
      <w:bookmarkStart w:id="116" w:name="_Hlk18668460"/>
      <w:bookmarkStart w:id="117" w:name="_Hlk529347434"/>
      <w:r>
        <w:rPr>
          <w:rFonts w:ascii="Verdana" w:hAnsi="Verdana" w:cs="Arial"/>
          <w:color w:val="000000"/>
          <w:sz w:val="20"/>
        </w:rPr>
        <w:t>2020-</w:t>
      </w:r>
      <w:r w:rsidR="00F62F32">
        <w:rPr>
          <w:rFonts w:ascii="Verdana" w:hAnsi="Verdana" w:cs="Arial"/>
          <w:color w:val="000000"/>
          <w:sz w:val="20"/>
        </w:rPr>
        <w:t>2023</w:t>
      </w:r>
      <w:r>
        <w:rPr>
          <w:rFonts w:ascii="Verdana" w:hAnsi="Verdana" w:cs="Arial"/>
          <w:color w:val="000000"/>
          <w:sz w:val="20"/>
        </w:rPr>
        <w:tab/>
      </w:r>
      <w:r w:rsidRPr="00986ADD">
        <w:rPr>
          <w:rFonts w:ascii="Verdana" w:hAnsi="Verdana" w:cs="Arial"/>
          <w:b/>
          <w:color w:val="000000"/>
          <w:sz w:val="20"/>
        </w:rPr>
        <w:t>Member, Editorial Board</w:t>
      </w:r>
      <w:r w:rsidRPr="00986ADD">
        <w:rPr>
          <w:rFonts w:ascii="Verdana" w:hAnsi="Verdana" w:cs="Arial"/>
          <w:color w:val="000000"/>
          <w:sz w:val="20"/>
        </w:rPr>
        <w:t xml:space="preserve">, </w:t>
      </w:r>
      <w:r>
        <w:rPr>
          <w:rFonts w:ascii="Verdana" w:hAnsi="Verdana" w:cs="Arial"/>
          <w:i/>
          <w:color w:val="000000"/>
          <w:sz w:val="20"/>
        </w:rPr>
        <w:t xml:space="preserve">International Journal of Environmental Research and Public Health </w:t>
      </w:r>
      <w:r>
        <w:rPr>
          <w:rFonts w:ascii="Verdana" w:hAnsi="Verdana" w:cs="Arial"/>
          <w:iCs/>
          <w:color w:val="000000"/>
          <w:sz w:val="20"/>
        </w:rPr>
        <w:t>(Health Communication Section Board)</w:t>
      </w:r>
    </w:p>
    <w:p w14:paraId="4566E6EA" w14:textId="77777777" w:rsidR="001F6B16" w:rsidRDefault="001F6B16" w:rsidP="00FC0686">
      <w:pPr>
        <w:ind w:left="1440" w:hanging="1440"/>
        <w:rPr>
          <w:rFonts w:ascii="Verdana" w:hAnsi="Verdana" w:cs="Arial"/>
          <w:color w:val="000000"/>
          <w:sz w:val="20"/>
        </w:rPr>
      </w:pPr>
    </w:p>
    <w:p w14:paraId="66F425A6" w14:textId="5DE215B0" w:rsidR="004436A8" w:rsidRPr="00FC0686" w:rsidRDefault="004436A8" w:rsidP="00FC0686">
      <w:pPr>
        <w:ind w:left="1440" w:hanging="1440"/>
        <w:rPr>
          <w:rFonts w:ascii="Verdana" w:hAnsi="Verdana"/>
          <w:sz w:val="20"/>
        </w:rPr>
      </w:pPr>
      <w:r>
        <w:rPr>
          <w:rFonts w:ascii="Verdana" w:hAnsi="Verdana" w:cs="Arial"/>
          <w:color w:val="000000"/>
          <w:sz w:val="20"/>
        </w:rPr>
        <w:t>2019</w:t>
      </w:r>
      <w:r>
        <w:rPr>
          <w:rFonts w:ascii="Verdana" w:hAnsi="Verdana" w:cs="Arial"/>
          <w:color w:val="000000"/>
          <w:sz w:val="20"/>
        </w:rPr>
        <w:tab/>
      </w:r>
      <w:bookmarkStart w:id="118" w:name="_Hlk17812639"/>
      <w:r w:rsidRPr="00FC0686">
        <w:rPr>
          <w:rFonts w:ascii="Verdana" w:hAnsi="Verdana" w:cs="Arial"/>
          <w:b/>
          <w:color w:val="000000"/>
          <w:sz w:val="20"/>
        </w:rPr>
        <w:t>Consultant</w:t>
      </w:r>
      <w:r w:rsidR="00FC0686" w:rsidRPr="00FC0686">
        <w:rPr>
          <w:rFonts w:ascii="Verdana" w:hAnsi="Verdana" w:cs="Arial"/>
          <w:b/>
          <w:color w:val="000000"/>
          <w:sz w:val="20"/>
        </w:rPr>
        <w:t xml:space="preserve"> (Paid)</w:t>
      </w:r>
      <w:r w:rsidRPr="00FC0686">
        <w:rPr>
          <w:rFonts w:ascii="Verdana" w:hAnsi="Verdana" w:cs="Arial"/>
          <w:color w:val="000000"/>
          <w:sz w:val="20"/>
        </w:rPr>
        <w:t xml:space="preserve">, </w:t>
      </w:r>
      <w:proofErr w:type="spellStart"/>
      <w:r w:rsidRPr="00FC0686">
        <w:rPr>
          <w:rFonts w:ascii="Verdana" w:hAnsi="Verdana" w:cs="Arial"/>
          <w:color w:val="000000"/>
          <w:sz w:val="20"/>
        </w:rPr>
        <w:t>Medbridge</w:t>
      </w:r>
      <w:proofErr w:type="spellEnd"/>
      <w:r w:rsidR="00FC0686" w:rsidRPr="00FC0686">
        <w:rPr>
          <w:rFonts w:ascii="Verdana" w:hAnsi="Verdana" w:cs="Arial"/>
          <w:color w:val="000000"/>
          <w:sz w:val="20"/>
        </w:rPr>
        <w:t xml:space="preserve">, Inc. </w:t>
      </w:r>
      <w:r w:rsidR="00FC0686" w:rsidRPr="00FC0686">
        <w:rPr>
          <w:rFonts w:ascii="Verdana" w:hAnsi="Verdana"/>
          <w:sz w:val="20"/>
        </w:rPr>
        <w:t>Member of multidisciplinary consultant team that review</w:t>
      </w:r>
      <w:r w:rsidR="00FE23BF">
        <w:rPr>
          <w:rFonts w:ascii="Verdana" w:hAnsi="Verdana"/>
          <w:sz w:val="20"/>
        </w:rPr>
        <w:t>s</w:t>
      </w:r>
      <w:r w:rsidR="00FC0686" w:rsidRPr="00FC0686">
        <w:rPr>
          <w:rFonts w:ascii="Verdana" w:hAnsi="Verdana"/>
          <w:sz w:val="20"/>
        </w:rPr>
        <w:t xml:space="preserve"> the clinical accuracy and appropriateness of </w:t>
      </w:r>
      <w:r w:rsidR="006D12AC">
        <w:rPr>
          <w:rFonts w:ascii="Verdana" w:hAnsi="Verdana"/>
          <w:sz w:val="20"/>
        </w:rPr>
        <w:t xml:space="preserve">content in </w:t>
      </w:r>
      <w:r w:rsidR="00FC0686" w:rsidRPr="00FC0686">
        <w:rPr>
          <w:rFonts w:ascii="Verdana" w:hAnsi="Verdana"/>
          <w:sz w:val="20"/>
        </w:rPr>
        <w:t>COPD patient education video series</w:t>
      </w:r>
      <w:r w:rsidR="00FC0686" w:rsidRPr="00FC0686">
        <w:rPr>
          <w:rFonts w:ascii="Verdana" w:hAnsi="Verdana" w:cs="Arial"/>
          <w:color w:val="000000"/>
          <w:sz w:val="20"/>
        </w:rPr>
        <w:t>.</w:t>
      </w:r>
    </w:p>
    <w:bookmarkEnd w:id="118"/>
    <w:p w14:paraId="1C7B7057" w14:textId="3F554093" w:rsidR="002D7D41" w:rsidRPr="002D7D41" w:rsidRDefault="002D7D41" w:rsidP="002D7D41">
      <w:pPr>
        <w:ind w:left="1440" w:hanging="1440"/>
        <w:rPr>
          <w:rFonts w:ascii="Verdana" w:hAnsi="Verdana"/>
          <w:sz w:val="20"/>
          <w:lang w:val="en"/>
        </w:rPr>
      </w:pPr>
      <w:r>
        <w:rPr>
          <w:rFonts w:ascii="Verdana" w:hAnsi="Verdana" w:cs="Arial"/>
          <w:color w:val="000000"/>
          <w:sz w:val="20"/>
        </w:rPr>
        <w:lastRenderedPageBreak/>
        <w:t>2019</w:t>
      </w:r>
      <w:r>
        <w:rPr>
          <w:rFonts w:ascii="Verdana" w:hAnsi="Verdana" w:cs="Arial"/>
          <w:color w:val="000000"/>
          <w:sz w:val="20"/>
        </w:rPr>
        <w:tab/>
      </w:r>
      <w:bookmarkStart w:id="119" w:name="_Hlk17815361"/>
      <w:r w:rsidRPr="002D7D41">
        <w:rPr>
          <w:rFonts w:ascii="Verdana" w:hAnsi="Verdana"/>
          <w:b/>
          <w:sz w:val="20"/>
        </w:rPr>
        <w:t>Invited Grant Reviewer</w:t>
      </w:r>
      <w:r w:rsidRPr="002D7D41">
        <w:rPr>
          <w:rFonts w:ascii="Verdana" w:hAnsi="Verdana"/>
          <w:sz w:val="20"/>
        </w:rPr>
        <w:t xml:space="preserve">, Individual Fellowship Awards at the </w:t>
      </w:r>
      <w:proofErr w:type="spellStart"/>
      <w:r w:rsidRPr="002D7D41">
        <w:rPr>
          <w:rFonts w:ascii="Verdana" w:hAnsi="Verdana"/>
          <w:sz w:val="20"/>
        </w:rPr>
        <w:t>Université</w:t>
      </w:r>
      <w:proofErr w:type="spellEnd"/>
      <w:r w:rsidRPr="002D7D41">
        <w:rPr>
          <w:rFonts w:ascii="Verdana" w:hAnsi="Verdana"/>
          <w:sz w:val="20"/>
        </w:rPr>
        <w:t xml:space="preserve"> libre de </w:t>
      </w:r>
      <w:proofErr w:type="spellStart"/>
      <w:r w:rsidRPr="002D7D41">
        <w:rPr>
          <w:rFonts w:ascii="Verdana" w:hAnsi="Verdana"/>
          <w:sz w:val="20"/>
        </w:rPr>
        <w:t>Bruxelles</w:t>
      </w:r>
      <w:proofErr w:type="spellEnd"/>
      <w:r w:rsidRPr="002D7D41">
        <w:rPr>
          <w:rFonts w:ascii="Verdana" w:hAnsi="Verdana"/>
          <w:sz w:val="20"/>
        </w:rPr>
        <w:t xml:space="preserve"> (IF@ULB), </w:t>
      </w:r>
      <w:r w:rsidR="00296CBB">
        <w:rPr>
          <w:rFonts w:ascii="Verdana" w:hAnsi="Verdana"/>
          <w:sz w:val="20"/>
        </w:rPr>
        <w:t xml:space="preserve">Brussels, Belgium. </w:t>
      </w:r>
      <w:r w:rsidRPr="002D7D41">
        <w:rPr>
          <w:rFonts w:ascii="Verdana" w:hAnsi="Verdana"/>
          <w:sz w:val="20"/>
        </w:rPr>
        <w:t>Social Science and Humanities Section</w:t>
      </w:r>
      <w:r w:rsidR="00DD280B">
        <w:rPr>
          <w:rFonts w:ascii="Verdana" w:hAnsi="Verdana"/>
          <w:sz w:val="20"/>
        </w:rPr>
        <w:t>,</w:t>
      </w:r>
      <w:r w:rsidRPr="002D7D41">
        <w:rPr>
          <w:rFonts w:ascii="Verdana" w:hAnsi="Verdana"/>
          <w:sz w:val="20"/>
        </w:rPr>
        <w:t xml:space="preserve"> </w:t>
      </w:r>
      <w:r w:rsidRPr="002D7D41">
        <w:rPr>
          <w:rFonts w:ascii="Verdana" w:hAnsi="Verdana"/>
          <w:sz w:val="20"/>
          <w:lang w:val="en-GB"/>
        </w:rPr>
        <w:t xml:space="preserve">Marie </w:t>
      </w:r>
      <w:proofErr w:type="spellStart"/>
      <w:r w:rsidRPr="002D7D41">
        <w:rPr>
          <w:rFonts w:ascii="Verdana" w:hAnsi="Verdana"/>
          <w:sz w:val="20"/>
          <w:lang w:val="en-GB"/>
        </w:rPr>
        <w:t>Sklodowska</w:t>
      </w:r>
      <w:proofErr w:type="spellEnd"/>
      <w:r w:rsidRPr="002D7D41">
        <w:rPr>
          <w:rFonts w:ascii="Verdana" w:hAnsi="Verdana"/>
          <w:sz w:val="20"/>
          <w:lang w:val="en-GB"/>
        </w:rPr>
        <w:t xml:space="preserve"> Curie Actions </w:t>
      </w:r>
      <w:r w:rsidRPr="002D7D41">
        <w:rPr>
          <w:rFonts w:ascii="Verdana" w:hAnsi="Verdana"/>
          <w:bCs/>
          <w:sz w:val="20"/>
          <w:lang w:val="en-GB"/>
        </w:rPr>
        <w:t>COFUND</w:t>
      </w:r>
      <w:r w:rsidRPr="002D7D41">
        <w:rPr>
          <w:rFonts w:ascii="Verdana" w:hAnsi="Verdana"/>
          <w:sz w:val="20"/>
          <w:lang w:val="en-GB"/>
        </w:rPr>
        <w:t>, European Commission (EU).</w:t>
      </w:r>
    </w:p>
    <w:bookmarkEnd w:id="119"/>
    <w:p w14:paraId="69E8D745" w14:textId="52C64CC1" w:rsidR="002D7D41" w:rsidRPr="002D7D41" w:rsidRDefault="002D7D41" w:rsidP="00FA1B22">
      <w:pPr>
        <w:pStyle w:val="ListParagraph"/>
        <w:ind w:left="1440" w:hanging="1440"/>
        <w:rPr>
          <w:rFonts w:ascii="Verdana" w:hAnsi="Verdana" w:cs="Arial"/>
          <w:color w:val="000000"/>
          <w:sz w:val="20"/>
        </w:rPr>
      </w:pPr>
    </w:p>
    <w:p w14:paraId="7189AB91" w14:textId="740A067F" w:rsidR="00D22BD1" w:rsidRDefault="00D22BD1" w:rsidP="00FA1B22">
      <w:pPr>
        <w:pStyle w:val="ListParagraph"/>
        <w:ind w:left="1440" w:hanging="1440"/>
        <w:rPr>
          <w:rFonts w:ascii="Verdana" w:hAnsi="Verdana" w:cs="Arial"/>
          <w:color w:val="000000"/>
          <w:sz w:val="20"/>
        </w:rPr>
      </w:pPr>
      <w:r>
        <w:rPr>
          <w:rFonts w:ascii="Verdana" w:hAnsi="Verdana" w:cs="Arial"/>
          <w:color w:val="000000"/>
          <w:sz w:val="20"/>
        </w:rPr>
        <w:t>2018-2019</w:t>
      </w:r>
      <w:r>
        <w:rPr>
          <w:rFonts w:ascii="Verdana" w:hAnsi="Verdana" w:cs="Arial"/>
          <w:color w:val="000000"/>
          <w:sz w:val="20"/>
        </w:rPr>
        <w:tab/>
      </w:r>
      <w:r w:rsidRPr="00D22BD1">
        <w:rPr>
          <w:rFonts w:ascii="Verdana" w:hAnsi="Verdana" w:cs="Arial"/>
          <w:b/>
          <w:color w:val="000000"/>
          <w:sz w:val="20"/>
        </w:rPr>
        <w:t>Invited Guest Editor</w:t>
      </w:r>
      <w:r>
        <w:rPr>
          <w:rFonts w:ascii="Verdana" w:hAnsi="Verdana" w:cs="Arial"/>
          <w:color w:val="000000"/>
          <w:sz w:val="20"/>
        </w:rPr>
        <w:t>, Special Issue, “Exploring the Role of Social Media in Health Promotion</w:t>
      </w:r>
      <w:r w:rsidR="00027E0D">
        <w:rPr>
          <w:rFonts w:ascii="Verdana" w:hAnsi="Verdana" w:cs="Arial"/>
          <w:color w:val="000000"/>
          <w:sz w:val="20"/>
        </w:rPr>
        <w:t>,”</w:t>
      </w:r>
      <w:r>
        <w:rPr>
          <w:rFonts w:ascii="Verdana" w:hAnsi="Verdana" w:cs="Arial"/>
          <w:color w:val="000000"/>
          <w:sz w:val="20"/>
        </w:rPr>
        <w:t xml:space="preserve"> </w:t>
      </w:r>
      <w:r w:rsidRPr="00D22BD1">
        <w:rPr>
          <w:rFonts w:ascii="Verdana" w:hAnsi="Verdana" w:cs="Arial"/>
          <w:i/>
          <w:color w:val="000000"/>
          <w:sz w:val="20"/>
        </w:rPr>
        <w:t>International Journal of Environmental Research and Public Health</w:t>
      </w:r>
    </w:p>
    <w:p w14:paraId="7C2E7983" w14:textId="77777777" w:rsidR="00D22BD1" w:rsidRDefault="00D22BD1" w:rsidP="00FA1B22">
      <w:pPr>
        <w:pStyle w:val="ListParagraph"/>
        <w:ind w:left="1440" w:hanging="1440"/>
        <w:rPr>
          <w:rFonts w:ascii="Verdana" w:hAnsi="Verdana" w:cs="Arial"/>
          <w:color w:val="000000"/>
          <w:sz w:val="20"/>
        </w:rPr>
      </w:pPr>
    </w:p>
    <w:p w14:paraId="6B05EA1C" w14:textId="38329BBF" w:rsidR="00FC0686" w:rsidRDefault="004436A8" w:rsidP="00FC0686">
      <w:pPr>
        <w:ind w:left="1440" w:hanging="1440"/>
        <w:rPr>
          <w:rFonts w:ascii="Verdana" w:hAnsi="Verdana" w:cs="Arial"/>
          <w:color w:val="000000"/>
          <w:sz w:val="20"/>
        </w:rPr>
      </w:pPr>
      <w:r>
        <w:rPr>
          <w:rFonts w:ascii="Verdana" w:hAnsi="Verdana" w:cs="Arial"/>
          <w:color w:val="000000"/>
          <w:sz w:val="20"/>
        </w:rPr>
        <w:t>2018</w:t>
      </w:r>
      <w:r>
        <w:rPr>
          <w:rFonts w:ascii="Verdana" w:hAnsi="Verdana" w:cs="Arial"/>
          <w:color w:val="000000"/>
          <w:sz w:val="20"/>
        </w:rPr>
        <w:tab/>
      </w:r>
      <w:r w:rsidRPr="004436A8">
        <w:rPr>
          <w:rFonts w:ascii="Verdana" w:hAnsi="Verdana" w:cs="Arial"/>
          <w:b/>
          <w:color w:val="000000"/>
          <w:sz w:val="20"/>
        </w:rPr>
        <w:t>Consultant</w:t>
      </w:r>
      <w:r w:rsidR="00FC0686">
        <w:rPr>
          <w:rFonts w:ascii="Verdana" w:hAnsi="Verdana" w:cs="Arial"/>
          <w:b/>
          <w:color w:val="000000"/>
          <w:sz w:val="20"/>
        </w:rPr>
        <w:t xml:space="preserve"> (Paid)</w:t>
      </w:r>
      <w:r>
        <w:rPr>
          <w:rFonts w:ascii="Verdana" w:hAnsi="Verdana" w:cs="Arial"/>
          <w:color w:val="000000"/>
          <w:sz w:val="20"/>
        </w:rPr>
        <w:t xml:space="preserve">, </w:t>
      </w:r>
      <w:proofErr w:type="spellStart"/>
      <w:r>
        <w:rPr>
          <w:rFonts w:ascii="Verdana" w:hAnsi="Verdana" w:cs="Arial"/>
          <w:color w:val="000000"/>
          <w:sz w:val="20"/>
        </w:rPr>
        <w:t>Mytonomy</w:t>
      </w:r>
      <w:proofErr w:type="spellEnd"/>
      <w:r>
        <w:rPr>
          <w:rFonts w:ascii="Verdana" w:hAnsi="Verdana" w:cs="Arial"/>
          <w:color w:val="000000"/>
          <w:sz w:val="20"/>
        </w:rPr>
        <w:t>, Inc.</w:t>
      </w:r>
      <w:r w:rsidR="00FC0686">
        <w:rPr>
          <w:rFonts w:ascii="Verdana" w:hAnsi="Verdana" w:cs="Arial"/>
          <w:color w:val="000000"/>
          <w:sz w:val="20"/>
        </w:rPr>
        <w:t xml:space="preserve"> Member of advisory board and </w:t>
      </w:r>
      <w:bookmarkStart w:id="120" w:name="_Hlk17812888"/>
      <w:r w:rsidR="00FC0686">
        <w:rPr>
          <w:rFonts w:ascii="Verdana" w:hAnsi="Verdana" w:cs="Arial"/>
          <w:color w:val="000000"/>
          <w:sz w:val="20"/>
        </w:rPr>
        <w:t xml:space="preserve">reviewer of microlearning content for COPD </w:t>
      </w:r>
      <w:r w:rsidR="009F1BD5">
        <w:rPr>
          <w:rFonts w:ascii="Verdana" w:hAnsi="Verdana" w:cs="Arial"/>
          <w:color w:val="000000"/>
          <w:sz w:val="20"/>
        </w:rPr>
        <w:t xml:space="preserve">and asthma </w:t>
      </w:r>
      <w:r w:rsidR="00FC0686">
        <w:rPr>
          <w:rFonts w:ascii="Verdana" w:hAnsi="Verdana" w:cs="Arial"/>
          <w:color w:val="000000"/>
          <w:sz w:val="20"/>
        </w:rPr>
        <w:t>patient experience cloud</w:t>
      </w:r>
      <w:bookmarkEnd w:id="120"/>
      <w:r w:rsidR="009F1BD5">
        <w:rPr>
          <w:rFonts w:ascii="Verdana" w:hAnsi="Verdana" w:cs="Arial"/>
          <w:color w:val="000000"/>
          <w:sz w:val="20"/>
        </w:rPr>
        <w:t>s</w:t>
      </w:r>
      <w:r w:rsidR="00FC0686">
        <w:rPr>
          <w:rFonts w:ascii="Verdana" w:hAnsi="Verdana" w:cs="Arial"/>
          <w:color w:val="000000"/>
          <w:sz w:val="20"/>
        </w:rPr>
        <w:t xml:space="preserve">. </w:t>
      </w:r>
    </w:p>
    <w:bookmarkEnd w:id="116"/>
    <w:p w14:paraId="5B80704E" w14:textId="77777777" w:rsidR="004436A8" w:rsidRDefault="004436A8" w:rsidP="00FA1B22">
      <w:pPr>
        <w:pStyle w:val="ListParagraph"/>
        <w:ind w:left="1440" w:hanging="1440"/>
        <w:rPr>
          <w:rFonts w:ascii="Verdana" w:hAnsi="Verdana" w:cs="Arial"/>
          <w:color w:val="000000"/>
          <w:sz w:val="20"/>
        </w:rPr>
      </w:pPr>
    </w:p>
    <w:p w14:paraId="4FA9F175" w14:textId="36F120B4" w:rsidR="00FA1B22" w:rsidRPr="00FA1B22" w:rsidRDefault="00FA1B22" w:rsidP="00FA1B22">
      <w:pPr>
        <w:pStyle w:val="ListParagraph"/>
        <w:ind w:left="1440" w:hanging="1440"/>
        <w:rPr>
          <w:rFonts w:ascii="Verdana" w:hAnsi="Verdana"/>
          <w:color w:val="000000"/>
          <w:sz w:val="20"/>
        </w:rPr>
      </w:pPr>
      <w:r>
        <w:rPr>
          <w:rFonts w:ascii="Verdana" w:hAnsi="Verdana" w:cs="Arial"/>
          <w:color w:val="000000"/>
          <w:sz w:val="20"/>
        </w:rPr>
        <w:t>2018</w:t>
      </w:r>
      <w:r>
        <w:rPr>
          <w:rFonts w:ascii="Verdana" w:hAnsi="Verdana" w:cs="Arial"/>
          <w:color w:val="000000"/>
          <w:sz w:val="20"/>
        </w:rPr>
        <w:tab/>
      </w:r>
      <w:bookmarkStart w:id="121" w:name="_Hlk17815456"/>
      <w:r w:rsidRPr="00FA1B22">
        <w:rPr>
          <w:rFonts w:ascii="Verdana" w:hAnsi="Verdana"/>
          <w:b/>
          <w:sz w:val="20"/>
        </w:rPr>
        <w:t>Invited Grant Review</w:t>
      </w:r>
      <w:r w:rsidR="00F80E26">
        <w:rPr>
          <w:rFonts w:ascii="Verdana" w:hAnsi="Verdana"/>
          <w:b/>
          <w:sz w:val="20"/>
        </w:rPr>
        <w:t xml:space="preserve"> Panelist</w:t>
      </w:r>
      <w:r w:rsidRPr="00FA1B22">
        <w:rPr>
          <w:rFonts w:ascii="Verdana" w:hAnsi="Verdana"/>
          <w:color w:val="000000"/>
          <w:sz w:val="20"/>
        </w:rPr>
        <w:t xml:space="preserve">, Special Emphasis Panel/Scientific Review Group </w:t>
      </w:r>
      <w:r w:rsidRPr="00FA1B22">
        <w:rPr>
          <w:rStyle w:val="Strong"/>
          <w:rFonts w:ascii="Verdana" w:hAnsi="Verdana"/>
          <w:b w:val="0"/>
          <w:color w:val="000000"/>
          <w:sz w:val="20"/>
        </w:rPr>
        <w:t xml:space="preserve">05 </w:t>
      </w:r>
      <w:r w:rsidRPr="00FA1B22">
        <w:rPr>
          <w:rFonts w:ascii="Verdana" w:hAnsi="Verdana"/>
          <w:sz w:val="20"/>
        </w:rPr>
        <w:t>ZRG1 HDM C</w:t>
      </w:r>
      <w:r>
        <w:rPr>
          <w:rFonts w:ascii="Verdana" w:hAnsi="Verdana"/>
          <w:sz w:val="20"/>
        </w:rPr>
        <w:t xml:space="preserve"> </w:t>
      </w:r>
      <w:r w:rsidRPr="00FA1B22">
        <w:rPr>
          <w:rFonts w:ascii="Verdana" w:hAnsi="Verdana"/>
          <w:sz w:val="20"/>
        </w:rPr>
        <w:t>(59) R</w:t>
      </w:r>
      <w:r w:rsidRPr="00FA1B22">
        <w:rPr>
          <w:rStyle w:val="Strong"/>
          <w:rFonts w:ascii="Verdana" w:hAnsi="Verdana"/>
          <w:b w:val="0"/>
          <w:color w:val="000000"/>
          <w:sz w:val="20"/>
        </w:rPr>
        <w:t>,</w:t>
      </w:r>
      <w:r w:rsidRPr="00FA1B22">
        <w:rPr>
          <w:rStyle w:val="Strong"/>
          <w:rFonts w:ascii="Verdana" w:hAnsi="Verdana"/>
          <w:color w:val="000000"/>
          <w:sz w:val="20"/>
        </w:rPr>
        <w:t xml:space="preserve"> </w:t>
      </w:r>
      <w:r w:rsidRPr="00FA1B22">
        <w:rPr>
          <w:rFonts w:ascii="Verdana" w:hAnsi="Verdana"/>
          <w:sz w:val="20"/>
        </w:rPr>
        <w:t>PAR-15-279: Strategies to Increase Delivery of Guideline-Based Care to Populations with Health Disparities (R01)</w:t>
      </w:r>
    </w:p>
    <w:bookmarkEnd w:id="117"/>
    <w:bookmarkEnd w:id="121"/>
    <w:p w14:paraId="41741EED" w14:textId="77777777" w:rsidR="00FA1B22" w:rsidRDefault="00FA1B22" w:rsidP="00375B30">
      <w:pPr>
        <w:ind w:left="1440" w:hanging="1440"/>
        <w:rPr>
          <w:rFonts w:ascii="Verdana" w:hAnsi="Verdana" w:cs="Arial"/>
          <w:color w:val="000000"/>
          <w:sz w:val="20"/>
        </w:rPr>
      </w:pPr>
    </w:p>
    <w:p w14:paraId="36D50180" w14:textId="5D83F775" w:rsidR="00375B30" w:rsidRDefault="00375B30" w:rsidP="00375B30">
      <w:pPr>
        <w:ind w:left="1440" w:hanging="1440"/>
        <w:rPr>
          <w:rFonts w:ascii="Verdana" w:hAnsi="Verdana"/>
          <w:sz w:val="20"/>
        </w:rPr>
      </w:pPr>
      <w:r>
        <w:rPr>
          <w:rFonts w:ascii="Verdana" w:hAnsi="Verdana" w:cs="Arial"/>
          <w:color w:val="000000"/>
          <w:sz w:val="20"/>
        </w:rPr>
        <w:t>2018</w:t>
      </w:r>
      <w:r>
        <w:rPr>
          <w:rFonts w:ascii="Verdana" w:hAnsi="Verdana" w:cs="Arial"/>
          <w:color w:val="000000"/>
          <w:sz w:val="20"/>
        </w:rPr>
        <w:tab/>
      </w:r>
      <w:bookmarkStart w:id="122" w:name="_Hlk518042115"/>
      <w:r w:rsidRPr="007D38A0">
        <w:rPr>
          <w:rFonts w:ascii="Verdana" w:hAnsi="Verdana"/>
          <w:b/>
          <w:sz w:val="20"/>
        </w:rPr>
        <w:t>Invited Grant Reviewer</w:t>
      </w:r>
      <w:r w:rsidRPr="007D38A0">
        <w:rPr>
          <w:rFonts w:ascii="Verdana" w:hAnsi="Verdana"/>
          <w:sz w:val="20"/>
        </w:rPr>
        <w:t xml:space="preserve">, Maryland Industrial Partnerships </w:t>
      </w:r>
      <w:r w:rsidR="0078656A">
        <w:rPr>
          <w:rFonts w:ascii="Verdana" w:hAnsi="Verdana"/>
          <w:sz w:val="20"/>
        </w:rPr>
        <w:t xml:space="preserve">(MIPS) </w:t>
      </w:r>
      <w:r w:rsidRPr="007D38A0">
        <w:rPr>
          <w:rFonts w:ascii="Verdana" w:hAnsi="Verdana"/>
          <w:sz w:val="20"/>
        </w:rPr>
        <w:t>Program, Maryland Technology Enterprise Institute, A. James Clark School of Engineering, University of Maryland</w:t>
      </w:r>
      <w:r>
        <w:rPr>
          <w:rFonts w:ascii="Verdana" w:hAnsi="Verdana"/>
          <w:sz w:val="20"/>
        </w:rPr>
        <w:t xml:space="preserve"> (June)</w:t>
      </w:r>
    </w:p>
    <w:p w14:paraId="2AB93BEA" w14:textId="77777777" w:rsidR="00D27C05" w:rsidRPr="007D38A0" w:rsidRDefault="00D27C05" w:rsidP="00375B30">
      <w:pPr>
        <w:ind w:left="1440" w:hanging="1440"/>
        <w:rPr>
          <w:rFonts w:ascii="Verdana" w:hAnsi="Verdana"/>
          <w:sz w:val="20"/>
        </w:rPr>
      </w:pPr>
    </w:p>
    <w:bookmarkEnd w:id="122"/>
    <w:p w14:paraId="523789B1" w14:textId="7B1E464A" w:rsidR="00A43F5F" w:rsidRDefault="00A43F5F" w:rsidP="00CE63A8">
      <w:pPr>
        <w:pStyle w:val="ListParagraph"/>
        <w:ind w:left="1440" w:hanging="1440"/>
        <w:rPr>
          <w:rFonts w:ascii="Verdana" w:hAnsi="Verdana" w:cs="Arial"/>
          <w:color w:val="000000"/>
          <w:sz w:val="20"/>
        </w:rPr>
      </w:pPr>
      <w:r>
        <w:rPr>
          <w:rFonts w:ascii="Verdana" w:hAnsi="Verdana" w:cs="Arial"/>
          <w:color w:val="000000"/>
          <w:sz w:val="20"/>
        </w:rPr>
        <w:t>2017</w:t>
      </w:r>
      <w:r>
        <w:rPr>
          <w:rFonts w:ascii="Verdana" w:hAnsi="Verdana" w:cs="Arial"/>
          <w:color w:val="000000"/>
          <w:sz w:val="20"/>
        </w:rPr>
        <w:tab/>
      </w:r>
      <w:bookmarkStart w:id="123" w:name="_Hlk518042132"/>
      <w:r w:rsidRPr="00A43F5F">
        <w:rPr>
          <w:rFonts w:ascii="Verdana" w:hAnsi="Verdana" w:cs="Arial"/>
          <w:b/>
          <w:color w:val="000000"/>
          <w:sz w:val="20"/>
        </w:rPr>
        <w:t>Mail Reviewer</w:t>
      </w:r>
      <w:r w:rsidRPr="00A43F5F">
        <w:rPr>
          <w:rFonts w:ascii="Verdana" w:hAnsi="Verdana" w:cs="Arial"/>
          <w:color w:val="000000"/>
          <w:sz w:val="20"/>
        </w:rPr>
        <w:t xml:space="preserve">, Special Emphasis Panel/Scientific Review Group </w:t>
      </w:r>
      <w:r w:rsidRPr="00A43F5F">
        <w:rPr>
          <w:rStyle w:val="Strong"/>
          <w:rFonts w:ascii="Verdana" w:hAnsi="Verdana" w:cs="Arial"/>
          <w:b w:val="0"/>
          <w:color w:val="000000"/>
          <w:sz w:val="20"/>
        </w:rPr>
        <w:t>05 ZRG1 HDM-C (59) R,</w:t>
      </w:r>
      <w:r w:rsidRPr="00A43F5F">
        <w:rPr>
          <w:rStyle w:val="Strong"/>
          <w:rFonts w:ascii="Verdana" w:hAnsi="Verdana" w:cs="Arial"/>
          <w:color w:val="000000"/>
          <w:sz w:val="20"/>
        </w:rPr>
        <w:t xml:space="preserve"> </w:t>
      </w:r>
      <w:r w:rsidRPr="00A43F5F">
        <w:rPr>
          <w:rFonts w:ascii="Verdana" w:hAnsi="Verdana"/>
          <w:sz w:val="20"/>
        </w:rPr>
        <w:t>PAR-15-279: Strategies to Increase Delivery of Guideline-Based Care to Populations with Health Disparities (R01)</w:t>
      </w:r>
    </w:p>
    <w:bookmarkEnd w:id="123"/>
    <w:p w14:paraId="37AA316E" w14:textId="77777777" w:rsidR="00A43F5F" w:rsidRDefault="00A43F5F" w:rsidP="00CE63A8">
      <w:pPr>
        <w:pStyle w:val="ListParagraph"/>
        <w:ind w:left="1440" w:hanging="1440"/>
        <w:rPr>
          <w:rFonts w:ascii="Verdana" w:hAnsi="Verdana" w:cs="Arial"/>
          <w:color w:val="000000"/>
          <w:sz w:val="20"/>
        </w:rPr>
      </w:pPr>
    </w:p>
    <w:p w14:paraId="1737128B" w14:textId="60231387" w:rsidR="002169BA" w:rsidRDefault="002169BA" w:rsidP="00CE63A8">
      <w:pPr>
        <w:pStyle w:val="ListParagraph"/>
        <w:ind w:left="1440" w:hanging="1440"/>
        <w:rPr>
          <w:rFonts w:ascii="Verdana" w:hAnsi="Verdana" w:cs="Arial"/>
          <w:color w:val="000000"/>
          <w:sz w:val="20"/>
        </w:rPr>
      </w:pPr>
      <w:r>
        <w:rPr>
          <w:rFonts w:ascii="Verdana" w:hAnsi="Verdana" w:cs="Arial"/>
          <w:color w:val="000000"/>
          <w:sz w:val="20"/>
        </w:rPr>
        <w:t>2016-</w:t>
      </w:r>
      <w:r w:rsidR="002604AA">
        <w:rPr>
          <w:rFonts w:ascii="Verdana" w:hAnsi="Verdana" w:cs="Arial"/>
          <w:color w:val="000000"/>
          <w:sz w:val="20"/>
        </w:rPr>
        <w:t>2021</w:t>
      </w:r>
      <w:r>
        <w:rPr>
          <w:rFonts w:ascii="Verdana" w:hAnsi="Verdana" w:cs="Arial"/>
          <w:color w:val="000000"/>
          <w:sz w:val="20"/>
        </w:rPr>
        <w:tab/>
      </w:r>
      <w:r w:rsidRPr="00986ADD">
        <w:rPr>
          <w:rFonts w:ascii="Verdana" w:hAnsi="Verdana" w:cs="Arial"/>
          <w:b/>
          <w:color w:val="000000"/>
          <w:sz w:val="20"/>
        </w:rPr>
        <w:t>Member, Editorial Board</w:t>
      </w:r>
      <w:r w:rsidRPr="00986ADD">
        <w:rPr>
          <w:rFonts w:ascii="Verdana" w:hAnsi="Verdana" w:cs="Arial"/>
          <w:color w:val="000000"/>
          <w:sz w:val="20"/>
        </w:rPr>
        <w:t xml:space="preserve">, </w:t>
      </w:r>
      <w:r w:rsidRPr="00986ADD">
        <w:rPr>
          <w:rFonts w:ascii="Verdana" w:hAnsi="Verdana" w:cs="Arial"/>
          <w:i/>
          <w:color w:val="000000"/>
          <w:sz w:val="20"/>
        </w:rPr>
        <w:t xml:space="preserve">American Journal of Health </w:t>
      </w:r>
      <w:r>
        <w:rPr>
          <w:rFonts w:ascii="Verdana" w:hAnsi="Verdana" w:cs="Arial"/>
          <w:i/>
          <w:color w:val="000000"/>
          <w:sz w:val="20"/>
        </w:rPr>
        <w:t>Behavior</w:t>
      </w:r>
    </w:p>
    <w:p w14:paraId="36CF2036" w14:textId="77777777" w:rsidR="002169BA" w:rsidRDefault="002169BA" w:rsidP="00CE63A8">
      <w:pPr>
        <w:pStyle w:val="ListParagraph"/>
        <w:ind w:left="1440" w:hanging="1440"/>
        <w:rPr>
          <w:rFonts w:ascii="Verdana" w:hAnsi="Verdana" w:cs="Arial"/>
          <w:color w:val="000000"/>
          <w:sz w:val="20"/>
        </w:rPr>
      </w:pPr>
    </w:p>
    <w:p w14:paraId="4313768F" w14:textId="77979B86" w:rsidR="00CE63A8" w:rsidRDefault="00CE63A8" w:rsidP="00CE63A8">
      <w:pPr>
        <w:pStyle w:val="ListParagraph"/>
        <w:ind w:left="1440" w:hanging="1440"/>
        <w:rPr>
          <w:rFonts w:ascii="Verdana" w:hAnsi="Verdana"/>
          <w:color w:val="000000"/>
          <w:sz w:val="20"/>
        </w:rPr>
      </w:pPr>
      <w:r w:rsidRPr="00CE63A8">
        <w:rPr>
          <w:rFonts w:ascii="Verdana" w:hAnsi="Verdana" w:cs="Arial"/>
          <w:color w:val="000000"/>
          <w:sz w:val="20"/>
        </w:rPr>
        <w:t>2016</w:t>
      </w:r>
      <w:r w:rsidRPr="00CE63A8">
        <w:rPr>
          <w:rFonts w:ascii="Verdana" w:hAnsi="Verdana" w:cs="Arial"/>
          <w:color w:val="000000"/>
          <w:sz w:val="20"/>
        </w:rPr>
        <w:tab/>
      </w:r>
      <w:r w:rsidRPr="00CE63A8">
        <w:rPr>
          <w:rFonts w:ascii="Verdana" w:hAnsi="Verdana"/>
          <w:b/>
          <w:color w:val="000000"/>
          <w:sz w:val="20"/>
        </w:rPr>
        <w:t>Reviewer</w:t>
      </w:r>
      <w:r w:rsidRPr="00CE63A8">
        <w:rPr>
          <w:rFonts w:ascii="Verdana" w:hAnsi="Verdana"/>
          <w:color w:val="000000"/>
          <w:sz w:val="20"/>
        </w:rPr>
        <w:t xml:space="preserve">, Paper </w:t>
      </w:r>
      <w:r>
        <w:rPr>
          <w:rFonts w:ascii="Verdana" w:hAnsi="Verdana"/>
          <w:color w:val="000000"/>
          <w:sz w:val="20"/>
        </w:rPr>
        <w:t xml:space="preserve">Submission </w:t>
      </w:r>
      <w:r w:rsidRPr="00CE63A8">
        <w:rPr>
          <w:rFonts w:ascii="Verdana" w:hAnsi="Verdana"/>
          <w:color w:val="000000"/>
          <w:sz w:val="20"/>
        </w:rPr>
        <w:t>Review Committee, The Workshop on Social Media for Older Adults, Eighth International Conference on Social Informatics (September 2016)</w:t>
      </w:r>
    </w:p>
    <w:p w14:paraId="5E816CE3" w14:textId="77777777" w:rsidR="00DF60E7" w:rsidRDefault="00DF60E7" w:rsidP="00C3194B">
      <w:pPr>
        <w:ind w:left="1440" w:hanging="1440"/>
        <w:jc w:val="left"/>
        <w:rPr>
          <w:rFonts w:ascii="Verdana" w:hAnsi="Verdana" w:cs="Arial"/>
          <w:color w:val="000000"/>
          <w:sz w:val="20"/>
        </w:rPr>
      </w:pPr>
    </w:p>
    <w:p w14:paraId="1D21A3FE" w14:textId="583403C4" w:rsidR="00507325" w:rsidRDefault="00507325" w:rsidP="00C3194B">
      <w:pPr>
        <w:ind w:left="1440" w:hanging="1440"/>
        <w:jc w:val="left"/>
        <w:rPr>
          <w:rStyle w:val="a-size-base"/>
          <w:rFonts w:ascii="Verdana" w:hAnsi="Verdana" w:cs="Arial"/>
          <w:color w:val="111111"/>
          <w:sz w:val="20"/>
          <w:shd w:val="clear" w:color="auto" w:fill="FFFFFF"/>
        </w:rPr>
      </w:pPr>
      <w:r>
        <w:rPr>
          <w:rFonts w:ascii="Verdana" w:hAnsi="Verdana" w:cs="Arial"/>
          <w:color w:val="000000"/>
          <w:sz w:val="20"/>
        </w:rPr>
        <w:t>2016</w:t>
      </w:r>
      <w:r>
        <w:rPr>
          <w:rFonts w:ascii="Verdana" w:hAnsi="Verdana" w:cs="Arial"/>
          <w:color w:val="000000"/>
          <w:sz w:val="20"/>
        </w:rPr>
        <w:tab/>
      </w:r>
      <w:r w:rsidRPr="0024525D">
        <w:rPr>
          <w:rFonts w:ascii="Verdana" w:hAnsi="Verdana" w:cs="Arial"/>
          <w:b/>
          <w:color w:val="000000"/>
          <w:sz w:val="20"/>
        </w:rPr>
        <w:t>Textbook Reviewer</w:t>
      </w:r>
      <w:r>
        <w:rPr>
          <w:rFonts w:ascii="Verdana" w:hAnsi="Verdana" w:cs="Arial"/>
          <w:color w:val="000000"/>
          <w:sz w:val="20"/>
        </w:rPr>
        <w:t xml:space="preserve">, </w:t>
      </w:r>
      <w:r w:rsidR="0024525D" w:rsidRPr="009959F4">
        <w:rPr>
          <w:rFonts w:ascii="Verdana" w:hAnsi="Verdana"/>
          <w:i/>
          <w:sz w:val="20"/>
        </w:rPr>
        <w:t>Community Health Education Methods: A Practical Guide, Third Edition</w:t>
      </w:r>
      <w:r w:rsidR="0024525D" w:rsidRPr="0024525D">
        <w:rPr>
          <w:rFonts w:ascii="Verdana" w:hAnsi="Verdana"/>
          <w:sz w:val="20"/>
        </w:rPr>
        <w:t>. Jones &amp; Bar</w:t>
      </w:r>
      <w:r w:rsidR="0024525D">
        <w:rPr>
          <w:rFonts w:ascii="Verdana" w:hAnsi="Verdana"/>
          <w:sz w:val="20"/>
        </w:rPr>
        <w:t>t</w:t>
      </w:r>
      <w:r w:rsidR="0024525D" w:rsidRPr="0024525D">
        <w:rPr>
          <w:rFonts w:ascii="Verdana" w:hAnsi="Verdana"/>
          <w:sz w:val="20"/>
        </w:rPr>
        <w:t>lett</w:t>
      </w:r>
      <w:r w:rsidR="0024525D">
        <w:rPr>
          <w:rFonts w:ascii="Verdana" w:hAnsi="Verdana"/>
          <w:sz w:val="20"/>
        </w:rPr>
        <w:t xml:space="preserve"> Publishers</w:t>
      </w:r>
      <w:r w:rsidR="0024525D" w:rsidRPr="0024525D">
        <w:rPr>
          <w:rFonts w:ascii="Verdana" w:hAnsi="Verdana"/>
          <w:sz w:val="20"/>
        </w:rPr>
        <w:t>: Sudbury, MA</w:t>
      </w:r>
      <w:r w:rsidR="00DA1951">
        <w:rPr>
          <w:rFonts w:ascii="Verdana" w:hAnsi="Verdana"/>
          <w:sz w:val="20"/>
        </w:rPr>
        <w:t xml:space="preserve"> (</w:t>
      </w:r>
      <w:r w:rsidR="0024525D" w:rsidRPr="0024525D">
        <w:rPr>
          <w:rStyle w:val="a-size-base"/>
          <w:rFonts w:ascii="Verdana" w:hAnsi="Verdana" w:cs="Arial"/>
          <w:color w:val="111111"/>
          <w:sz w:val="20"/>
          <w:shd w:val="clear" w:color="auto" w:fill="FFFFFF"/>
        </w:rPr>
        <w:t>ISBN-13:</w:t>
      </w:r>
      <w:r w:rsidR="0024525D" w:rsidRPr="0024525D">
        <w:rPr>
          <w:rStyle w:val="apple-converted-space"/>
          <w:rFonts w:ascii="Verdana" w:hAnsi="Verdana" w:cs="Arial"/>
          <w:color w:val="111111"/>
          <w:sz w:val="20"/>
          <w:shd w:val="clear" w:color="auto" w:fill="FFFFFF"/>
        </w:rPr>
        <w:t> </w:t>
      </w:r>
      <w:r w:rsidR="0024525D" w:rsidRPr="0024525D">
        <w:rPr>
          <w:rStyle w:val="a-size-base"/>
          <w:rFonts w:ascii="Verdana" w:hAnsi="Verdana" w:cs="Arial"/>
          <w:color w:val="111111"/>
          <w:sz w:val="20"/>
          <w:shd w:val="clear" w:color="auto" w:fill="FFFFFF"/>
        </w:rPr>
        <w:t>978-0763755331</w:t>
      </w:r>
      <w:r w:rsidR="00DA1951">
        <w:rPr>
          <w:rStyle w:val="a-size-base"/>
          <w:rFonts w:ascii="Verdana" w:hAnsi="Verdana" w:cs="Arial"/>
          <w:color w:val="111111"/>
          <w:sz w:val="20"/>
          <w:shd w:val="clear" w:color="auto" w:fill="FFFFFF"/>
        </w:rPr>
        <w:t>)</w:t>
      </w:r>
    </w:p>
    <w:p w14:paraId="2CDEB649" w14:textId="77777777" w:rsidR="00D27C05" w:rsidRPr="0024525D" w:rsidRDefault="00D27C05" w:rsidP="00C3194B">
      <w:pPr>
        <w:ind w:left="1440" w:hanging="1440"/>
        <w:jc w:val="left"/>
        <w:rPr>
          <w:rFonts w:ascii="Verdana" w:hAnsi="Verdana" w:cs="Arial"/>
          <w:color w:val="000000"/>
          <w:sz w:val="20"/>
        </w:rPr>
      </w:pPr>
    </w:p>
    <w:p w14:paraId="58661CBF" w14:textId="77777777" w:rsidR="006A36AB" w:rsidRDefault="006A36AB" w:rsidP="00C3194B">
      <w:pPr>
        <w:ind w:left="1440" w:hanging="1440"/>
        <w:jc w:val="left"/>
        <w:rPr>
          <w:rFonts w:ascii="Verdana" w:hAnsi="Verdana" w:cs="Arial"/>
          <w:color w:val="000000"/>
          <w:sz w:val="20"/>
        </w:rPr>
      </w:pPr>
      <w:r>
        <w:rPr>
          <w:rFonts w:ascii="Verdana" w:hAnsi="Verdana" w:cs="Arial"/>
          <w:color w:val="000000"/>
          <w:sz w:val="20"/>
        </w:rPr>
        <w:t>2016</w:t>
      </w:r>
      <w:r>
        <w:rPr>
          <w:rFonts w:ascii="Verdana" w:hAnsi="Verdana" w:cs="Arial"/>
          <w:color w:val="000000"/>
          <w:sz w:val="20"/>
        </w:rPr>
        <w:tab/>
      </w:r>
      <w:r w:rsidRPr="006A36AB">
        <w:rPr>
          <w:rFonts w:ascii="Verdana" w:hAnsi="Verdana" w:cs="Arial"/>
          <w:b/>
          <w:color w:val="000000"/>
          <w:sz w:val="20"/>
        </w:rPr>
        <w:t>Article Editor</w:t>
      </w:r>
      <w:r>
        <w:rPr>
          <w:rFonts w:ascii="Verdana" w:hAnsi="Verdana" w:cs="Arial"/>
          <w:color w:val="000000"/>
          <w:sz w:val="20"/>
        </w:rPr>
        <w:t>, Sage Open</w:t>
      </w:r>
      <w:r w:rsidR="003B6FCF">
        <w:rPr>
          <w:rFonts w:ascii="Verdana" w:hAnsi="Verdana" w:cs="Arial"/>
          <w:color w:val="000000"/>
          <w:sz w:val="20"/>
        </w:rPr>
        <w:t>, Social Science Journals</w:t>
      </w:r>
      <w:r>
        <w:rPr>
          <w:rFonts w:ascii="Verdana" w:hAnsi="Verdana" w:cs="Arial"/>
          <w:color w:val="000000"/>
          <w:sz w:val="20"/>
        </w:rPr>
        <w:t xml:space="preserve"> (June-July)</w:t>
      </w:r>
    </w:p>
    <w:p w14:paraId="6069B6E8" w14:textId="77777777" w:rsidR="006A36AB" w:rsidRDefault="006A36AB" w:rsidP="00C3194B">
      <w:pPr>
        <w:ind w:left="1440" w:hanging="1440"/>
        <w:jc w:val="left"/>
        <w:rPr>
          <w:rFonts w:ascii="Verdana" w:hAnsi="Verdana" w:cs="Arial"/>
          <w:color w:val="000000"/>
          <w:sz w:val="20"/>
        </w:rPr>
      </w:pPr>
    </w:p>
    <w:p w14:paraId="529AD538" w14:textId="77777777" w:rsidR="00D0495A" w:rsidRDefault="00D0495A" w:rsidP="00C3194B">
      <w:pPr>
        <w:ind w:left="1440" w:hanging="1440"/>
        <w:jc w:val="left"/>
        <w:rPr>
          <w:rFonts w:ascii="Verdana" w:hAnsi="Verdana" w:cs="Arial"/>
          <w:color w:val="000000"/>
          <w:sz w:val="20"/>
        </w:rPr>
      </w:pPr>
      <w:r>
        <w:rPr>
          <w:rFonts w:ascii="Verdana" w:hAnsi="Verdana" w:cs="Arial"/>
          <w:color w:val="000000"/>
          <w:sz w:val="20"/>
        </w:rPr>
        <w:t>2016</w:t>
      </w:r>
      <w:r>
        <w:rPr>
          <w:rFonts w:ascii="Verdana" w:hAnsi="Verdana" w:cs="Arial"/>
          <w:color w:val="000000"/>
          <w:sz w:val="20"/>
        </w:rPr>
        <w:tab/>
      </w:r>
      <w:r w:rsidRPr="00C46591">
        <w:rPr>
          <w:rFonts w:ascii="Verdana" w:hAnsi="Verdana" w:cs="Arial"/>
          <w:b/>
          <w:color w:val="000000"/>
          <w:sz w:val="20"/>
        </w:rPr>
        <w:t xml:space="preserve">Invited Grant Reviewer, </w:t>
      </w:r>
      <w:r w:rsidR="00FD0F6A" w:rsidRPr="00D0495A">
        <w:rPr>
          <w:rFonts w:ascii="Verdana" w:hAnsi="Verdana"/>
          <w:sz w:val="20"/>
        </w:rPr>
        <w:t>Clinical Research Starter Grants</w:t>
      </w:r>
      <w:r w:rsidR="00FD0F6A">
        <w:rPr>
          <w:rFonts w:ascii="Verdana" w:hAnsi="Verdana" w:cs="Arial"/>
          <w:color w:val="000000"/>
          <w:sz w:val="20"/>
        </w:rPr>
        <w:t xml:space="preserve">, </w:t>
      </w:r>
      <w:r>
        <w:rPr>
          <w:rFonts w:ascii="Verdana" w:hAnsi="Verdana" w:cs="Arial"/>
          <w:color w:val="000000"/>
          <w:sz w:val="20"/>
        </w:rPr>
        <w:t>Great Ormond Street Hospital Children’s Charity</w:t>
      </w:r>
      <w:r w:rsidRPr="00C46591">
        <w:rPr>
          <w:rFonts w:ascii="Verdana" w:hAnsi="Verdana" w:cs="Arial"/>
          <w:color w:val="000000"/>
          <w:sz w:val="20"/>
        </w:rPr>
        <w:t xml:space="preserve">, </w:t>
      </w:r>
      <w:r w:rsidR="00FD0F6A">
        <w:rPr>
          <w:rFonts w:ascii="Verdana" w:hAnsi="Verdana" w:cs="Arial"/>
          <w:color w:val="000000"/>
          <w:sz w:val="20"/>
        </w:rPr>
        <w:t xml:space="preserve">London, UK, </w:t>
      </w:r>
      <w:r w:rsidRPr="00D0495A">
        <w:rPr>
          <w:rFonts w:ascii="Verdana" w:hAnsi="Verdana" w:cs="Arial"/>
          <w:color w:val="000000"/>
          <w:sz w:val="20"/>
        </w:rPr>
        <w:t>(Ap</w:t>
      </w:r>
      <w:r>
        <w:rPr>
          <w:rFonts w:ascii="Verdana" w:hAnsi="Verdana" w:cs="Arial"/>
          <w:color w:val="000000"/>
          <w:sz w:val="20"/>
        </w:rPr>
        <w:t>ril</w:t>
      </w:r>
      <w:r w:rsidRPr="00C46591">
        <w:rPr>
          <w:rFonts w:ascii="Verdana" w:hAnsi="Verdana" w:cs="Arial"/>
          <w:color w:val="000000"/>
          <w:sz w:val="20"/>
        </w:rPr>
        <w:t>)</w:t>
      </w:r>
    </w:p>
    <w:p w14:paraId="18F2B79D" w14:textId="77777777" w:rsidR="00D0495A" w:rsidRDefault="00D0495A" w:rsidP="00C3194B">
      <w:pPr>
        <w:ind w:left="1440" w:hanging="1440"/>
        <w:jc w:val="left"/>
        <w:rPr>
          <w:rFonts w:ascii="Verdana" w:hAnsi="Verdana" w:cs="Arial"/>
          <w:color w:val="000000"/>
          <w:sz w:val="20"/>
        </w:rPr>
      </w:pPr>
    </w:p>
    <w:p w14:paraId="327AB596" w14:textId="7809BB41" w:rsidR="00C3194B" w:rsidRDefault="00C3194B" w:rsidP="00C3194B">
      <w:pPr>
        <w:ind w:left="1440" w:hanging="1440"/>
        <w:jc w:val="left"/>
        <w:rPr>
          <w:rFonts w:ascii="Verdana" w:hAnsi="Verdana" w:cs="Arial"/>
          <w:color w:val="000000"/>
          <w:sz w:val="20"/>
        </w:rPr>
      </w:pPr>
      <w:r w:rsidRPr="00C46591">
        <w:rPr>
          <w:rFonts w:ascii="Verdana" w:hAnsi="Verdana" w:cs="Arial"/>
          <w:color w:val="000000"/>
          <w:sz w:val="20"/>
        </w:rPr>
        <w:t>2015-2016</w:t>
      </w:r>
      <w:r w:rsidRPr="00C46591">
        <w:rPr>
          <w:rFonts w:ascii="Verdana" w:hAnsi="Verdana" w:cs="Arial"/>
          <w:color w:val="000000"/>
          <w:sz w:val="20"/>
        </w:rPr>
        <w:tab/>
      </w:r>
      <w:r w:rsidRPr="00C46591">
        <w:rPr>
          <w:rFonts w:ascii="Verdana" w:hAnsi="Verdana" w:cs="Arial"/>
          <w:b/>
          <w:color w:val="000000"/>
          <w:sz w:val="20"/>
        </w:rPr>
        <w:t xml:space="preserve">Invited Grant Reviewer, </w:t>
      </w:r>
      <w:r w:rsidRPr="00C46591">
        <w:rPr>
          <w:rFonts w:ascii="Verdana" w:hAnsi="Verdana" w:cs="Arial"/>
          <w:color w:val="000000"/>
          <w:sz w:val="20"/>
        </w:rPr>
        <w:t xml:space="preserve">Diabetes UK (The British Diabetic Association), Project Grants </w:t>
      </w:r>
    </w:p>
    <w:p w14:paraId="7F6A940B" w14:textId="77777777" w:rsidR="002F76E6" w:rsidRPr="00E81371" w:rsidRDefault="002F76E6" w:rsidP="002F76E6">
      <w:pPr>
        <w:jc w:val="left"/>
        <w:rPr>
          <w:rFonts w:ascii="Verdana" w:hAnsi="Verdana" w:cs="Arial"/>
          <w:color w:val="000000"/>
          <w:sz w:val="20"/>
        </w:rPr>
      </w:pPr>
    </w:p>
    <w:p w14:paraId="7A32319E" w14:textId="1EDB1275" w:rsidR="009121D0" w:rsidRDefault="009121D0" w:rsidP="006777FC">
      <w:pPr>
        <w:ind w:left="1440" w:hanging="1440"/>
        <w:jc w:val="left"/>
        <w:rPr>
          <w:rFonts w:ascii="Verdana" w:hAnsi="Verdana" w:cs="Arial"/>
          <w:b/>
          <w:color w:val="000000"/>
          <w:sz w:val="20"/>
        </w:rPr>
      </w:pPr>
      <w:r w:rsidRPr="00AD1423">
        <w:rPr>
          <w:rFonts w:ascii="Verdana" w:hAnsi="Verdana" w:cs="Arial"/>
          <w:color w:val="000000"/>
          <w:sz w:val="20"/>
        </w:rPr>
        <w:t>2015</w:t>
      </w:r>
      <w:r w:rsidR="00D82F1C">
        <w:rPr>
          <w:rFonts w:ascii="Verdana" w:hAnsi="Verdana" w:cs="Arial"/>
          <w:color w:val="000000"/>
          <w:sz w:val="20"/>
        </w:rPr>
        <w:t>-2016</w:t>
      </w:r>
      <w:r w:rsidRPr="00AD1423">
        <w:rPr>
          <w:rFonts w:ascii="Verdana" w:hAnsi="Verdana" w:cs="Arial"/>
          <w:color w:val="000000"/>
          <w:sz w:val="20"/>
        </w:rPr>
        <w:tab/>
      </w:r>
      <w:r w:rsidR="00884EDE" w:rsidRPr="00AD1423">
        <w:rPr>
          <w:rFonts w:ascii="Verdana" w:hAnsi="Verdana" w:cs="Arial"/>
          <w:b/>
          <w:color w:val="000000"/>
          <w:sz w:val="20"/>
        </w:rPr>
        <w:t xml:space="preserve">Invited Grant Reviewer, </w:t>
      </w:r>
      <w:r w:rsidR="00884EDE" w:rsidRPr="00AD1423">
        <w:rPr>
          <w:rFonts w:ascii="Verdana" w:hAnsi="Verdana" w:cs="Arial"/>
          <w:color w:val="000000"/>
          <w:sz w:val="20"/>
        </w:rPr>
        <w:t>University of Missouri Research Board, University of Missouri, Columbia, MO</w:t>
      </w:r>
      <w:r w:rsidR="00884EDE">
        <w:rPr>
          <w:rFonts w:ascii="Verdana" w:hAnsi="Verdana" w:cs="Arial"/>
          <w:b/>
          <w:color w:val="000000"/>
          <w:sz w:val="20"/>
        </w:rPr>
        <w:t xml:space="preserve"> </w:t>
      </w:r>
    </w:p>
    <w:p w14:paraId="555FCA79" w14:textId="77777777" w:rsidR="001B6789" w:rsidRDefault="001B6789" w:rsidP="006777FC">
      <w:pPr>
        <w:ind w:left="1440" w:hanging="1440"/>
        <w:jc w:val="left"/>
        <w:rPr>
          <w:rFonts w:ascii="Verdana" w:hAnsi="Verdana" w:cs="Arial"/>
          <w:color w:val="000000"/>
          <w:sz w:val="20"/>
        </w:rPr>
      </w:pPr>
    </w:p>
    <w:p w14:paraId="760B0B17" w14:textId="4C57F624" w:rsidR="006777FC" w:rsidRPr="00E81371" w:rsidRDefault="006777FC" w:rsidP="006777FC">
      <w:pPr>
        <w:ind w:left="1440" w:hanging="1440"/>
        <w:jc w:val="left"/>
        <w:rPr>
          <w:rFonts w:ascii="Verdana" w:hAnsi="Verdana" w:cs="Arial"/>
          <w:color w:val="000000"/>
          <w:sz w:val="20"/>
        </w:rPr>
      </w:pPr>
      <w:r>
        <w:rPr>
          <w:rFonts w:ascii="Verdana" w:hAnsi="Verdana" w:cs="Arial"/>
          <w:color w:val="000000"/>
          <w:sz w:val="20"/>
        </w:rPr>
        <w:t>2015</w:t>
      </w:r>
      <w:r>
        <w:rPr>
          <w:rFonts w:ascii="Verdana" w:hAnsi="Verdana" w:cs="Arial"/>
          <w:color w:val="000000"/>
          <w:sz w:val="20"/>
        </w:rPr>
        <w:tab/>
      </w:r>
      <w:r w:rsidRPr="00247FCB">
        <w:rPr>
          <w:rFonts w:ascii="Verdana" w:hAnsi="Verdana" w:cs="Arial"/>
          <w:b/>
          <w:color w:val="000000"/>
          <w:sz w:val="20"/>
        </w:rPr>
        <w:t xml:space="preserve">Invited Grant Reviewer, </w:t>
      </w:r>
      <w:r w:rsidRPr="00247FCB">
        <w:rPr>
          <w:rFonts w:ascii="Verdana" w:hAnsi="Verdana"/>
          <w:sz w:val="20"/>
          <w:lang w:val="en-CA"/>
        </w:rPr>
        <w:t xml:space="preserve">Quebec-Flanders Bilateral Research Cooperation Program, Fonds de </w:t>
      </w:r>
      <w:r w:rsidR="00CC1C96" w:rsidRPr="00247FCB">
        <w:rPr>
          <w:rFonts w:ascii="Verdana" w:hAnsi="Verdana"/>
          <w:sz w:val="20"/>
          <w:lang w:val="en-CA"/>
        </w:rPr>
        <w:t>Recherche du</w:t>
      </w:r>
      <w:r w:rsidRPr="00247FCB">
        <w:rPr>
          <w:rFonts w:ascii="Verdana" w:hAnsi="Verdana"/>
          <w:sz w:val="20"/>
          <w:lang w:val="en-CA"/>
        </w:rPr>
        <w:t xml:space="preserve"> Quebec- Nature and Technology Branch, Quebec City, </w:t>
      </w:r>
      <w:r w:rsidR="00CC1C96" w:rsidRPr="00247FCB">
        <w:rPr>
          <w:rFonts w:ascii="Verdana" w:hAnsi="Verdana"/>
          <w:sz w:val="20"/>
          <w:lang w:val="en-CA"/>
        </w:rPr>
        <w:t xml:space="preserve">Canada </w:t>
      </w:r>
      <w:r w:rsidR="00CC1C96" w:rsidRPr="00375B30">
        <w:rPr>
          <w:rFonts w:ascii="Verdana" w:hAnsi="Verdana" w:cs="Arial"/>
          <w:color w:val="000000"/>
          <w:sz w:val="20"/>
        </w:rPr>
        <w:t>(</w:t>
      </w:r>
      <w:r w:rsidRPr="00247FCB">
        <w:rPr>
          <w:rFonts w:ascii="Verdana" w:hAnsi="Verdana" w:cs="Arial"/>
          <w:color w:val="000000"/>
          <w:sz w:val="20"/>
        </w:rPr>
        <w:t>September)</w:t>
      </w:r>
    </w:p>
    <w:p w14:paraId="20B55623" w14:textId="77777777" w:rsidR="00E81371" w:rsidRDefault="00E81371" w:rsidP="002515B1">
      <w:pPr>
        <w:ind w:left="1440" w:hanging="1440"/>
        <w:jc w:val="left"/>
        <w:rPr>
          <w:rFonts w:ascii="Verdana" w:hAnsi="Verdana" w:cs="Arial"/>
          <w:color w:val="000000"/>
          <w:sz w:val="20"/>
        </w:rPr>
      </w:pPr>
    </w:p>
    <w:p w14:paraId="2D5232B4" w14:textId="77777777" w:rsidR="00DF60E7" w:rsidRDefault="00E81371" w:rsidP="00DF60E7">
      <w:pPr>
        <w:ind w:left="1440" w:hanging="1440"/>
        <w:jc w:val="left"/>
        <w:rPr>
          <w:rFonts w:ascii="Verdana" w:hAnsi="Verdana" w:cs="Arial"/>
          <w:color w:val="000000"/>
          <w:sz w:val="20"/>
        </w:rPr>
      </w:pPr>
      <w:r>
        <w:rPr>
          <w:rFonts w:ascii="Verdana" w:hAnsi="Verdana" w:cs="Arial"/>
          <w:color w:val="000000"/>
          <w:sz w:val="20"/>
        </w:rPr>
        <w:t>2015</w:t>
      </w:r>
      <w:r>
        <w:rPr>
          <w:rFonts w:ascii="Verdana" w:hAnsi="Verdana" w:cs="Arial"/>
          <w:color w:val="000000"/>
          <w:sz w:val="20"/>
        </w:rPr>
        <w:tab/>
      </w:r>
      <w:r w:rsidRPr="000F2CFC">
        <w:rPr>
          <w:rFonts w:ascii="Verdana" w:hAnsi="Verdana" w:cs="Arial"/>
          <w:b/>
          <w:color w:val="000000"/>
          <w:sz w:val="20"/>
        </w:rPr>
        <w:t>Invited</w:t>
      </w:r>
      <w:r w:rsidRPr="002B11E9">
        <w:rPr>
          <w:rFonts w:ascii="Verdana" w:hAnsi="Verdana" w:cs="Arial"/>
          <w:b/>
          <w:color w:val="000000"/>
          <w:sz w:val="20"/>
        </w:rPr>
        <w:t xml:space="preserve"> </w:t>
      </w:r>
      <w:r>
        <w:rPr>
          <w:rFonts w:ascii="Verdana" w:hAnsi="Verdana" w:cs="Arial"/>
          <w:b/>
          <w:color w:val="000000"/>
          <w:sz w:val="20"/>
        </w:rPr>
        <w:t>Grant Reviewer</w:t>
      </w:r>
      <w:r w:rsidRPr="002B11E9">
        <w:rPr>
          <w:rFonts w:ascii="Verdana" w:hAnsi="Verdana" w:cs="Arial"/>
          <w:b/>
          <w:color w:val="000000"/>
          <w:sz w:val="20"/>
        </w:rPr>
        <w:t>,</w:t>
      </w:r>
      <w:r>
        <w:rPr>
          <w:rFonts w:ascii="Verdana" w:hAnsi="Verdana" w:cs="Arial"/>
          <w:b/>
          <w:color w:val="000000"/>
          <w:sz w:val="20"/>
        </w:rPr>
        <w:t xml:space="preserve"> </w:t>
      </w:r>
      <w:r w:rsidRPr="00E81371">
        <w:rPr>
          <w:rFonts w:ascii="Verdana" w:hAnsi="Verdana" w:cs="Arial"/>
          <w:color w:val="000000"/>
          <w:sz w:val="20"/>
        </w:rPr>
        <w:t xml:space="preserve">Opportunity Grants: 2014-2015 Research &amp; Artistry Awards, Northern Illinois University </w:t>
      </w:r>
      <w:r>
        <w:rPr>
          <w:rFonts w:ascii="Verdana" w:hAnsi="Verdana" w:cs="Arial"/>
          <w:color w:val="000000"/>
          <w:sz w:val="20"/>
        </w:rPr>
        <w:t>(January)</w:t>
      </w:r>
    </w:p>
    <w:p w14:paraId="741354F3" w14:textId="77777777" w:rsidR="00DF60E7" w:rsidRDefault="00DF60E7" w:rsidP="00DF60E7">
      <w:pPr>
        <w:ind w:left="1440" w:hanging="1440"/>
        <w:jc w:val="left"/>
        <w:rPr>
          <w:rFonts w:ascii="Verdana" w:hAnsi="Verdana" w:cs="Arial"/>
          <w:color w:val="000000"/>
          <w:sz w:val="20"/>
        </w:rPr>
      </w:pPr>
    </w:p>
    <w:p w14:paraId="1B4582CE" w14:textId="456FFB95" w:rsidR="000910B4" w:rsidRDefault="000910B4" w:rsidP="00A723EE">
      <w:pPr>
        <w:keepLines/>
        <w:ind w:left="1440" w:hanging="1440"/>
        <w:jc w:val="left"/>
        <w:rPr>
          <w:rFonts w:ascii="Verdana" w:hAnsi="Verdana" w:cs="Arial"/>
          <w:color w:val="000000"/>
          <w:sz w:val="20"/>
        </w:rPr>
      </w:pPr>
      <w:r>
        <w:rPr>
          <w:rFonts w:ascii="Verdana" w:hAnsi="Verdana" w:cs="Arial"/>
          <w:color w:val="000000"/>
          <w:sz w:val="20"/>
        </w:rPr>
        <w:lastRenderedPageBreak/>
        <w:t>2015</w:t>
      </w:r>
      <w:r>
        <w:rPr>
          <w:rFonts w:ascii="Verdana" w:hAnsi="Verdana" w:cs="Arial"/>
          <w:color w:val="000000"/>
          <w:sz w:val="20"/>
        </w:rPr>
        <w:tab/>
      </w:r>
      <w:r w:rsidRPr="000910B4">
        <w:rPr>
          <w:rFonts w:ascii="Verdana" w:hAnsi="Verdana" w:cs="Arial"/>
          <w:b/>
          <w:color w:val="000000"/>
          <w:sz w:val="20"/>
        </w:rPr>
        <w:t>Invited Guest Editor</w:t>
      </w:r>
      <w:r>
        <w:rPr>
          <w:rFonts w:ascii="Verdana" w:hAnsi="Verdana" w:cs="Arial"/>
          <w:b/>
          <w:color w:val="000000"/>
          <w:sz w:val="20"/>
        </w:rPr>
        <w:t xml:space="preserve"> of Special Issue</w:t>
      </w:r>
      <w:r>
        <w:rPr>
          <w:rFonts w:ascii="Verdana" w:hAnsi="Verdana" w:cs="Arial"/>
          <w:color w:val="000000"/>
          <w:sz w:val="20"/>
        </w:rPr>
        <w:t xml:space="preserve">, </w:t>
      </w:r>
      <w:r w:rsidRPr="000910B4">
        <w:rPr>
          <w:rFonts w:ascii="Verdana" w:hAnsi="Verdana" w:cs="Arial"/>
          <w:i/>
          <w:color w:val="000000"/>
          <w:sz w:val="20"/>
        </w:rPr>
        <w:t>American Journal of Health Education</w:t>
      </w:r>
      <w:r>
        <w:rPr>
          <w:rFonts w:ascii="Verdana" w:hAnsi="Verdana" w:cs="Arial"/>
          <w:color w:val="000000"/>
          <w:sz w:val="20"/>
        </w:rPr>
        <w:t xml:space="preserve">, </w:t>
      </w:r>
      <w:r>
        <w:rPr>
          <w:rFonts w:ascii="Verdana" w:hAnsi="Verdana" w:cs="Arial"/>
          <w:sz w:val="20"/>
        </w:rPr>
        <w:t xml:space="preserve">Volume: 46, Issue: </w:t>
      </w:r>
      <w:r>
        <w:rPr>
          <w:rFonts w:ascii="Verdana" w:hAnsi="Verdana"/>
          <w:sz w:val="20"/>
        </w:rPr>
        <w:t>4</w:t>
      </w:r>
      <w:r>
        <w:rPr>
          <w:rFonts w:ascii="Verdana" w:hAnsi="Verdana" w:cs="Arial"/>
          <w:sz w:val="20"/>
        </w:rPr>
        <w:t>,</w:t>
      </w:r>
      <w:r>
        <w:rPr>
          <w:rFonts w:ascii="Verdana" w:hAnsi="Verdana" w:cs="Arial"/>
          <w:color w:val="000000"/>
          <w:sz w:val="20"/>
        </w:rPr>
        <w:t xml:space="preserve"> “</w:t>
      </w:r>
      <w:r w:rsidRPr="00986ADD">
        <w:rPr>
          <w:rFonts w:ascii="Verdana" w:hAnsi="Verdana" w:cs="Arial"/>
          <w:sz w:val="20"/>
        </w:rPr>
        <w:t xml:space="preserve">Using </w:t>
      </w:r>
      <w:r>
        <w:rPr>
          <w:rFonts w:ascii="Verdana" w:hAnsi="Verdana" w:cs="Arial"/>
          <w:sz w:val="20"/>
        </w:rPr>
        <w:t>I</w:t>
      </w:r>
      <w:r w:rsidRPr="00986ADD">
        <w:rPr>
          <w:rFonts w:ascii="Verdana" w:hAnsi="Verdana" w:cs="Arial"/>
          <w:sz w:val="20"/>
        </w:rPr>
        <w:t xml:space="preserve">nformation and </w:t>
      </w:r>
      <w:r>
        <w:rPr>
          <w:rFonts w:ascii="Verdana" w:hAnsi="Verdana" w:cs="Arial"/>
          <w:sz w:val="20"/>
        </w:rPr>
        <w:t>C</w:t>
      </w:r>
      <w:r w:rsidRPr="00986ADD">
        <w:rPr>
          <w:rFonts w:ascii="Verdana" w:hAnsi="Verdana" w:cs="Arial"/>
          <w:sz w:val="20"/>
        </w:rPr>
        <w:t xml:space="preserve">ommunication </w:t>
      </w:r>
      <w:r>
        <w:rPr>
          <w:rFonts w:ascii="Verdana" w:hAnsi="Verdana" w:cs="Arial"/>
          <w:sz w:val="20"/>
        </w:rPr>
        <w:t>T</w:t>
      </w:r>
      <w:r w:rsidRPr="00986ADD">
        <w:rPr>
          <w:rFonts w:ascii="Verdana" w:hAnsi="Verdana" w:cs="Arial"/>
          <w:sz w:val="20"/>
        </w:rPr>
        <w:t xml:space="preserve">echnologies to </w:t>
      </w:r>
      <w:r>
        <w:rPr>
          <w:rFonts w:ascii="Verdana" w:hAnsi="Verdana" w:cs="Arial"/>
          <w:sz w:val="20"/>
        </w:rPr>
        <w:t>Prevent</w:t>
      </w:r>
      <w:r w:rsidRPr="00986ADD">
        <w:rPr>
          <w:rFonts w:ascii="Verdana" w:hAnsi="Verdana" w:cs="Arial"/>
          <w:sz w:val="20"/>
        </w:rPr>
        <w:t xml:space="preserve"> and </w:t>
      </w:r>
      <w:r>
        <w:rPr>
          <w:rFonts w:ascii="Verdana" w:hAnsi="Verdana" w:cs="Arial"/>
          <w:sz w:val="20"/>
        </w:rPr>
        <w:t>M</w:t>
      </w:r>
      <w:r w:rsidRPr="00986ADD">
        <w:rPr>
          <w:rFonts w:ascii="Verdana" w:hAnsi="Verdana" w:cs="Arial"/>
          <w:sz w:val="20"/>
        </w:rPr>
        <w:t xml:space="preserve">anage </w:t>
      </w:r>
      <w:r>
        <w:rPr>
          <w:rFonts w:ascii="Verdana" w:hAnsi="Verdana" w:cs="Arial"/>
          <w:sz w:val="20"/>
        </w:rPr>
        <w:t>B</w:t>
      </w:r>
      <w:r w:rsidRPr="00986ADD">
        <w:rPr>
          <w:rFonts w:ascii="Verdana" w:hAnsi="Verdana" w:cs="Arial"/>
          <w:sz w:val="20"/>
        </w:rPr>
        <w:t xml:space="preserve">ehavioral </w:t>
      </w:r>
      <w:r>
        <w:rPr>
          <w:rFonts w:ascii="Verdana" w:hAnsi="Verdana" w:cs="Arial"/>
          <w:sz w:val="20"/>
        </w:rPr>
        <w:t>R</w:t>
      </w:r>
      <w:r w:rsidRPr="00986ADD">
        <w:rPr>
          <w:rFonts w:ascii="Verdana" w:hAnsi="Verdana" w:cs="Arial"/>
          <w:sz w:val="20"/>
        </w:rPr>
        <w:t xml:space="preserve">isk </w:t>
      </w:r>
      <w:r>
        <w:rPr>
          <w:rFonts w:ascii="Verdana" w:hAnsi="Verdana" w:cs="Arial"/>
          <w:sz w:val="20"/>
        </w:rPr>
        <w:t>F</w:t>
      </w:r>
      <w:r w:rsidRPr="00986ADD">
        <w:rPr>
          <w:rFonts w:ascii="Verdana" w:hAnsi="Verdana" w:cs="Arial"/>
          <w:sz w:val="20"/>
        </w:rPr>
        <w:t xml:space="preserve">actors </w:t>
      </w:r>
      <w:r>
        <w:rPr>
          <w:rFonts w:ascii="Verdana" w:hAnsi="Verdana" w:cs="Arial"/>
          <w:sz w:val="20"/>
        </w:rPr>
        <w:t>A</w:t>
      </w:r>
      <w:r w:rsidRPr="00986ADD">
        <w:rPr>
          <w:rFonts w:ascii="Verdana" w:hAnsi="Verdana" w:cs="Arial"/>
          <w:sz w:val="20"/>
        </w:rPr>
        <w:t xml:space="preserve">ssociated with </w:t>
      </w:r>
      <w:r>
        <w:rPr>
          <w:rFonts w:ascii="Verdana" w:hAnsi="Verdana" w:cs="Arial"/>
          <w:sz w:val="20"/>
        </w:rPr>
        <w:t>C</w:t>
      </w:r>
      <w:r w:rsidRPr="00986ADD">
        <w:rPr>
          <w:rFonts w:ascii="Verdana" w:hAnsi="Verdana" w:cs="Arial"/>
          <w:sz w:val="20"/>
        </w:rPr>
        <w:t xml:space="preserve">hronic </w:t>
      </w:r>
      <w:r>
        <w:rPr>
          <w:rFonts w:ascii="Verdana" w:hAnsi="Verdana" w:cs="Arial"/>
          <w:sz w:val="20"/>
        </w:rPr>
        <w:t>D</w:t>
      </w:r>
      <w:r w:rsidRPr="00986ADD">
        <w:rPr>
          <w:rFonts w:ascii="Verdana" w:hAnsi="Verdana" w:cs="Arial"/>
          <w:sz w:val="20"/>
        </w:rPr>
        <w:t>isease</w:t>
      </w:r>
      <w:r>
        <w:rPr>
          <w:rFonts w:ascii="Verdana" w:hAnsi="Verdana" w:cs="Arial"/>
          <w:sz w:val="20"/>
        </w:rPr>
        <w:t xml:space="preserve">” </w:t>
      </w:r>
    </w:p>
    <w:p w14:paraId="7997DE06" w14:textId="77777777" w:rsidR="00A723EE" w:rsidRDefault="00A723EE" w:rsidP="008F7A2D">
      <w:pPr>
        <w:keepNext/>
        <w:keepLines/>
        <w:jc w:val="left"/>
        <w:rPr>
          <w:rFonts w:ascii="Verdana" w:hAnsi="Verdana" w:cs="Arial"/>
          <w:color w:val="000000"/>
          <w:sz w:val="20"/>
        </w:rPr>
      </w:pPr>
    </w:p>
    <w:p w14:paraId="3E78EB12" w14:textId="11A171CF" w:rsidR="001E19E4" w:rsidRDefault="00CD4932" w:rsidP="008F7A2D">
      <w:pPr>
        <w:keepNext/>
        <w:keepLines/>
        <w:jc w:val="left"/>
        <w:rPr>
          <w:rFonts w:ascii="Verdana" w:hAnsi="Verdana" w:cs="Arial"/>
          <w:i/>
          <w:color w:val="000000"/>
          <w:sz w:val="20"/>
        </w:rPr>
      </w:pPr>
      <w:r>
        <w:rPr>
          <w:rFonts w:ascii="Verdana" w:hAnsi="Verdana" w:cs="Arial"/>
          <w:color w:val="000000"/>
          <w:sz w:val="20"/>
        </w:rPr>
        <w:t>2013-</w:t>
      </w:r>
      <w:r>
        <w:rPr>
          <w:rFonts w:ascii="Verdana" w:hAnsi="Verdana" w:cs="Arial"/>
          <w:color w:val="000000"/>
          <w:sz w:val="20"/>
        </w:rPr>
        <w:tab/>
      </w:r>
      <w:r w:rsidR="006557CC">
        <w:rPr>
          <w:rFonts w:ascii="Verdana" w:hAnsi="Verdana" w:cs="Arial"/>
          <w:color w:val="000000"/>
          <w:sz w:val="20"/>
        </w:rPr>
        <w:tab/>
      </w:r>
      <w:r w:rsidRPr="00986ADD">
        <w:rPr>
          <w:rFonts w:ascii="Verdana" w:hAnsi="Verdana" w:cs="Arial"/>
          <w:b/>
          <w:color w:val="000000"/>
          <w:sz w:val="20"/>
        </w:rPr>
        <w:t>Member, Editorial Board</w:t>
      </w:r>
      <w:r w:rsidRPr="00986ADD">
        <w:rPr>
          <w:rFonts w:ascii="Verdana" w:hAnsi="Verdana" w:cs="Arial"/>
          <w:color w:val="000000"/>
          <w:sz w:val="20"/>
        </w:rPr>
        <w:t xml:space="preserve">, </w:t>
      </w:r>
      <w:r w:rsidRPr="00986ADD">
        <w:rPr>
          <w:rFonts w:ascii="Verdana" w:hAnsi="Verdana" w:cs="Arial"/>
          <w:i/>
          <w:color w:val="000000"/>
          <w:sz w:val="20"/>
        </w:rPr>
        <w:t>American Journal of Health Education</w:t>
      </w:r>
    </w:p>
    <w:p w14:paraId="4F00AC1D" w14:textId="77777777" w:rsidR="00052295" w:rsidRDefault="00052295" w:rsidP="008F7A2D">
      <w:pPr>
        <w:keepNext/>
        <w:keepLines/>
        <w:jc w:val="left"/>
        <w:rPr>
          <w:rFonts w:ascii="Verdana" w:hAnsi="Verdana" w:cs="Arial"/>
          <w:i/>
          <w:color w:val="000000"/>
          <w:sz w:val="20"/>
        </w:rPr>
      </w:pPr>
    </w:p>
    <w:p w14:paraId="0DD5D997" w14:textId="77777777" w:rsidR="0074713F" w:rsidRPr="0074713F" w:rsidRDefault="0074713F" w:rsidP="000A6B99">
      <w:pPr>
        <w:ind w:left="1440" w:hanging="1440"/>
        <w:jc w:val="left"/>
        <w:rPr>
          <w:rFonts w:ascii="Verdana" w:hAnsi="Verdana" w:cs="Arial"/>
          <w:i/>
          <w:color w:val="000000"/>
          <w:sz w:val="20"/>
        </w:rPr>
      </w:pPr>
      <w:r>
        <w:rPr>
          <w:rFonts w:ascii="Verdana" w:hAnsi="Verdana" w:cs="Arial"/>
          <w:color w:val="000000"/>
          <w:sz w:val="20"/>
        </w:rPr>
        <w:t>2013</w:t>
      </w:r>
      <w:r w:rsidR="002D3249">
        <w:rPr>
          <w:rFonts w:ascii="Verdana" w:hAnsi="Verdana" w:cs="Arial"/>
          <w:color w:val="000000"/>
          <w:sz w:val="20"/>
        </w:rPr>
        <w:t>-</w:t>
      </w:r>
      <w:r>
        <w:rPr>
          <w:rFonts w:ascii="Verdana" w:hAnsi="Verdana" w:cs="Arial"/>
          <w:color w:val="000000"/>
          <w:sz w:val="20"/>
        </w:rPr>
        <w:tab/>
      </w:r>
      <w:r w:rsidRPr="0074713F">
        <w:rPr>
          <w:rFonts w:ascii="Verdana" w:hAnsi="Verdana" w:cs="Arial"/>
          <w:b/>
          <w:color w:val="000000"/>
          <w:sz w:val="20"/>
        </w:rPr>
        <w:t>Founding Member, Board of Associate Editors</w:t>
      </w:r>
      <w:r>
        <w:rPr>
          <w:rFonts w:ascii="Verdana" w:hAnsi="Verdana" w:cs="Arial"/>
          <w:color w:val="000000"/>
          <w:sz w:val="20"/>
        </w:rPr>
        <w:t xml:space="preserve">, </w:t>
      </w:r>
      <w:bookmarkStart w:id="124" w:name="_Hlk531251428"/>
      <w:r w:rsidRPr="0074713F">
        <w:rPr>
          <w:rFonts w:ascii="Verdana" w:hAnsi="Verdana" w:cs="Arial"/>
          <w:i/>
          <w:color w:val="000000"/>
          <w:sz w:val="20"/>
        </w:rPr>
        <w:t>Health Behavior and Policy Review</w:t>
      </w:r>
      <w:bookmarkEnd w:id="124"/>
    </w:p>
    <w:p w14:paraId="6009256F" w14:textId="77777777" w:rsidR="0074713F" w:rsidRDefault="0074713F" w:rsidP="000A6B99">
      <w:pPr>
        <w:ind w:left="1440" w:hanging="1440"/>
        <w:jc w:val="left"/>
        <w:rPr>
          <w:rFonts w:ascii="Verdana" w:hAnsi="Verdana" w:cs="Arial"/>
          <w:color w:val="000000"/>
          <w:sz w:val="20"/>
        </w:rPr>
      </w:pPr>
    </w:p>
    <w:p w14:paraId="59EDFA46" w14:textId="40948CA0" w:rsidR="00F611F1" w:rsidRDefault="00F611F1" w:rsidP="000A6B99">
      <w:pPr>
        <w:ind w:left="1440" w:hanging="1440"/>
        <w:jc w:val="left"/>
        <w:rPr>
          <w:rFonts w:ascii="Verdana" w:hAnsi="Verdana" w:cs="Arial"/>
          <w:color w:val="000000"/>
          <w:sz w:val="20"/>
        </w:rPr>
      </w:pPr>
      <w:r>
        <w:rPr>
          <w:rFonts w:ascii="Verdana" w:hAnsi="Verdana" w:cs="Arial"/>
          <w:color w:val="000000"/>
          <w:sz w:val="20"/>
        </w:rPr>
        <w:t>2013</w:t>
      </w:r>
      <w:r>
        <w:rPr>
          <w:rFonts w:ascii="Verdana" w:hAnsi="Verdana" w:cs="Arial"/>
          <w:color w:val="000000"/>
          <w:sz w:val="20"/>
        </w:rPr>
        <w:tab/>
      </w:r>
      <w:r w:rsidRPr="000F2CFC">
        <w:rPr>
          <w:rFonts w:ascii="Verdana" w:hAnsi="Verdana" w:cs="Arial"/>
          <w:b/>
          <w:color w:val="000000"/>
          <w:sz w:val="20"/>
        </w:rPr>
        <w:t>Invited</w:t>
      </w:r>
      <w:r w:rsidRPr="002B11E9">
        <w:rPr>
          <w:rFonts w:ascii="Verdana" w:hAnsi="Verdana" w:cs="Arial"/>
          <w:b/>
          <w:color w:val="000000"/>
          <w:sz w:val="20"/>
        </w:rPr>
        <w:t xml:space="preserve"> </w:t>
      </w:r>
      <w:r w:rsidR="00E81371">
        <w:rPr>
          <w:rFonts w:ascii="Verdana" w:hAnsi="Verdana" w:cs="Arial"/>
          <w:b/>
          <w:color w:val="000000"/>
          <w:sz w:val="20"/>
        </w:rPr>
        <w:t>Grant Reviewer</w:t>
      </w:r>
      <w:r w:rsidRPr="002B11E9">
        <w:rPr>
          <w:rFonts w:ascii="Verdana" w:hAnsi="Verdana" w:cs="Arial"/>
          <w:b/>
          <w:color w:val="000000"/>
          <w:sz w:val="20"/>
        </w:rPr>
        <w:t xml:space="preserve">, Review Panel for the </w:t>
      </w:r>
      <w:r w:rsidR="002B11E9" w:rsidRPr="002B11E9">
        <w:rPr>
          <w:rFonts w:ascii="Verdana" w:hAnsi="Verdana" w:cs="Arial"/>
          <w:b/>
          <w:color w:val="000000"/>
          <w:sz w:val="20"/>
        </w:rPr>
        <w:t xml:space="preserve">Advancing Informal STEM Learning (AISL) </w:t>
      </w:r>
      <w:r w:rsidR="002B11E9">
        <w:rPr>
          <w:rFonts w:ascii="Verdana" w:hAnsi="Verdana" w:cs="Arial"/>
          <w:b/>
          <w:color w:val="000000"/>
          <w:sz w:val="20"/>
        </w:rPr>
        <w:t>P</w:t>
      </w:r>
      <w:r w:rsidR="002B11E9" w:rsidRPr="002B11E9">
        <w:rPr>
          <w:rFonts w:ascii="Verdana" w:hAnsi="Verdana" w:cs="Arial"/>
          <w:b/>
          <w:color w:val="000000"/>
          <w:sz w:val="20"/>
        </w:rPr>
        <w:t>rogram</w:t>
      </w:r>
      <w:r w:rsidR="002B11E9">
        <w:rPr>
          <w:rFonts w:ascii="Verdana" w:hAnsi="Verdana" w:cs="Arial"/>
          <w:color w:val="000000"/>
          <w:sz w:val="20"/>
        </w:rPr>
        <w:t>, National Science Foundation (NSF), March 7-8, 2013</w:t>
      </w:r>
    </w:p>
    <w:p w14:paraId="3766E93F" w14:textId="77777777" w:rsidR="00A723EE" w:rsidRDefault="00A723EE" w:rsidP="000A6B99">
      <w:pPr>
        <w:ind w:left="1440" w:hanging="1440"/>
        <w:jc w:val="left"/>
        <w:rPr>
          <w:rFonts w:ascii="Verdana" w:hAnsi="Verdana" w:cs="Arial"/>
          <w:color w:val="000000"/>
          <w:sz w:val="20"/>
        </w:rPr>
      </w:pPr>
    </w:p>
    <w:p w14:paraId="403427B7" w14:textId="522D857D" w:rsidR="005F718A" w:rsidRPr="0062535D" w:rsidRDefault="005F718A" w:rsidP="000A6B99">
      <w:pPr>
        <w:ind w:left="1440" w:hanging="1440"/>
        <w:jc w:val="left"/>
        <w:rPr>
          <w:rFonts w:ascii="Verdana" w:hAnsi="Verdana"/>
          <w:bCs/>
          <w:sz w:val="20"/>
        </w:rPr>
      </w:pPr>
      <w:r w:rsidRPr="005F718A">
        <w:rPr>
          <w:rFonts w:ascii="Verdana" w:hAnsi="Verdana" w:cs="Arial"/>
          <w:color w:val="000000"/>
          <w:sz w:val="20"/>
        </w:rPr>
        <w:t>201</w:t>
      </w:r>
      <w:r w:rsidR="009F459C">
        <w:rPr>
          <w:rFonts w:ascii="Verdana" w:hAnsi="Verdana" w:cs="Arial"/>
          <w:color w:val="000000"/>
          <w:sz w:val="20"/>
        </w:rPr>
        <w:t>1</w:t>
      </w:r>
      <w:r w:rsidRPr="005F718A">
        <w:rPr>
          <w:rFonts w:ascii="Verdana" w:hAnsi="Verdana" w:cs="Arial"/>
          <w:color w:val="000000"/>
          <w:sz w:val="20"/>
        </w:rPr>
        <w:tab/>
      </w:r>
      <w:r w:rsidR="00E81371" w:rsidRPr="00E81371">
        <w:rPr>
          <w:rFonts w:ascii="Verdana" w:hAnsi="Verdana" w:cs="Arial"/>
          <w:b/>
          <w:color w:val="000000"/>
          <w:sz w:val="20"/>
        </w:rPr>
        <w:t xml:space="preserve">Invited </w:t>
      </w:r>
      <w:r w:rsidRPr="0062535D">
        <w:rPr>
          <w:rFonts w:ascii="Verdana" w:hAnsi="Verdana" w:cs="Arial"/>
          <w:b/>
          <w:color w:val="000000"/>
          <w:sz w:val="20"/>
        </w:rPr>
        <w:t>Grant Reviewer, Research Growth Initiative (RGI)</w:t>
      </w:r>
      <w:r w:rsidR="0062535D">
        <w:rPr>
          <w:rFonts w:ascii="Verdana" w:hAnsi="Verdana" w:cs="Arial"/>
          <w:color w:val="000000"/>
          <w:sz w:val="20"/>
        </w:rPr>
        <w:t xml:space="preserve">, </w:t>
      </w:r>
      <w:r w:rsidR="0062535D" w:rsidRPr="0062535D">
        <w:rPr>
          <w:rFonts w:ascii="Verdana" w:hAnsi="Verdana" w:cs="Arial"/>
          <w:color w:val="000000"/>
          <w:sz w:val="20"/>
        </w:rPr>
        <w:t>University of Wisconsin-Milwaukee</w:t>
      </w:r>
      <w:r w:rsidR="009F459C">
        <w:rPr>
          <w:rFonts w:ascii="Verdana" w:hAnsi="Verdana" w:cs="Arial"/>
          <w:color w:val="000000"/>
          <w:sz w:val="20"/>
        </w:rPr>
        <w:t xml:space="preserve"> (November)</w:t>
      </w:r>
    </w:p>
    <w:p w14:paraId="2BE480E8" w14:textId="77777777" w:rsidR="005F718A" w:rsidRDefault="005F718A" w:rsidP="000A6B99">
      <w:pPr>
        <w:ind w:left="1440" w:hanging="1440"/>
        <w:jc w:val="left"/>
        <w:rPr>
          <w:rFonts w:ascii="Verdana" w:hAnsi="Verdana"/>
          <w:bCs/>
          <w:sz w:val="20"/>
        </w:rPr>
      </w:pPr>
    </w:p>
    <w:p w14:paraId="16C2AC74" w14:textId="54472D71" w:rsidR="000A6B99" w:rsidRDefault="000A6B99" w:rsidP="000A6B99">
      <w:pPr>
        <w:ind w:left="1440" w:hanging="1440"/>
        <w:jc w:val="left"/>
        <w:rPr>
          <w:rFonts w:ascii="Verdana" w:hAnsi="Verdana"/>
          <w:bCs/>
          <w:i/>
          <w:sz w:val="20"/>
        </w:rPr>
      </w:pPr>
      <w:r w:rsidRPr="000939BE">
        <w:rPr>
          <w:rFonts w:ascii="Verdana" w:hAnsi="Verdana"/>
          <w:bCs/>
          <w:sz w:val="20"/>
        </w:rPr>
        <w:t>2010-</w:t>
      </w:r>
      <w:r w:rsidR="00653CBB">
        <w:rPr>
          <w:rFonts w:ascii="Verdana" w:hAnsi="Verdana"/>
          <w:bCs/>
          <w:sz w:val="20"/>
        </w:rPr>
        <w:t>2013</w:t>
      </w:r>
      <w:r w:rsidR="00653CBB">
        <w:rPr>
          <w:rFonts w:ascii="Verdana" w:hAnsi="Verdana"/>
          <w:bCs/>
          <w:sz w:val="20"/>
        </w:rPr>
        <w:tab/>
      </w:r>
      <w:r w:rsidRPr="000939BE">
        <w:rPr>
          <w:rFonts w:ascii="Verdana" w:hAnsi="Verdana"/>
          <w:b/>
          <w:bCs/>
          <w:sz w:val="20"/>
        </w:rPr>
        <w:t xml:space="preserve">Member, Board of Associate Editors, </w:t>
      </w:r>
      <w:r w:rsidRPr="00653CBB">
        <w:rPr>
          <w:rFonts w:ascii="Verdana" w:hAnsi="Verdana"/>
          <w:bCs/>
          <w:i/>
          <w:sz w:val="20"/>
        </w:rPr>
        <w:t xml:space="preserve">American </w:t>
      </w:r>
      <w:r w:rsidR="00653CBB" w:rsidRPr="00653CBB">
        <w:rPr>
          <w:rFonts w:ascii="Verdana" w:hAnsi="Verdana"/>
          <w:bCs/>
          <w:i/>
          <w:sz w:val="20"/>
        </w:rPr>
        <w:t>Journal of Health Education</w:t>
      </w:r>
    </w:p>
    <w:p w14:paraId="49A72603" w14:textId="2C6A1263" w:rsidR="00560083" w:rsidRDefault="00560083" w:rsidP="000A6B99">
      <w:pPr>
        <w:ind w:left="1440" w:hanging="1440"/>
        <w:jc w:val="left"/>
        <w:rPr>
          <w:rFonts w:ascii="Verdana" w:hAnsi="Verdana"/>
          <w:bCs/>
          <w:i/>
          <w:sz w:val="20"/>
        </w:rPr>
      </w:pPr>
    </w:p>
    <w:p w14:paraId="5C29DC59" w14:textId="33E5F198" w:rsidR="000A6B99" w:rsidRPr="000939BE" w:rsidRDefault="000A6B99" w:rsidP="000A6B99">
      <w:pPr>
        <w:ind w:left="1400" w:hanging="1400"/>
        <w:jc w:val="left"/>
        <w:rPr>
          <w:rFonts w:ascii="Verdana" w:hAnsi="Verdana"/>
          <w:sz w:val="20"/>
        </w:rPr>
      </w:pPr>
      <w:r w:rsidRPr="000939BE">
        <w:rPr>
          <w:rFonts w:ascii="Verdana" w:hAnsi="Verdana"/>
          <w:bCs/>
          <w:sz w:val="20"/>
        </w:rPr>
        <w:t>2006-2007</w:t>
      </w:r>
      <w:r w:rsidRPr="000939BE">
        <w:rPr>
          <w:rFonts w:ascii="Verdana" w:hAnsi="Verdana"/>
          <w:bCs/>
          <w:sz w:val="20"/>
        </w:rPr>
        <w:tab/>
      </w:r>
      <w:r w:rsidRPr="000939BE">
        <w:rPr>
          <w:rFonts w:ascii="Verdana" w:hAnsi="Verdana"/>
          <w:b/>
          <w:bCs/>
          <w:sz w:val="20"/>
        </w:rPr>
        <w:t xml:space="preserve">Managing Editor, </w:t>
      </w:r>
      <w:r w:rsidRPr="00A60B0D">
        <w:rPr>
          <w:rFonts w:ascii="Verdana" w:hAnsi="Verdana"/>
          <w:bCs/>
          <w:i/>
          <w:sz w:val="20"/>
        </w:rPr>
        <w:t>American Journal of Health Studies</w:t>
      </w:r>
      <w:r w:rsidRPr="00A60B0D">
        <w:rPr>
          <w:rFonts w:ascii="Verdana" w:hAnsi="Verdana"/>
          <w:bCs/>
          <w:sz w:val="20"/>
        </w:rPr>
        <w:t xml:space="preserve">, Texas A&amp;M University, Department of Health and Kinesiology, </w:t>
      </w:r>
      <w:r w:rsidRPr="00A60B0D">
        <w:rPr>
          <w:rFonts w:ascii="Verdana" w:hAnsi="Verdana"/>
          <w:sz w:val="20"/>
        </w:rPr>
        <w:t>College Station, TX.</w:t>
      </w:r>
      <w:r w:rsidRPr="000939BE">
        <w:rPr>
          <w:rFonts w:ascii="Verdana" w:hAnsi="Verdana"/>
          <w:sz w:val="20"/>
        </w:rPr>
        <w:t xml:space="preserve"> Responsible for managing </w:t>
      </w:r>
      <w:r w:rsidR="00027E0D">
        <w:rPr>
          <w:rFonts w:ascii="Verdana" w:hAnsi="Verdana"/>
          <w:sz w:val="20"/>
        </w:rPr>
        <w:t xml:space="preserve">the </w:t>
      </w:r>
      <w:r w:rsidRPr="000939BE">
        <w:rPr>
          <w:rFonts w:ascii="Verdana" w:hAnsi="Verdana"/>
          <w:sz w:val="20"/>
        </w:rPr>
        <w:t>manuscript submission and disposition tracking, editorial board activity, subscriber database, subscription and back issue orders, printing operations, promotions</w:t>
      </w:r>
      <w:r w:rsidR="00027E0D">
        <w:rPr>
          <w:rFonts w:ascii="Verdana" w:hAnsi="Verdana"/>
          <w:sz w:val="20"/>
        </w:rPr>
        <w:t>,</w:t>
      </w:r>
      <w:r w:rsidRPr="000939BE">
        <w:rPr>
          <w:rFonts w:ascii="Verdana" w:hAnsi="Verdana"/>
          <w:sz w:val="20"/>
        </w:rPr>
        <w:t xml:space="preserve"> and subscriber retention for the </w:t>
      </w:r>
      <w:r w:rsidRPr="000939BE">
        <w:rPr>
          <w:rFonts w:ascii="Verdana" w:hAnsi="Verdana"/>
          <w:i/>
          <w:iCs/>
          <w:sz w:val="20"/>
        </w:rPr>
        <w:t>Journal</w:t>
      </w:r>
      <w:r w:rsidRPr="000939BE">
        <w:rPr>
          <w:rFonts w:ascii="Verdana" w:hAnsi="Verdana"/>
          <w:sz w:val="20"/>
        </w:rPr>
        <w:t>.</w:t>
      </w:r>
    </w:p>
    <w:p w14:paraId="4CF72995" w14:textId="77777777" w:rsidR="000A6B99" w:rsidRPr="000939BE" w:rsidRDefault="000A6B99" w:rsidP="000A6B99">
      <w:pPr>
        <w:ind w:left="1400" w:hanging="1400"/>
        <w:jc w:val="left"/>
        <w:rPr>
          <w:rFonts w:ascii="Verdana" w:hAnsi="Verdana"/>
          <w:sz w:val="20"/>
        </w:rPr>
      </w:pPr>
      <w:r w:rsidRPr="000939BE">
        <w:rPr>
          <w:rFonts w:ascii="Verdana" w:hAnsi="Verdana"/>
          <w:sz w:val="20"/>
        </w:rPr>
        <w:tab/>
      </w:r>
    </w:p>
    <w:p w14:paraId="41031E82" w14:textId="1772237F" w:rsidR="000A6B99" w:rsidRDefault="000A6B99" w:rsidP="00052295">
      <w:pPr>
        <w:keepLines/>
        <w:ind w:left="1397" w:hanging="1397"/>
        <w:jc w:val="left"/>
        <w:rPr>
          <w:rFonts w:ascii="Verdana" w:hAnsi="Verdana"/>
          <w:sz w:val="20"/>
        </w:rPr>
      </w:pPr>
      <w:r w:rsidRPr="000939BE">
        <w:rPr>
          <w:rFonts w:ascii="Verdana" w:hAnsi="Verdana"/>
          <w:bCs/>
          <w:sz w:val="20"/>
        </w:rPr>
        <w:t xml:space="preserve">2005-2006   </w:t>
      </w:r>
      <w:r w:rsidRPr="000939BE">
        <w:rPr>
          <w:rFonts w:ascii="Verdana" w:hAnsi="Verdana"/>
          <w:sz w:val="20"/>
        </w:rPr>
        <w:tab/>
      </w:r>
      <w:r w:rsidRPr="000939BE">
        <w:rPr>
          <w:rFonts w:ascii="Verdana" w:hAnsi="Verdana"/>
          <w:b/>
          <w:bCs/>
          <w:sz w:val="20"/>
        </w:rPr>
        <w:t>Editorial Associate</w:t>
      </w:r>
      <w:r w:rsidRPr="000939BE">
        <w:rPr>
          <w:rFonts w:ascii="Verdana" w:hAnsi="Verdana"/>
          <w:b/>
          <w:sz w:val="20"/>
        </w:rPr>
        <w:t xml:space="preserve">, </w:t>
      </w:r>
      <w:r w:rsidRPr="00A60B0D">
        <w:rPr>
          <w:rFonts w:ascii="Verdana" w:hAnsi="Verdana"/>
          <w:i/>
          <w:iCs/>
          <w:sz w:val="20"/>
        </w:rPr>
        <w:t>American Journal of Health Studies</w:t>
      </w:r>
      <w:r w:rsidRPr="00A60B0D">
        <w:rPr>
          <w:rFonts w:ascii="Verdana" w:hAnsi="Verdana"/>
          <w:sz w:val="20"/>
        </w:rPr>
        <w:t xml:space="preserve">, </w:t>
      </w:r>
      <w:r w:rsidRPr="00A60B0D">
        <w:rPr>
          <w:rFonts w:ascii="Verdana" w:hAnsi="Verdana"/>
          <w:bCs/>
          <w:sz w:val="20"/>
        </w:rPr>
        <w:t xml:space="preserve">Department of Health and Kinesiology, </w:t>
      </w:r>
      <w:r w:rsidRPr="00A60B0D">
        <w:rPr>
          <w:rFonts w:ascii="Verdana" w:hAnsi="Verdana"/>
          <w:sz w:val="20"/>
        </w:rPr>
        <w:t>College Station, TX. Responsible for manuscript</w:t>
      </w:r>
      <w:r w:rsidR="00653CBB">
        <w:rPr>
          <w:rFonts w:ascii="Verdana" w:hAnsi="Verdana"/>
          <w:sz w:val="20"/>
        </w:rPr>
        <w:t xml:space="preserve"> tracking</w:t>
      </w:r>
      <w:r w:rsidRPr="000939BE">
        <w:rPr>
          <w:rFonts w:ascii="Verdana" w:hAnsi="Verdana"/>
          <w:sz w:val="20"/>
        </w:rPr>
        <w:t xml:space="preserve">, subscriber </w:t>
      </w:r>
      <w:r>
        <w:rPr>
          <w:rFonts w:ascii="Verdana" w:hAnsi="Verdana"/>
          <w:sz w:val="20"/>
        </w:rPr>
        <w:t>relations</w:t>
      </w:r>
      <w:r w:rsidRPr="000939BE">
        <w:rPr>
          <w:rFonts w:ascii="Verdana" w:hAnsi="Verdana"/>
          <w:sz w:val="20"/>
        </w:rPr>
        <w:t>, printing operations</w:t>
      </w:r>
      <w:r w:rsidR="00027E0D">
        <w:rPr>
          <w:rFonts w:ascii="Verdana" w:hAnsi="Verdana"/>
          <w:sz w:val="20"/>
        </w:rPr>
        <w:t>,</w:t>
      </w:r>
      <w:r w:rsidRPr="000939BE">
        <w:rPr>
          <w:rFonts w:ascii="Verdana" w:hAnsi="Verdana"/>
          <w:sz w:val="20"/>
        </w:rPr>
        <w:t xml:space="preserve"> and </w:t>
      </w:r>
      <w:r w:rsidR="00653CBB">
        <w:rPr>
          <w:rFonts w:ascii="Verdana" w:hAnsi="Verdana"/>
          <w:sz w:val="20"/>
        </w:rPr>
        <w:t xml:space="preserve">managing </w:t>
      </w:r>
      <w:r w:rsidRPr="000939BE">
        <w:rPr>
          <w:rFonts w:ascii="Verdana" w:hAnsi="Verdana"/>
          <w:sz w:val="20"/>
        </w:rPr>
        <w:t xml:space="preserve">article submissions for the </w:t>
      </w:r>
      <w:r w:rsidRPr="000939BE">
        <w:rPr>
          <w:rFonts w:ascii="Verdana" w:hAnsi="Verdana"/>
          <w:i/>
          <w:iCs/>
          <w:sz w:val="20"/>
        </w:rPr>
        <w:t>Journal</w:t>
      </w:r>
      <w:r w:rsidRPr="000939BE">
        <w:rPr>
          <w:rFonts w:ascii="Verdana" w:hAnsi="Verdana"/>
          <w:sz w:val="20"/>
        </w:rPr>
        <w:t>.</w:t>
      </w:r>
      <w:r w:rsidRPr="000939BE">
        <w:rPr>
          <w:rFonts w:ascii="Verdana" w:hAnsi="Verdana"/>
          <w:sz w:val="20"/>
        </w:rPr>
        <w:tab/>
      </w:r>
    </w:p>
    <w:p w14:paraId="2FB631DA" w14:textId="77777777" w:rsidR="00C6461B" w:rsidRPr="000939BE" w:rsidRDefault="00C6461B" w:rsidP="000A6B99">
      <w:pPr>
        <w:ind w:left="1400" w:hanging="1400"/>
        <w:jc w:val="left"/>
        <w:rPr>
          <w:rFonts w:ascii="Verdana" w:hAnsi="Verdana"/>
          <w:sz w:val="20"/>
        </w:rPr>
      </w:pPr>
    </w:p>
    <w:p w14:paraId="7BA33CC0" w14:textId="0FE109FF" w:rsidR="000A6B99" w:rsidRDefault="000A6B99" w:rsidP="000A6B99">
      <w:pPr>
        <w:ind w:left="1440" w:hanging="1440"/>
        <w:jc w:val="left"/>
        <w:rPr>
          <w:rFonts w:ascii="Verdana" w:hAnsi="Verdana"/>
          <w:sz w:val="20"/>
        </w:rPr>
      </w:pPr>
      <w:r w:rsidRPr="000939BE">
        <w:rPr>
          <w:rFonts w:ascii="Verdana" w:hAnsi="Verdana"/>
          <w:bCs/>
          <w:sz w:val="20"/>
        </w:rPr>
        <w:t>2004-2005</w:t>
      </w:r>
      <w:r w:rsidRPr="000939BE">
        <w:rPr>
          <w:rFonts w:ascii="Verdana" w:hAnsi="Verdana"/>
          <w:bCs/>
          <w:sz w:val="20"/>
        </w:rPr>
        <w:tab/>
      </w:r>
      <w:r w:rsidRPr="000939BE">
        <w:rPr>
          <w:rFonts w:ascii="Verdana" w:hAnsi="Verdana"/>
          <w:b/>
          <w:bCs/>
          <w:sz w:val="20"/>
        </w:rPr>
        <w:t xml:space="preserve">Assistant to the </w:t>
      </w:r>
      <w:r w:rsidRPr="000939BE">
        <w:rPr>
          <w:rFonts w:ascii="Verdana" w:hAnsi="Verdana"/>
          <w:b/>
          <w:sz w:val="20"/>
        </w:rPr>
        <w:t xml:space="preserve">Editor-in-Chief, </w:t>
      </w:r>
      <w:r w:rsidRPr="00A60B0D">
        <w:rPr>
          <w:rFonts w:ascii="Verdana" w:hAnsi="Verdana"/>
          <w:i/>
          <w:iCs/>
          <w:sz w:val="20"/>
        </w:rPr>
        <w:t>American Journal of Health Studies</w:t>
      </w:r>
      <w:r w:rsidRPr="00A60B0D">
        <w:rPr>
          <w:rFonts w:ascii="Verdana" w:hAnsi="Verdana"/>
          <w:sz w:val="20"/>
        </w:rPr>
        <w:t xml:space="preserve">, </w:t>
      </w:r>
      <w:r w:rsidRPr="00A60B0D">
        <w:rPr>
          <w:rFonts w:ascii="Verdana" w:hAnsi="Verdana"/>
          <w:bCs/>
          <w:sz w:val="20"/>
        </w:rPr>
        <w:t xml:space="preserve">Department of Health and Kinesiology, </w:t>
      </w:r>
      <w:r w:rsidRPr="00A60B0D">
        <w:rPr>
          <w:rFonts w:ascii="Verdana" w:hAnsi="Verdana"/>
          <w:sz w:val="20"/>
        </w:rPr>
        <w:t xml:space="preserve">College Station, TX. Assisted with multiple </w:t>
      </w:r>
      <w:r w:rsidR="00653CBB">
        <w:rPr>
          <w:rFonts w:ascii="Verdana" w:hAnsi="Verdana"/>
          <w:sz w:val="20"/>
        </w:rPr>
        <w:t xml:space="preserve">publishing </w:t>
      </w:r>
      <w:r w:rsidRPr="00A60B0D">
        <w:rPr>
          <w:rFonts w:ascii="Verdana" w:hAnsi="Verdana"/>
          <w:sz w:val="20"/>
        </w:rPr>
        <w:t xml:space="preserve">operations associated with the </w:t>
      </w:r>
      <w:r w:rsidRPr="00A60B0D">
        <w:rPr>
          <w:rFonts w:ascii="Verdana" w:hAnsi="Verdana"/>
          <w:i/>
          <w:iCs/>
          <w:sz w:val="20"/>
        </w:rPr>
        <w:t>Journal</w:t>
      </w:r>
      <w:r w:rsidRPr="00A60B0D">
        <w:rPr>
          <w:rFonts w:ascii="Verdana" w:hAnsi="Verdana"/>
          <w:sz w:val="20"/>
        </w:rPr>
        <w:t>.</w:t>
      </w:r>
    </w:p>
    <w:p w14:paraId="47493E19" w14:textId="77777777" w:rsidR="0056134E" w:rsidRDefault="0056134E" w:rsidP="000A6B99">
      <w:pPr>
        <w:ind w:left="1440" w:hanging="1440"/>
        <w:jc w:val="left"/>
        <w:rPr>
          <w:rFonts w:ascii="Verdana" w:hAnsi="Verdana"/>
          <w:sz w:val="20"/>
        </w:rPr>
      </w:pPr>
    </w:p>
    <w:p w14:paraId="6669CE08" w14:textId="77777777" w:rsidR="000A6B99" w:rsidRPr="00A60B0D" w:rsidRDefault="001A3D1A" w:rsidP="000A6B99">
      <w:pPr>
        <w:jc w:val="left"/>
        <w:rPr>
          <w:rFonts w:ascii="Verdana" w:hAnsi="Verdana"/>
          <w:b/>
          <w:szCs w:val="22"/>
        </w:rPr>
      </w:pPr>
      <w:r>
        <w:rPr>
          <w:rFonts w:ascii="Verdana" w:hAnsi="Verdana"/>
          <w:b/>
          <w:szCs w:val="22"/>
        </w:rPr>
        <w:t>M</w:t>
      </w:r>
      <w:r w:rsidR="000A6B99">
        <w:rPr>
          <w:rFonts w:ascii="Verdana" w:hAnsi="Verdana"/>
          <w:b/>
          <w:szCs w:val="22"/>
        </w:rPr>
        <w:t xml:space="preserve">anuscript </w:t>
      </w:r>
      <w:r w:rsidR="000A6B99" w:rsidRPr="00A60B0D">
        <w:rPr>
          <w:rFonts w:ascii="Verdana" w:hAnsi="Verdana"/>
          <w:b/>
          <w:szCs w:val="22"/>
        </w:rPr>
        <w:t>Review</w:t>
      </w:r>
      <w:r w:rsidR="000A6B99">
        <w:rPr>
          <w:rFonts w:ascii="Verdana" w:hAnsi="Verdana"/>
          <w:b/>
          <w:szCs w:val="22"/>
        </w:rPr>
        <w:t xml:space="preserve"> Panels</w:t>
      </w:r>
    </w:p>
    <w:p w14:paraId="0411EA51" w14:textId="77777777" w:rsidR="000A6B99" w:rsidRDefault="000A6B99" w:rsidP="000A6B99">
      <w:pPr>
        <w:jc w:val="left"/>
        <w:rPr>
          <w:rFonts w:ascii="Verdana" w:hAnsi="Verdana"/>
          <w:sz w:val="20"/>
        </w:rPr>
      </w:pPr>
    </w:p>
    <w:p w14:paraId="22754730" w14:textId="37C4E261" w:rsidR="002F3479" w:rsidRDefault="002F3479" w:rsidP="00E4322F">
      <w:pPr>
        <w:jc w:val="left"/>
        <w:rPr>
          <w:rFonts w:ascii="Verdana" w:hAnsi="Verdana"/>
          <w:sz w:val="20"/>
        </w:rPr>
      </w:pPr>
      <w:r>
        <w:rPr>
          <w:rFonts w:ascii="Verdana" w:hAnsi="Verdana"/>
          <w:i/>
          <w:sz w:val="20"/>
        </w:rPr>
        <w:t xml:space="preserve">American Journal of Public Health </w:t>
      </w:r>
      <w:r>
        <w:rPr>
          <w:rFonts w:ascii="Verdana" w:hAnsi="Verdana"/>
          <w:iCs/>
          <w:sz w:val="20"/>
        </w:rPr>
        <w:t xml:space="preserve">(2020 </w:t>
      </w:r>
      <w:r w:rsidRPr="000939BE">
        <w:rPr>
          <w:rFonts w:ascii="Verdana" w:hAnsi="Verdana"/>
          <w:sz w:val="20"/>
        </w:rPr>
        <w:t>– Present)</w:t>
      </w:r>
    </w:p>
    <w:p w14:paraId="172D687A" w14:textId="77777777" w:rsidR="00DA4D96" w:rsidRPr="002F3479" w:rsidRDefault="00DA4D96" w:rsidP="00E4322F">
      <w:pPr>
        <w:jc w:val="left"/>
        <w:rPr>
          <w:rFonts w:ascii="Verdana" w:hAnsi="Verdana"/>
          <w:iCs/>
          <w:sz w:val="20"/>
        </w:rPr>
      </w:pPr>
    </w:p>
    <w:p w14:paraId="3D748814" w14:textId="2359FC7F" w:rsidR="00E4322F" w:rsidRPr="000231D2" w:rsidRDefault="00E4322F" w:rsidP="00E4322F">
      <w:pPr>
        <w:jc w:val="left"/>
        <w:rPr>
          <w:rFonts w:ascii="Verdana" w:hAnsi="Verdana"/>
          <w:sz w:val="20"/>
        </w:rPr>
      </w:pPr>
      <w:r>
        <w:rPr>
          <w:rFonts w:ascii="Verdana" w:hAnsi="Verdana"/>
          <w:i/>
          <w:sz w:val="20"/>
        </w:rPr>
        <w:t xml:space="preserve">Archives of Physical Medicine and Rehabilitation </w:t>
      </w:r>
      <w:r>
        <w:rPr>
          <w:rFonts w:ascii="Verdana" w:hAnsi="Verdana"/>
          <w:sz w:val="20"/>
        </w:rPr>
        <w:t>(2018</w:t>
      </w:r>
      <w:r w:rsidR="00E77DAC">
        <w:rPr>
          <w:rFonts w:ascii="Verdana" w:hAnsi="Verdana"/>
          <w:sz w:val="20"/>
        </w:rPr>
        <w:t xml:space="preserve"> </w:t>
      </w:r>
      <w:r>
        <w:rPr>
          <w:rFonts w:ascii="Verdana" w:hAnsi="Verdana"/>
          <w:sz w:val="20"/>
        </w:rPr>
        <w:t xml:space="preserve">– </w:t>
      </w:r>
      <w:r w:rsidR="00D50F2F">
        <w:rPr>
          <w:rFonts w:ascii="Verdana" w:hAnsi="Verdana"/>
          <w:sz w:val="20"/>
        </w:rPr>
        <w:t>2020</w:t>
      </w:r>
      <w:r>
        <w:rPr>
          <w:rFonts w:ascii="Verdana" w:hAnsi="Verdana"/>
          <w:sz w:val="20"/>
        </w:rPr>
        <w:t>)</w:t>
      </w:r>
    </w:p>
    <w:p w14:paraId="72E6C5FE" w14:textId="77777777" w:rsidR="00F309EA" w:rsidRDefault="00F309EA" w:rsidP="000A6B99">
      <w:pPr>
        <w:jc w:val="left"/>
        <w:rPr>
          <w:rFonts w:ascii="Verdana" w:hAnsi="Verdana"/>
          <w:i/>
          <w:sz w:val="20"/>
        </w:rPr>
      </w:pPr>
    </w:p>
    <w:p w14:paraId="480FF175" w14:textId="1A4691AB" w:rsidR="0078172F" w:rsidRDefault="0078172F" w:rsidP="000A6B99">
      <w:pPr>
        <w:jc w:val="left"/>
        <w:rPr>
          <w:rFonts w:ascii="Verdana" w:hAnsi="Verdana"/>
          <w:sz w:val="20"/>
        </w:rPr>
      </w:pPr>
      <w:r>
        <w:rPr>
          <w:rFonts w:ascii="Verdana" w:hAnsi="Verdana"/>
          <w:i/>
          <w:sz w:val="20"/>
        </w:rPr>
        <w:t xml:space="preserve">Digital Health </w:t>
      </w:r>
      <w:r>
        <w:rPr>
          <w:rFonts w:ascii="Verdana" w:hAnsi="Verdana"/>
          <w:sz w:val="20"/>
        </w:rPr>
        <w:t>(2016</w:t>
      </w:r>
      <w:r w:rsidR="00947922">
        <w:rPr>
          <w:rFonts w:ascii="Verdana" w:hAnsi="Verdana"/>
          <w:sz w:val="20"/>
        </w:rPr>
        <w:t xml:space="preserve"> </w:t>
      </w:r>
      <w:r w:rsidRPr="000939BE">
        <w:rPr>
          <w:rFonts w:ascii="Verdana" w:hAnsi="Verdana"/>
          <w:sz w:val="20"/>
        </w:rPr>
        <w:t>– Present)</w:t>
      </w:r>
    </w:p>
    <w:p w14:paraId="204F1248" w14:textId="77777777" w:rsidR="00F309EA" w:rsidRPr="0078172F" w:rsidRDefault="00F309EA" w:rsidP="000A6B99">
      <w:pPr>
        <w:jc w:val="left"/>
        <w:rPr>
          <w:rFonts w:ascii="Verdana" w:hAnsi="Verdana"/>
          <w:sz w:val="20"/>
        </w:rPr>
      </w:pPr>
    </w:p>
    <w:p w14:paraId="2034F3BD" w14:textId="3BB07083" w:rsidR="00020395" w:rsidRDefault="00020395" w:rsidP="000A6B99">
      <w:pPr>
        <w:jc w:val="left"/>
        <w:rPr>
          <w:rFonts w:ascii="Verdana" w:hAnsi="Verdana"/>
          <w:sz w:val="20"/>
        </w:rPr>
      </w:pPr>
      <w:r>
        <w:rPr>
          <w:rFonts w:ascii="Verdana" w:hAnsi="Verdana"/>
          <w:i/>
          <w:sz w:val="20"/>
        </w:rPr>
        <w:t xml:space="preserve">Evaluation and the Health Professions </w:t>
      </w:r>
      <w:r>
        <w:rPr>
          <w:rFonts w:ascii="Verdana" w:hAnsi="Verdana"/>
          <w:sz w:val="20"/>
        </w:rPr>
        <w:t xml:space="preserve">(2012 – </w:t>
      </w:r>
      <w:r w:rsidR="00D028C0">
        <w:rPr>
          <w:rFonts w:ascii="Verdana" w:hAnsi="Verdana"/>
          <w:sz w:val="20"/>
        </w:rPr>
        <w:t>2019</w:t>
      </w:r>
      <w:r>
        <w:rPr>
          <w:rFonts w:ascii="Verdana" w:hAnsi="Verdana"/>
          <w:sz w:val="20"/>
        </w:rPr>
        <w:t>)</w:t>
      </w:r>
    </w:p>
    <w:p w14:paraId="2A775634" w14:textId="77777777" w:rsidR="00653CBB" w:rsidRDefault="00653CBB" w:rsidP="000A6B99">
      <w:pPr>
        <w:jc w:val="left"/>
        <w:rPr>
          <w:rFonts w:ascii="Verdana" w:hAnsi="Verdana"/>
          <w:sz w:val="20"/>
        </w:rPr>
      </w:pPr>
    </w:p>
    <w:p w14:paraId="3F32D9BD" w14:textId="40B78EE1" w:rsidR="00653CBB" w:rsidRDefault="00653CBB" w:rsidP="00653CBB">
      <w:pPr>
        <w:jc w:val="left"/>
        <w:rPr>
          <w:rFonts w:ascii="Verdana" w:hAnsi="Verdana"/>
          <w:sz w:val="20"/>
        </w:rPr>
      </w:pPr>
      <w:r w:rsidRPr="00C6188A">
        <w:rPr>
          <w:rFonts w:ascii="Verdana" w:hAnsi="Verdana"/>
          <w:i/>
          <w:sz w:val="20"/>
        </w:rPr>
        <w:t>Health Education and Behavior</w:t>
      </w:r>
      <w:r>
        <w:rPr>
          <w:rFonts w:ascii="Verdana" w:hAnsi="Verdana"/>
          <w:sz w:val="20"/>
        </w:rPr>
        <w:t xml:space="preserve"> (2011 – Present)</w:t>
      </w:r>
    </w:p>
    <w:p w14:paraId="5CF11F55" w14:textId="77777777" w:rsidR="00A924A3" w:rsidRDefault="00A924A3" w:rsidP="00653CBB">
      <w:pPr>
        <w:jc w:val="left"/>
        <w:rPr>
          <w:rFonts w:ascii="Verdana" w:hAnsi="Verdana"/>
          <w:sz w:val="20"/>
        </w:rPr>
      </w:pPr>
    </w:p>
    <w:p w14:paraId="25AFFDD2" w14:textId="77777777" w:rsidR="00653CBB" w:rsidRDefault="00653CBB" w:rsidP="00653CBB">
      <w:pPr>
        <w:jc w:val="left"/>
        <w:rPr>
          <w:rFonts w:ascii="Verdana" w:hAnsi="Verdana"/>
          <w:sz w:val="20"/>
        </w:rPr>
      </w:pPr>
      <w:r w:rsidRPr="000939BE">
        <w:rPr>
          <w:rFonts w:ascii="Verdana" w:hAnsi="Verdana"/>
          <w:i/>
          <w:iCs/>
          <w:sz w:val="20"/>
        </w:rPr>
        <w:t>Health Promotion Practice</w:t>
      </w:r>
      <w:r w:rsidRPr="000939BE">
        <w:rPr>
          <w:rFonts w:ascii="Verdana" w:hAnsi="Verdana"/>
          <w:sz w:val="20"/>
        </w:rPr>
        <w:t xml:space="preserve"> (2006 – Present)</w:t>
      </w:r>
    </w:p>
    <w:p w14:paraId="6BA928EB" w14:textId="77777777" w:rsidR="004B343F" w:rsidRDefault="004B343F" w:rsidP="00653CBB">
      <w:pPr>
        <w:jc w:val="left"/>
        <w:rPr>
          <w:rFonts w:ascii="Verdana" w:hAnsi="Verdana"/>
          <w:sz w:val="20"/>
        </w:rPr>
      </w:pPr>
    </w:p>
    <w:p w14:paraId="4D72E9D8" w14:textId="77777777" w:rsidR="00653CBB" w:rsidRDefault="00653CBB" w:rsidP="00653CBB">
      <w:pPr>
        <w:jc w:val="left"/>
        <w:rPr>
          <w:rFonts w:ascii="Verdana" w:hAnsi="Verdana"/>
          <w:sz w:val="20"/>
        </w:rPr>
      </w:pPr>
      <w:r>
        <w:rPr>
          <w:rFonts w:ascii="Verdana" w:hAnsi="Verdana"/>
          <w:i/>
          <w:sz w:val="20"/>
        </w:rPr>
        <w:t xml:space="preserve">International Electronic Journal of Health Education </w:t>
      </w:r>
      <w:r>
        <w:rPr>
          <w:rFonts w:ascii="Verdana" w:hAnsi="Verdana"/>
          <w:sz w:val="20"/>
        </w:rPr>
        <w:t xml:space="preserve">(2010 – </w:t>
      </w:r>
      <w:r w:rsidR="00077923">
        <w:rPr>
          <w:rFonts w:ascii="Verdana" w:hAnsi="Verdana"/>
          <w:sz w:val="20"/>
        </w:rPr>
        <w:t>2013</w:t>
      </w:r>
      <w:r>
        <w:rPr>
          <w:rFonts w:ascii="Verdana" w:hAnsi="Verdana"/>
          <w:sz w:val="20"/>
        </w:rPr>
        <w:t>)</w:t>
      </w:r>
    </w:p>
    <w:p w14:paraId="4C81D6DD" w14:textId="77777777" w:rsidR="00C71B53" w:rsidRDefault="00C71B53" w:rsidP="000A6B99">
      <w:pPr>
        <w:jc w:val="left"/>
        <w:rPr>
          <w:rFonts w:ascii="Verdana" w:hAnsi="Verdana"/>
          <w:i/>
          <w:sz w:val="20"/>
        </w:rPr>
      </w:pPr>
    </w:p>
    <w:p w14:paraId="2C1CBC7F" w14:textId="4A3629CC" w:rsidR="00D64504" w:rsidRDefault="00D64504" w:rsidP="000A6B99">
      <w:pPr>
        <w:jc w:val="left"/>
        <w:rPr>
          <w:rFonts w:ascii="Verdana" w:hAnsi="Verdana"/>
          <w:sz w:val="20"/>
        </w:rPr>
      </w:pPr>
      <w:r>
        <w:rPr>
          <w:rFonts w:ascii="Verdana" w:hAnsi="Verdana"/>
          <w:i/>
          <w:sz w:val="20"/>
        </w:rPr>
        <w:t xml:space="preserve">Journal of Health Communication </w:t>
      </w:r>
      <w:r>
        <w:rPr>
          <w:rFonts w:ascii="Verdana" w:hAnsi="Verdana"/>
          <w:sz w:val="20"/>
        </w:rPr>
        <w:t>(2015 – Present)</w:t>
      </w:r>
    </w:p>
    <w:p w14:paraId="457ABA14" w14:textId="77777777" w:rsidR="00E12AC3" w:rsidRDefault="00E12AC3" w:rsidP="000A6B99">
      <w:pPr>
        <w:jc w:val="left"/>
        <w:rPr>
          <w:rFonts w:ascii="Verdana" w:hAnsi="Verdana"/>
          <w:i/>
          <w:sz w:val="20"/>
        </w:rPr>
      </w:pPr>
    </w:p>
    <w:p w14:paraId="4A1654B4" w14:textId="594EF786" w:rsidR="001E0ADC" w:rsidRPr="001E0ADC" w:rsidRDefault="001E0ADC" w:rsidP="000A6B99">
      <w:pPr>
        <w:jc w:val="left"/>
        <w:rPr>
          <w:rFonts w:ascii="Verdana" w:hAnsi="Verdana"/>
          <w:sz w:val="20"/>
        </w:rPr>
      </w:pPr>
      <w:r>
        <w:rPr>
          <w:rFonts w:ascii="Verdana" w:hAnsi="Verdana"/>
          <w:i/>
          <w:sz w:val="20"/>
        </w:rPr>
        <w:t xml:space="preserve">Journal of Medical Internet Research </w:t>
      </w:r>
      <w:r>
        <w:rPr>
          <w:rFonts w:ascii="Verdana" w:hAnsi="Verdana"/>
          <w:sz w:val="20"/>
        </w:rPr>
        <w:t>(2011 – Present)</w:t>
      </w:r>
    </w:p>
    <w:p w14:paraId="38736130" w14:textId="3AAB085B" w:rsidR="000A6B99" w:rsidRDefault="000A6B99" w:rsidP="000A6B99">
      <w:pPr>
        <w:jc w:val="left"/>
        <w:rPr>
          <w:rFonts w:ascii="Verdana" w:hAnsi="Verdana"/>
          <w:sz w:val="20"/>
        </w:rPr>
      </w:pPr>
      <w:r w:rsidRPr="000939BE">
        <w:rPr>
          <w:rFonts w:ascii="Verdana" w:hAnsi="Verdana"/>
          <w:i/>
          <w:sz w:val="20"/>
        </w:rPr>
        <w:lastRenderedPageBreak/>
        <w:t>Journal of Rural Health</w:t>
      </w:r>
      <w:r w:rsidRPr="000939BE">
        <w:rPr>
          <w:rFonts w:ascii="Verdana" w:hAnsi="Verdana"/>
          <w:sz w:val="20"/>
        </w:rPr>
        <w:t xml:space="preserve"> (2009 – Present)</w:t>
      </w:r>
    </w:p>
    <w:p w14:paraId="3D6447AD" w14:textId="77777777" w:rsidR="0039284D" w:rsidRDefault="0039284D" w:rsidP="000A6B99">
      <w:pPr>
        <w:jc w:val="left"/>
        <w:rPr>
          <w:rFonts w:ascii="Verdana" w:hAnsi="Verdana"/>
          <w:sz w:val="20"/>
        </w:rPr>
      </w:pPr>
    </w:p>
    <w:p w14:paraId="4B1E9E80" w14:textId="77777777" w:rsidR="00D219F5" w:rsidRDefault="00D219F5" w:rsidP="000A6B99">
      <w:pPr>
        <w:jc w:val="left"/>
        <w:rPr>
          <w:rFonts w:ascii="Verdana" w:hAnsi="Verdana"/>
          <w:sz w:val="20"/>
        </w:rPr>
      </w:pPr>
      <w:r w:rsidRPr="00D219F5">
        <w:rPr>
          <w:rFonts w:ascii="Verdana" w:hAnsi="Verdana"/>
          <w:i/>
          <w:sz w:val="20"/>
        </w:rPr>
        <w:t>Journal of the American Medical Informatics Association</w:t>
      </w:r>
      <w:r>
        <w:rPr>
          <w:rFonts w:ascii="Verdana" w:hAnsi="Verdana"/>
          <w:sz w:val="20"/>
        </w:rPr>
        <w:t xml:space="preserve"> (2015 – Present)</w:t>
      </w:r>
    </w:p>
    <w:p w14:paraId="70B3687E" w14:textId="77777777" w:rsidR="00270D26" w:rsidRDefault="00270D26" w:rsidP="000A6B99">
      <w:pPr>
        <w:jc w:val="left"/>
        <w:rPr>
          <w:rFonts w:ascii="Verdana" w:hAnsi="Verdana"/>
          <w:sz w:val="20"/>
        </w:rPr>
      </w:pPr>
    </w:p>
    <w:p w14:paraId="3C56EB7C" w14:textId="12F6EA04" w:rsidR="000A6B99" w:rsidRPr="000939BE" w:rsidRDefault="000A6B99" w:rsidP="000A6B99">
      <w:pPr>
        <w:ind w:left="1440" w:hanging="1440"/>
        <w:jc w:val="left"/>
        <w:rPr>
          <w:rFonts w:ascii="Verdana" w:hAnsi="Verdana"/>
          <w:b/>
          <w:szCs w:val="22"/>
        </w:rPr>
      </w:pPr>
      <w:r w:rsidRPr="000939BE">
        <w:rPr>
          <w:rFonts w:ascii="Verdana" w:hAnsi="Verdana"/>
          <w:b/>
          <w:szCs w:val="22"/>
        </w:rPr>
        <w:t>Abstract</w:t>
      </w:r>
      <w:r w:rsidR="002B4589">
        <w:rPr>
          <w:rFonts w:ascii="Verdana" w:hAnsi="Verdana"/>
          <w:b/>
          <w:szCs w:val="22"/>
        </w:rPr>
        <w:t>/Conference Paper</w:t>
      </w:r>
      <w:r w:rsidRPr="000939BE">
        <w:rPr>
          <w:rFonts w:ascii="Verdana" w:hAnsi="Verdana"/>
          <w:b/>
          <w:szCs w:val="22"/>
        </w:rPr>
        <w:t xml:space="preserve"> Reviews</w:t>
      </w:r>
    </w:p>
    <w:p w14:paraId="6D94C5F1" w14:textId="77777777" w:rsidR="000A6B99" w:rsidRPr="000939BE" w:rsidRDefault="000A6B99" w:rsidP="000A6B99">
      <w:pPr>
        <w:jc w:val="left"/>
        <w:rPr>
          <w:rFonts w:ascii="Verdana" w:hAnsi="Verdana"/>
          <w:szCs w:val="22"/>
        </w:rPr>
      </w:pPr>
    </w:p>
    <w:p w14:paraId="7F7A9CD7" w14:textId="77777777" w:rsidR="002B4589" w:rsidRPr="002B4589" w:rsidRDefault="002B4589" w:rsidP="00DA14BC">
      <w:pPr>
        <w:jc w:val="left"/>
        <w:rPr>
          <w:rFonts w:ascii="Verdana" w:hAnsi="Verdana"/>
          <w:sz w:val="20"/>
        </w:rPr>
      </w:pPr>
      <w:r w:rsidRPr="002B4589">
        <w:rPr>
          <w:rFonts w:ascii="Verdana" w:hAnsi="Verdana" w:cs="Arial"/>
          <w:sz w:val="20"/>
        </w:rPr>
        <w:t>ACM CHI Conference on Human Factors in Computing Systems (2017)</w:t>
      </w:r>
    </w:p>
    <w:p w14:paraId="388852E3" w14:textId="77777777" w:rsidR="00AA4C99" w:rsidRDefault="00AA4C99" w:rsidP="00DA14BC">
      <w:pPr>
        <w:jc w:val="left"/>
        <w:rPr>
          <w:rFonts w:ascii="Verdana" w:hAnsi="Verdana"/>
          <w:sz w:val="20"/>
        </w:rPr>
      </w:pPr>
    </w:p>
    <w:p w14:paraId="336E639E" w14:textId="5565AC1A" w:rsidR="00DA14BC" w:rsidRPr="00924237" w:rsidRDefault="00DA14BC" w:rsidP="00DA14BC">
      <w:pPr>
        <w:jc w:val="left"/>
        <w:rPr>
          <w:rFonts w:ascii="Verdana" w:hAnsi="Verdana"/>
          <w:sz w:val="20"/>
        </w:rPr>
      </w:pPr>
      <w:r w:rsidRPr="00924237">
        <w:rPr>
          <w:rFonts w:ascii="Verdana" w:hAnsi="Verdana"/>
          <w:sz w:val="20"/>
        </w:rPr>
        <w:t>AAHE HEDIR Technology Seminar (201</w:t>
      </w:r>
      <w:r>
        <w:rPr>
          <w:rFonts w:ascii="Verdana" w:hAnsi="Verdana"/>
          <w:sz w:val="20"/>
        </w:rPr>
        <w:t>3</w:t>
      </w:r>
      <w:r w:rsidRPr="00924237">
        <w:rPr>
          <w:rFonts w:ascii="Verdana" w:hAnsi="Verdana"/>
          <w:sz w:val="20"/>
        </w:rPr>
        <w:t>)</w:t>
      </w:r>
    </w:p>
    <w:p w14:paraId="2CF06CC8" w14:textId="77777777" w:rsidR="00E557A2" w:rsidRDefault="00E557A2" w:rsidP="000A6B99">
      <w:pPr>
        <w:jc w:val="left"/>
        <w:rPr>
          <w:rFonts w:ascii="Verdana" w:hAnsi="Verdana"/>
          <w:sz w:val="20"/>
        </w:rPr>
      </w:pPr>
    </w:p>
    <w:p w14:paraId="1E89F9F8" w14:textId="77777777" w:rsidR="00582022" w:rsidRDefault="00582022" w:rsidP="000A6B99">
      <w:pPr>
        <w:jc w:val="left"/>
        <w:rPr>
          <w:rFonts w:ascii="Verdana" w:hAnsi="Verdana"/>
          <w:sz w:val="20"/>
        </w:rPr>
      </w:pPr>
      <w:r>
        <w:rPr>
          <w:rFonts w:ascii="Verdana" w:hAnsi="Verdana"/>
          <w:sz w:val="20"/>
        </w:rPr>
        <w:t>National Conference on Health Communication, Marketing, and Media (2012)</w:t>
      </w:r>
    </w:p>
    <w:p w14:paraId="2E47533F" w14:textId="77777777" w:rsidR="00582022" w:rsidRDefault="00582022" w:rsidP="000A6B99">
      <w:pPr>
        <w:jc w:val="left"/>
        <w:rPr>
          <w:rFonts w:ascii="Verdana" w:hAnsi="Verdana"/>
          <w:sz w:val="20"/>
        </w:rPr>
      </w:pPr>
    </w:p>
    <w:p w14:paraId="01515B8D" w14:textId="77777777" w:rsidR="00924237" w:rsidRPr="00924237" w:rsidRDefault="00924237" w:rsidP="000A6B99">
      <w:pPr>
        <w:jc w:val="left"/>
        <w:rPr>
          <w:rFonts w:ascii="Verdana" w:hAnsi="Verdana"/>
          <w:sz w:val="20"/>
        </w:rPr>
      </w:pPr>
      <w:r w:rsidRPr="00924237">
        <w:rPr>
          <w:rFonts w:ascii="Verdana" w:hAnsi="Verdana"/>
          <w:sz w:val="20"/>
        </w:rPr>
        <w:t>AAHE HEDIR Technology Seminar (2012)</w:t>
      </w:r>
    </w:p>
    <w:p w14:paraId="61BB3136" w14:textId="77777777" w:rsidR="00D50F2F" w:rsidRDefault="00D50F2F" w:rsidP="000A6B99">
      <w:pPr>
        <w:jc w:val="left"/>
        <w:rPr>
          <w:rFonts w:ascii="Verdana" w:hAnsi="Verdana"/>
          <w:sz w:val="20"/>
        </w:rPr>
      </w:pPr>
    </w:p>
    <w:p w14:paraId="7A18BA46" w14:textId="4E385254" w:rsidR="005E7D65" w:rsidRDefault="005E7D65" w:rsidP="000A6B99">
      <w:pPr>
        <w:jc w:val="left"/>
        <w:rPr>
          <w:rFonts w:ascii="Verdana" w:hAnsi="Verdana"/>
          <w:sz w:val="20"/>
        </w:rPr>
      </w:pPr>
      <w:r w:rsidRPr="005E7D65">
        <w:rPr>
          <w:rFonts w:ascii="Verdana" w:hAnsi="Verdana"/>
          <w:sz w:val="20"/>
        </w:rPr>
        <w:t>AAHPERD National Convention and Exposition, AAHE Program Proposal</w:t>
      </w:r>
      <w:r>
        <w:rPr>
          <w:rFonts w:ascii="Verdana" w:hAnsi="Verdana"/>
          <w:sz w:val="20"/>
        </w:rPr>
        <w:t>s</w:t>
      </w:r>
      <w:r w:rsidRPr="005E7D65">
        <w:rPr>
          <w:rFonts w:ascii="Verdana" w:hAnsi="Verdana"/>
          <w:sz w:val="20"/>
        </w:rPr>
        <w:t xml:space="preserve"> (2012)</w:t>
      </w:r>
    </w:p>
    <w:p w14:paraId="69D130B0" w14:textId="77777777" w:rsidR="00DC356F" w:rsidRDefault="00DC356F" w:rsidP="000A6B99">
      <w:pPr>
        <w:jc w:val="left"/>
        <w:rPr>
          <w:rFonts w:ascii="Verdana" w:hAnsi="Verdana"/>
          <w:sz w:val="20"/>
        </w:rPr>
      </w:pPr>
    </w:p>
    <w:p w14:paraId="54943483" w14:textId="5D9CF789" w:rsidR="000A6B99" w:rsidRPr="000939BE" w:rsidRDefault="000A6B99" w:rsidP="000A6B99">
      <w:pPr>
        <w:jc w:val="left"/>
        <w:rPr>
          <w:rFonts w:ascii="Verdana" w:hAnsi="Verdana"/>
          <w:sz w:val="20"/>
        </w:rPr>
      </w:pPr>
      <w:r w:rsidRPr="000939BE">
        <w:rPr>
          <w:rFonts w:ascii="Verdana" w:hAnsi="Verdana"/>
          <w:sz w:val="20"/>
        </w:rPr>
        <w:t xml:space="preserve">SOPHE Annual National </w:t>
      </w:r>
      <w:r>
        <w:rPr>
          <w:rFonts w:ascii="Verdana" w:hAnsi="Verdana"/>
          <w:sz w:val="20"/>
        </w:rPr>
        <w:t>Meeting</w:t>
      </w:r>
      <w:r w:rsidRPr="000939BE">
        <w:rPr>
          <w:rFonts w:ascii="Verdana" w:hAnsi="Verdana"/>
          <w:sz w:val="20"/>
        </w:rPr>
        <w:t xml:space="preserve"> (2009)</w:t>
      </w:r>
      <w:r w:rsidRPr="000939BE">
        <w:rPr>
          <w:rFonts w:ascii="Verdana" w:hAnsi="Verdana"/>
          <w:color w:val="000000"/>
          <w:sz w:val="20"/>
        </w:rPr>
        <w:t xml:space="preserve"> </w:t>
      </w:r>
    </w:p>
    <w:p w14:paraId="522851EF" w14:textId="77777777" w:rsidR="00B560EB" w:rsidRDefault="00B560EB" w:rsidP="000A6B99">
      <w:pPr>
        <w:jc w:val="left"/>
        <w:rPr>
          <w:rFonts w:ascii="Verdana" w:hAnsi="Verdana"/>
          <w:sz w:val="20"/>
        </w:rPr>
      </w:pPr>
    </w:p>
    <w:p w14:paraId="683761C2" w14:textId="4BE70E26" w:rsidR="000A6B99" w:rsidRDefault="000A6B99" w:rsidP="000A6B99">
      <w:pPr>
        <w:jc w:val="left"/>
        <w:rPr>
          <w:rFonts w:ascii="Verdana" w:hAnsi="Verdana"/>
          <w:sz w:val="20"/>
        </w:rPr>
      </w:pPr>
      <w:r w:rsidRPr="000939BE">
        <w:rPr>
          <w:rFonts w:ascii="Verdana" w:hAnsi="Verdana"/>
          <w:sz w:val="20"/>
        </w:rPr>
        <w:t xml:space="preserve">SOPHE Annual National </w:t>
      </w:r>
      <w:r>
        <w:rPr>
          <w:rFonts w:ascii="Verdana" w:hAnsi="Verdana"/>
          <w:sz w:val="20"/>
        </w:rPr>
        <w:t>Meeting</w:t>
      </w:r>
      <w:r w:rsidRPr="000939BE">
        <w:rPr>
          <w:rFonts w:ascii="Verdana" w:hAnsi="Verdana"/>
          <w:sz w:val="20"/>
        </w:rPr>
        <w:t xml:space="preserve"> (2008)</w:t>
      </w:r>
    </w:p>
    <w:p w14:paraId="7A169C8C" w14:textId="77777777" w:rsidR="007827F8" w:rsidRPr="000939BE" w:rsidRDefault="007827F8" w:rsidP="000A6B99">
      <w:pPr>
        <w:jc w:val="left"/>
        <w:rPr>
          <w:rFonts w:ascii="Verdana" w:hAnsi="Verdana"/>
          <w:sz w:val="20"/>
        </w:rPr>
      </w:pPr>
    </w:p>
    <w:p w14:paraId="4B1A1011" w14:textId="77777777" w:rsidR="000A6B99" w:rsidRPr="000939BE" w:rsidRDefault="000A6B99" w:rsidP="000A6B99">
      <w:pPr>
        <w:jc w:val="left"/>
        <w:rPr>
          <w:rFonts w:ascii="Verdana" w:hAnsi="Verdana"/>
          <w:sz w:val="20"/>
        </w:rPr>
      </w:pPr>
      <w:r w:rsidRPr="000939BE">
        <w:rPr>
          <w:rFonts w:ascii="Verdana" w:hAnsi="Verdana"/>
          <w:sz w:val="20"/>
        </w:rPr>
        <w:t>Southwest Educational Research Association Annual Meeting (2008)</w:t>
      </w:r>
    </w:p>
    <w:p w14:paraId="00EC6387" w14:textId="77777777" w:rsidR="002F3479" w:rsidRDefault="002F3479" w:rsidP="000A6B99">
      <w:pPr>
        <w:jc w:val="left"/>
        <w:rPr>
          <w:rFonts w:ascii="Verdana" w:hAnsi="Verdana"/>
          <w:sz w:val="20"/>
        </w:rPr>
      </w:pPr>
    </w:p>
    <w:p w14:paraId="5E802414" w14:textId="7A96A95E" w:rsidR="000A6B99" w:rsidRPr="000939BE" w:rsidRDefault="000A6B99" w:rsidP="000A6B99">
      <w:pPr>
        <w:jc w:val="left"/>
        <w:rPr>
          <w:rFonts w:ascii="Verdana" w:hAnsi="Verdana"/>
          <w:sz w:val="20"/>
        </w:rPr>
      </w:pPr>
      <w:r w:rsidRPr="000939BE">
        <w:rPr>
          <w:rFonts w:ascii="Verdana" w:hAnsi="Verdana"/>
          <w:sz w:val="20"/>
        </w:rPr>
        <w:t>American Academy of Health Behavior Annual Meeting (2008)</w:t>
      </w:r>
    </w:p>
    <w:p w14:paraId="74F50BBF" w14:textId="77777777" w:rsidR="00E557A2" w:rsidRDefault="00E557A2" w:rsidP="000A6B99">
      <w:pPr>
        <w:jc w:val="left"/>
        <w:rPr>
          <w:rFonts w:ascii="Verdana" w:hAnsi="Verdana"/>
          <w:sz w:val="20"/>
        </w:rPr>
      </w:pPr>
    </w:p>
    <w:p w14:paraId="77D0A195" w14:textId="77777777" w:rsidR="000A6B99" w:rsidRPr="000939BE" w:rsidRDefault="000A6B99" w:rsidP="000A6B99">
      <w:pPr>
        <w:jc w:val="left"/>
        <w:rPr>
          <w:rFonts w:ascii="Verdana" w:hAnsi="Verdana"/>
          <w:sz w:val="20"/>
        </w:rPr>
      </w:pPr>
      <w:r w:rsidRPr="000939BE">
        <w:rPr>
          <w:rFonts w:ascii="Verdana" w:hAnsi="Verdana"/>
          <w:sz w:val="20"/>
        </w:rPr>
        <w:t xml:space="preserve">AAHPERD National Convention and Exposition, </w:t>
      </w:r>
      <w:r w:rsidRPr="000939BE">
        <w:rPr>
          <w:rFonts w:ascii="Verdana" w:hAnsi="Verdana"/>
          <w:i/>
          <w:sz w:val="20"/>
        </w:rPr>
        <w:t>AAHE Research Coordinating Board</w:t>
      </w:r>
      <w:r w:rsidRPr="000939BE">
        <w:rPr>
          <w:rFonts w:ascii="Verdana" w:hAnsi="Verdana"/>
          <w:sz w:val="20"/>
        </w:rPr>
        <w:t xml:space="preserve"> (2008)</w:t>
      </w:r>
    </w:p>
    <w:p w14:paraId="19D3D36F" w14:textId="77777777" w:rsidR="000A6B99" w:rsidRPr="000939BE" w:rsidRDefault="000A6B99" w:rsidP="000A6B99">
      <w:pPr>
        <w:jc w:val="left"/>
        <w:rPr>
          <w:rFonts w:ascii="Verdana" w:hAnsi="Verdana"/>
          <w:sz w:val="20"/>
        </w:rPr>
      </w:pPr>
    </w:p>
    <w:p w14:paraId="6E62F801" w14:textId="77777777" w:rsidR="000A6B99" w:rsidRPr="000939BE" w:rsidRDefault="000A6B99" w:rsidP="000A6B99">
      <w:pPr>
        <w:jc w:val="left"/>
        <w:rPr>
          <w:rFonts w:ascii="Verdana" w:hAnsi="Verdana"/>
          <w:sz w:val="20"/>
        </w:rPr>
      </w:pPr>
      <w:r w:rsidRPr="000939BE">
        <w:rPr>
          <w:rFonts w:ascii="Verdana" w:hAnsi="Verdana"/>
          <w:sz w:val="20"/>
        </w:rPr>
        <w:t xml:space="preserve">SOPHE Annual National </w:t>
      </w:r>
      <w:r>
        <w:rPr>
          <w:rFonts w:ascii="Verdana" w:hAnsi="Verdana"/>
          <w:sz w:val="20"/>
        </w:rPr>
        <w:t>Meeting</w:t>
      </w:r>
      <w:r w:rsidRPr="000939BE">
        <w:rPr>
          <w:rFonts w:ascii="Verdana" w:hAnsi="Verdana"/>
          <w:sz w:val="20"/>
        </w:rPr>
        <w:t xml:space="preserve"> (2007)</w:t>
      </w:r>
    </w:p>
    <w:p w14:paraId="65D11E6B" w14:textId="77777777" w:rsidR="000A6B99" w:rsidRPr="000939BE" w:rsidRDefault="000A6B99" w:rsidP="000A6B99">
      <w:pPr>
        <w:jc w:val="left"/>
        <w:rPr>
          <w:rFonts w:ascii="Verdana" w:hAnsi="Verdana"/>
          <w:sz w:val="20"/>
        </w:rPr>
      </w:pPr>
    </w:p>
    <w:p w14:paraId="2288E9FB" w14:textId="243A8783" w:rsidR="000A6B99" w:rsidRDefault="000A6B99" w:rsidP="000A6B99">
      <w:pPr>
        <w:jc w:val="left"/>
        <w:rPr>
          <w:rFonts w:ascii="Verdana" w:hAnsi="Verdana"/>
          <w:sz w:val="20"/>
        </w:rPr>
      </w:pPr>
      <w:r w:rsidRPr="000939BE">
        <w:rPr>
          <w:rFonts w:ascii="Verdana" w:hAnsi="Verdana"/>
          <w:sz w:val="20"/>
        </w:rPr>
        <w:t xml:space="preserve">AAHPERD National Convention and Exposition, </w:t>
      </w:r>
      <w:r w:rsidRPr="000939BE">
        <w:rPr>
          <w:rFonts w:ascii="Verdana" w:hAnsi="Verdana"/>
          <w:i/>
          <w:sz w:val="20"/>
        </w:rPr>
        <w:t>AAHE Research Coordinating Board</w:t>
      </w:r>
      <w:r w:rsidRPr="000939BE">
        <w:rPr>
          <w:rFonts w:ascii="Verdana" w:hAnsi="Verdana"/>
          <w:sz w:val="20"/>
        </w:rPr>
        <w:t xml:space="preserve"> (2007)</w:t>
      </w:r>
    </w:p>
    <w:p w14:paraId="79C21EED" w14:textId="5E45184C" w:rsidR="000A6B99" w:rsidRPr="000939BE" w:rsidRDefault="00DA21E6" w:rsidP="006007D5">
      <w:pPr>
        <w:pStyle w:val="Heading2"/>
      </w:pPr>
      <w:bookmarkStart w:id="125" w:name="_Toc417896958"/>
      <w:r>
        <w:t>Invited</w:t>
      </w:r>
      <w:r w:rsidR="000A6B99" w:rsidRPr="000939BE">
        <w:t xml:space="preserve"> Presentations</w:t>
      </w:r>
      <w:bookmarkEnd w:id="125"/>
      <w:r w:rsidR="007B4CAE">
        <w:t xml:space="preserve"> (* Graduate Student, ** Undergraduate Student)</w:t>
      </w:r>
    </w:p>
    <w:p w14:paraId="27296249" w14:textId="77777777" w:rsidR="000A6B99" w:rsidRPr="000939BE" w:rsidRDefault="000A6B99" w:rsidP="000A6B99">
      <w:pPr>
        <w:jc w:val="left"/>
        <w:rPr>
          <w:rFonts w:ascii="Verdana" w:hAnsi="Verdana"/>
          <w:b/>
          <w:sz w:val="20"/>
        </w:rPr>
      </w:pPr>
    </w:p>
    <w:p w14:paraId="1BD78D0B" w14:textId="69A5C288" w:rsidR="007B4CAE" w:rsidRDefault="007B4CAE" w:rsidP="005C6268">
      <w:pPr>
        <w:autoSpaceDE w:val="0"/>
        <w:autoSpaceDN w:val="0"/>
        <w:adjustRightInd w:val="0"/>
        <w:jc w:val="left"/>
        <w:rPr>
          <w:rFonts w:ascii="Verdana" w:hAnsi="Verdana" w:cs="LiberationSans"/>
          <w:sz w:val="20"/>
        </w:rPr>
      </w:pPr>
      <w:bookmarkStart w:id="126" w:name="_Hlk10728217"/>
      <w:bookmarkStart w:id="127" w:name="_Hlk17815997"/>
      <w:bookmarkStart w:id="128" w:name="_Hlk518294000"/>
      <w:r w:rsidRPr="007B4CAE">
        <w:rPr>
          <w:rFonts w:ascii="Verdana" w:hAnsi="Verdana" w:cs="LiberationSans"/>
          <w:sz w:val="20"/>
        </w:rPr>
        <w:t xml:space="preserve">Spratt, S.**, Stewart, M.*, Paige, S., &amp; </w:t>
      </w:r>
      <w:r w:rsidRPr="007B4CAE">
        <w:rPr>
          <w:rFonts w:ascii="Verdana" w:hAnsi="Verdana" w:cs="LiberationSans"/>
          <w:b/>
          <w:sz w:val="20"/>
        </w:rPr>
        <w:t>Stellefson, M.</w:t>
      </w:r>
      <w:r w:rsidRPr="007B4CAE">
        <w:rPr>
          <w:rFonts w:ascii="Verdana" w:hAnsi="Verdana" w:cs="LiberationSans"/>
          <w:sz w:val="20"/>
        </w:rPr>
        <w:t xml:space="preserve"> </w:t>
      </w:r>
      <w:r w:rsidRPr="007B4CAE">
        <w:rPr>
          <w:rFonts w:ascii="Verdana" w:hAnsi="Verdana" w:cs="LiberationSans-Italic"/>
          <w:i/>
          <w:iCs/>
          <w:sz w:val="20"/>
        </w:rPr>
        <w:t>Descriptive Content Analysis of Communication Features and Patient Education Resources Available on the Hepatitis B Foundation Website</w:t>
      </w:r>
      <w:r w:rsidRPr="007B4CAE">
        <w:rPr>
          <w:rFonts w:ascii="Verdana" w:hAnsi="Verdana" w:cs="LiberationSans"/>
          <w:sz w:val="20"/>
        </w:rPr>
        <w:t xml:space="preserve">. </w:t>
      </w:r>
      <w:r w:rsidRPr="007B4CAE">
        <w:rPr>
          <w:rFonts w:ascii="Verdana" w:hAnsi="Verdana" w:cs="LiberationSans-Italic"/>
          <w:iCs/>
          <w:sz w:val="20"/>
        </w:rPr>
        <w:t xml:space="preserve">National Public Health </w:t>
      </w:r>
      <w:r w:rsidR="00132443">
        <w:rPr>
          <w:rFonts w:ascii="Verdana" w:hAnsi="Verdana" w:cs="LiberationSans-Italic"/>
          <w:iCs/>
          <w:sz w:val="20"/>
        </w:rPr>
        <w:t xml:space="preserve">Week </w:t>
      </w:r>
      <w:r w:rsidRPr="007B4CAE">
        <w:rPr>
          <w:rFonts w:ascii="Verdana" w:hAnsi="Verdana" w:cs="LiberationSans-Italic"/>
          <w:iCs/>
          <w:sz w:val="20"/>
        </w:rPr>
        <w:t>Research Poster Symposium 2019</w:t>
      </w:r>
      <w:r w:rsidRPr="007B4CAE">
        <w:rPr>
          <w:rFonts w:ascii="Verdana" w:hAnsi="Verdana" w:cs="LiberationSans"/>
          <w:sz w:val="20"/>
        </w:rPr>
        <w:t>. Greenville, NC: East Carolina Heart Institute (April 4, 2019)</w:t>
      </w:r>
    </w:p>
    <w:p w14:paraId="233E0A0F" w14:textId="77777777" w:rsidR="00DC356F" w:rsidRDefault="00DC356F" w:rsidP="005C6268">
      <w:pPr>
        <w:autoSpaceDE w:val="0"/>
        <w:autoSpaceDN w:val="0"/>
        <w:adjustRightInd w:val="0"/>
        <w:jc w:val="left"/>
        <w:rPr>
          <w:rFonts w:ascii="Verdana" w:hAnsi="Verdana" w:cs="LiberationSans"/>
          <w:sz w:val="20"/>
        </w:rPr>
      </w:pPr>
      <w:bookmarkStart w:id="129" w:name="_Hlk10728325"/>
      <w:bookmarkEnd w:id="126"/>
    </w:p>
    <w:p w14:paraId="42BF7F2E" w14:textId="1945BBB0" w:rsidR="007B4CAE" w:rsidRPr="007B4CAE" w:rsidRDefault="007B4CAE" w:rsidP="005C6268">
      <w:pPr>
        <w:autoSpaceDE w:val="0"/>
        <w:autoSpaceDN w:val="0"/>
        <w:adjustRightInd w:val="0"/>
        <w:jc w:val="left"/>
        <w:rPr>
          <w:rFonts w:ascii="Verdana" w:hAnsi="Verdana" w:cs="LiberationSans"/>
          <w:sz w:val="20"/>
        </w:rPr>
      </w:pPr>
      <w:r w:rsidRPr="007B4CAE">
        <w:rPr>
          <w:rFonts w:ascii="Verdana" w:hAnsi="Verdana" w:cs="LiberationSans"/>
          <w:sz w:val="20"/>
        </w:rPr>
        <w:t xml:space="preserve">Stewart, M.*, Alber, J., Paige, S., &amp; </w:t>
      </w:r>
      <w:r w:rsidRPr="007B4CAE">
        <w:rPr>
          <w:rFonts w:ascii="Verdana" w:hAnsi="Verdana" w:cs="LiberationSans"/>
          <w:b/>
          <w:sz w:val="20"/>
        </w:rPr>
        <w:t>Stellefson, M.</w:t>
      </w:r>
      <w:r w:rsidRPr="007B4CAE">
        <w:rPr>
          <w:rFonts w:ascii="Verdana" w:hAnsi="Verdana" w:cs="LiberationSans"/>
          <w:sz w:val="20"/>
        </w:rPr>
        <w:t xml:space="preserve"> </w:t>
      </w:r>
      <w:r w:rsidRPr="007B4CAE">
        <w:rPr>
          <w:rFonts w:ascii="Verdana" w:hAnsi="Verdana" w:cs="LiberationSans-Italic"/>
          <w:i/>
          <w:iCs/>
          <w:sz w:val="20"/>
        </w:rPr>
        <w:t>COPD360social Online Community: Content Analysis of User-Generated Communication, Knowledge Translation and Member Recognition Features</w:t>
      </w:r>
      <w:r w:rsidRPr="007B4CAE">
        <w:rPr>
          <w:rFonts w:ascii="Verdana" w:hAnsi="Verdana" w:cs="LiberationSans"/>
          <w:sz w:val="20"/>
        </w:rPr>
        <w:t xml:space="preserve">. </w:t>
      </w:r>
      <w:r w:rsidRPr="007B4CAE">
        <w:rPr>
          <w:rFonts w:ascii="Verdana" w:hAnsi="Verdana" w:cs="LiberationSans-Italic"/>
          <w:iCs/>
          <w:sz w:val="20"/>
        </w:rPr>
        <w:t>National Public Health</w:t>
      </w:r>
      <w:r w:rsidR="00132443">
        <w:rPr>
          <w:rFonts w:ascii="Verdana" w:hAnsi="Verdana" w:cs="LiberationSans-Italic"/>
          <w:iCs/>
          <w:sz w:val="20"/>
        </w:rPr>
        <w:t xml:space="preserve"> Week</w:t>
      </w:r>
      <w:r w:rsidRPr="007B4CAE">
        <w:rPr>
          <w:rFonts w:ascii="Verdana" w:hAnsi="Verdana" w:cs="LiberationSans-Italic"/>
          <w:iCs/>
          <w:sz w:val="20"/>
        </w:rPr>
        <w:t xml:space="preserve"> Research Poster Symposium 2019</w:t>
      </w:r>
      <w:r w:rsidRPr="007B4CAE">
        <w:rPr>
          <w:rFonts w:ascii="Verdana" w:hAnsi="Verdana" w:cs="LiberationSans"/>
          <w:sz w:val="20"/>
        </w:rPr>
        <w:t>. Greenville, NC: East Carolina Heart Institute (April 4, 2019)</w:t>
      </w:r>
    </w:p>
    <w:bookmarkEnd w:id="129"/>
    <w:p w14:paraId="477EEC31" w14:textId="77777777" w:rsidR="007B4CAE" w:rsidRPr="007B4CAE" w:rsidRDefault="007B4CAE" w:rsidP="005C6268">
      <w:pPr>
        <w:autoSpaceDE w:val="0"/>
        <w:autoSpaceDN w:val="0"/>
        <w:adjustRightInd w:val="0"/>
        <w:jc w:val="left"/>
        <w:rPr>
          <w:rFonts w:ascii="Verdana" w:hAnsi="Verdana"/>
          <w:sz w:val="20"/>
        </w:rPr>
      </w:pPr>
    </w:p>
    <w:p w14:paraId="6B37DD87" w14:textId="62DCB0CF" w:rsidR="007B4CAE" w:rsidRPr="007B4CAE" w:rsidRDefault="007B4CAE" w:rsidP="005C6268">
      <w:pPr>
        <w:autoSpaceDE w:val="0"/>
        <w:autoSpaceDN w:val="0"/>
        <w:adjustRightInd w:val="0"/>
        <w:jc w:val="left"/>
        <w:rPr>
          <w:rFonts w:ascii="Verdana" w:hAnsi="Verdana" w:cs="LiberationSans"/>
          <w:sz w:val="20"/>
        </w:rPr>
      </w:pPr>
      <w:bookmarkStart w:id="130" w:name="_Hlk10728414"/>
      <w:r w:rsidRPr="007B4CAE">
        <w:rPr>
          <w:rFonts w:ascii="Verdana" w:hAnsi="Verdana"/>
          <w:sz w:val="20"/>
        </w:rPr>
        <w:t xml:space="preserve">Spratt, S.*, Becker, C., &amp; </w:t>
      </w:r>
      <w:r w:rsidRPr="007B4CAE">
        <w:rPr>
          <w:rFonts w:ascii="Verdana" w:hAnsi="Verdana"/>
          <w:b/>
          <w:sz w:val="20"/>
        </w:rPr>
        <w:t>Stellefson, M.</w:t>
      </w:r>
      <w:r w:rsidRPr="007B4CAE">
        <w:rPr>
          <w:rFonts w:ascii="Verdana" w:hAnsi="Verdana"/>
          <w:sz w:val="20"/>
        </w:rPr>
        <w:t xml:space="preserve"> </w:t>
      </w:r>
      <w:r w:rsidRPr="007B4CAE">
        <w:rPr>
          <w:rFonts w:ascii="Verdana" w:hAnsi="Verdana"/>
          <w:i/>
          <w:sz w:val="20"/>
        </w:rPr>
        <w:t>Creating Chronic Wellness Using a Tree Model for Public Health</w:t>
      </w:r>
      <w:r w:rsidRPr="007B4CAE">
        <w:rPr>
          <w:rFonts w:ascii="Verdana" w:hAnsi="Verdana"/>
          <w:sz w:val="20"/>
        </w:rPr>
        <w:t xml:space="preserve">. </w:t>
      </w:r>
      <w:r w:rsidRPr="007B4CAE">
        <w:rPr>
          <w:rFonts w:ascii="Verdana" w:hAnsi="Verdana" w:cs="LiberationSans-Italic"/>
          <w:iCs/>
          <w:sz w:val="20"/>
        </w:rPr>
        <w:t xml:space="preserve">National Public Health </w:t>
      </w:r>
      <w:r w:rsidR="00132443">
        <w:rPr>
          <w:rFonts w:ascii="Verdana" w:hAnsi="Verdana" w:cs="LiberationSans-Italic"/>
          <w:iCs/>
          <w:sz w:val="20"/>
        </w:rPr>
        <w:t xml:space="preserve">Week </w:t>
      </w:r>
      <w:r w:rsidRPr="007B4CAE">
        <w:rPr>
          <w:rFonts w:ascii="Verdana" w:hAnsi="Verdana" w:cs="LiberationSans-Italic"/>
          <w:iCs/>
          <w:sz w:val="20"/>
        </w:rPr>
        <w:t>Research Poster Symposium 2019</w:t>
      </w:r>
      <w:r w:rsidRPr="007B4CAE">
        <w:rPr>
          <w:rFonts w:ascii="Verdana" w:hAnsi="Verdana" w:cs="LiberationSans"/>
          <w:sz w:val="20"/>
        </w:rPr>
        <w:t>. Greenville, NC: East Carolina Heart Institute (April 4, 2019)</w:t>
      </w:r>
    </w:p>
    <w:bookmarkEnd w:id="127"/>
    <w:bookmarkEnd w:id="130"/>
    <w:p w14:paraId="593A7A0E" w14:textId="77777777" w:rsidR="007B4CAE" w:rsidRPr="007B4CAE" w:rsidRDefault="007B4CAE" w:rsidP="005C6268">
      <w:pPr>
        <w:autoSpaceDE w:val="0"/>
        <w:autoSpaceDN w:val="0"/>
        <w:adjustRightInd w:val="0"/>
        <w:jc w:val="left"/>
        <w:rPr>
          <w:rFonts w:ascii="Verdana" w:hAnsi="Verdana" w:cs="LiberationSans"/>
          <w:sz w:val="20"/>
        </w:rPr>
      </w:pPr>
    </w:p>
    <w:p w14:paraId="42D58632" w14:textId="2F36BF6D" w:rsidR="00241DDE" w:rsidRDefault="00241DDE" w:rsidP="006E5887">
      <w:pPr>
        <w:keepLines/>
        <w:autoSpaceDE w:val="0"/>
        <w:autoSpaceDN w:val="0"/>
        <w:adjustRightInd w:val="0"/>
        <w:jc w:val="left"/>
        <w:rPr>
          <w:rFonts w:ascii="Verdana" w:hAnsi="Verdana" w:cstheme="minorBidi"/>
          <w:sz w:val="20"/>
        </w:rPr>
      </w:pPr>
      <w:bookmarkStart w:id="131" w:name="_Hlk16577413"/>
      <w:r w:rsidRPr="00241DDE">
        <w:rPr>
          <w:rFonts w:ascii="Verdana" w:hAnsi="Verdana" w:cstheme="minorBidi"/>
          <w:b/>
          <w:sz w:val="20"/>
        </w:rPr>
        <w:t>Stellefson, M.</w:t>
      </w:r>
      <w:r>
        <w:rPr>
          <w:rFonts w:ascii="Verdana" w:hAnsi="Verdana" w:cstheme="minorBidi"/>
          <w:sz w:val="20"/>
        </w:rPr>
        <w:t xml:space="preserve">, &amp; Bopp, T. </w:t>
      </w:r>
      <w:r>
        <w:rPr>
          <w:rFonts w:ascii="Verdana" w:hAnsi="Verdana" w:cs="UnitedSansCond-Bold"/>
          <w:bCs/>
          <w:i/>
          <w:sz w:val="20"/>
        </w:rPr>
        <w:t>Development and Pilot Testing of Life After Sports Transition (LAST) Online Course for Graduating Collegiate Athletes</w:t>
      </w:r>
      <w:r>
        <w:rPr>
          <w:rFonts w:ascii="Verdana" w:hAnsi="Verdana" w:cstheme="minorBidi"/>
          <w:sz w:val="20"/>
        </w:rPr>
        <w:t>. Invited Grant Presentation, 2019 American Athletic Conference Academic Symposium, The University of Tulsa (March 29, 2019)</w:t>
      </w:r>
    </w:p>
    <w:p w14:paraId="625A8B51" w14:textId="77777777" w:rsidR="003512E6" w:rsidRDefault="003512E6" w:rsidP="006E5887">
      <w:pPr>
        <w:keepLines/>
        <w:autoSpaceDE w:val="0"/>
        <w:autoSpaceDN w:val="0"/>
        <w:adjustRightInd w:val="0"/>
        <w:jc w:val="left"/>
        <w:rPr>
          <w:rFonts w:ascii="Verdana" w:hAnsi="Verdana" w:cstheme="minorBidi"/>
          <w:sz w:val="20"/>
        </w:rPr>
      </w:pPr>
    </w:p>
    <w:bookmarkEnd w:id="131"/>
    <w:p w14:paraId="79AC4B7B" w14:textId="0944F04A" w:rsidR="001E486F" w:rsidRDefault="001E486F" w:rsidP="005C6268">
      <w:pPr>
        <w:keepLines/>
        <w:jc w:val="left"/>
        <w:rPr>
          <w:rFonts w:ascii="Verdana" w:hAnsi="Verdana"/>
          <w:b/>
          <w:bCs/>
          <w:sz w:val="20"/>
        </w:rPr>
      </w:pPr>
      <w:r w:rsidRPr="001E486F">
        <w:rPr>
          <w:rFonts w:ascii="Verdana" w:hAnsi="Verdana"/>
          <w:color w:val="000000"/>
          <w:sz w:val="20"/>
        </w:rPr>
        <w:lastRenderedPageBreak/>
        <w:t>Darville, G.,</w:t>
      </w:r>
      <w:r>
        <w:rPr>
          <w:rFonts w:ascii="Verdana" w:hAnsi="Verdana"/>
          <w:b/>
          <w:color w:val="000000"/>
          <w:sz w:val="20"/>
        </w:rPr>
        <w:t xml:space="preserve"> </w:t>
      </w:r>
      <w:r>
        <w:rPr>
          <w:rFonts w:ascii="Verdana" w:hAnsi="Verdana"/>
          <w:color w:val="000000"/>
          <w:sz w:val="20"/>
        </w:rPr>
        <w:t xml:space="preserve">Anderson–Lewis, C., </w:t>
      </w:r>
      <w:r w:rsidRPr="001E486F">
        <w:rPr>
          <w:rFonts w:ascii="Verdana" w:hAnsi="Verdana"/>
          <w:b/>
          <w:color w:val="000000"/>
          <w:sz w:val="20"/>
        </w:rPr>
        <w:t>Stellefson, M.</w:t>
      </w:r>
      <w:r>
        <w:rPr>
          <w:rFonts w:ascii="Verdana" w:hAnsi="Verdana"/>
          <w:color w:val="000000"/>
          <w:sz w:val="20"/>
        </w:rPr>
        <w:t xml:space="preserve">, Lee, Y., MacInnes, J., Pigg, R. M., Gilbert, J., &amp; Thomas, S. </w:t>
      </w:r>
      <w:r>
        <w:rPr>
          <w:rFonts w:ascii="Verdana" w:hAnsi="Verdana"/>
          <w:i/>
          <w:color w:val="000000"/>
          <w:sz w:val="20"/>
        </w:rPr>
        <w:t>Sexual Health Intervention Opportunities: Tailoring Avatars in a Digital Game for HPV Vaccine Uptake.</w:t>
      </w:r>
      <w:r>
        <w:rPr>
          <w:rFonts w:ascii="Verdana" w:hAnsi="Verdana"/>
          <w:color w:val="000000"/>
          <w:sz w:val="20"/>
        </w:rPr>
        <w:t xml:space="preserve"> Invited Guest Lecture, Institute of Women Studies (IWS) Friday Speaker Series, The University of Georgia (March 2, 2018)</w:t>
      </w:r>
    </w:p>
    <w:bookmarkEnd w:id="128"/>
    <w:p w14:paraId="61D89A07" w14:textId="77777777" w:rsidR="001E486F" w:rsidRDefault="001E486F" w:rsidP="005C6268">
      <w:pPr>
        <w:jc w:val="left"/>
        <w:rPr>
          <w:rFonts w:ascii="Verdana" w:hAnsi="Verdana"/>
          <w:b/>
          <w:bCs/>
          <w:sz w:val="20"/>
        </w:rPr>
      </w:pPr>
    </w:p>
    <w:p w14:paraId="4D99F18F" w14:textId="75E47711" w:rsidR="00790A6D" w:rsidRPr="00790A6D" w:rsidRDefault="00790A6D" w:rsidP="00A63DB9">
      <w:pPr>
        <w:keepLines/>
        <w:jc w:val="left"/>
        <w:rPr>
          <w:rFonts w:ascii="Verdana" w:hAnsi="Verdana"/>
          <w:bCs/>
          <w:sz w:val="20"/>
        </w:rPr>
      </w:pPr>
      <w:bookmarkStart w:id="132" w:name="_Hlk518294055"/>
      <w:r>
        <w:rPr>
          <w:rFonts w:ascii="Verdana" w:hAnsi="Verdana"/>
          <w:b/>
          <w:bCs/>
          <w:sz w:val="20"/>
        </w:rPr>
        <w:t>Stellefson, M.</w:t>
      </w:r>
      <w:r w:rsidR="00231BF1">
        <w:rPr>
          <w:rFonts w:ascii="Verdana" w:hAnsi="Verdana"/>
          <w:b/>
          <w:bCs/>
          <w:sz w:val="20"/>
        </w:rPr>
        <w:t xml:space="preserve"> </w:t>
      </w:r>
      <w:r>
        <w:rPr>
          <w:rFonts w:ascii="Verdana" w:hAnsi="Verdana"/>
          <w:b/>
          <w:bCs/>
          <w:sz w:val="20"/>
        </w:rPr>
        <w:t xml:space="preserve">L., </w:t>
      </w:r>
      <w:r>
        <w:rPr>
          <w:rFonts w:ascii="Verdana" w:hAnsi="Verdana"/>
          <w:bCs/>
          <w:sz w:val="20"/>
        </w:rPr>
        <w:t xml:space="preserve">Invited Speaker, </w:t>
      </w:r>
      <w:r w:rsidR="00D16B3C" w:rsidRPr="00D16B3C">
        <w:rPr>
          <w:rFonts w:ascii="Verdana" w:hAnsi="Verdana"/>
          <w:bCs/>
          <w:i/>
          <w:sz w:val="20"/>
        </w:rPr>
        <w:t>University of Florida (</w:t>
      </w:r>
      <w:r w:rsidRPr="00D16B3C">
        <w:rPr>
          <w:rFonts w:ascii="Verdana" w:hAnsi="Verdana"/>
          <w:bCs/>
          <w:i/>
          <w:sz w:val="20"/>
        </w:rPr>
        <w:t>UF</w:t>
      </w:r>
      <w:r w:rsidR="00D16B3C" w:rsidRPr="00D16B3C">
        <w:rPr>
          <w:rFonts w:ascii="Verdana" w:hAnsi="Verdana"/>
          <w:bCs/>
          <w:i/>
          <w:sz w:val="20"/>
        </w:rPr>
        <w:t>)</w:t>
      </w:r>
      <w:r w:rsidRPr="00D16B3C">
        <w:rPr>
          <w:rFonts w:ascii="Verdana" w:hAnsi="Verdana"/>
          <w:bCs/>
          <w:i/>
          <w:sz w:val="20"/>
        </w:rPr>
        <w:t xml:space="preserve"> Clinical and Translational Science Institute</w:t>
      </w:r>
      <w:r w:rsidR="001E19E4">
        <w:rPr>
          <w:rFonts w:ascii="Verdana" w:hAnsi="Verdana"/>
          <w:bCs/>
          <w:i/>
          <w:sz w:val="20"/>
        </w:rPr>
        <w:t xml:space="preserve"> (CTSI)</w:t>
      </w:r>
      <w:r w:rsidRPr="00D16B3C">
        <w:rPr>
          <w:rFonts w:ascii="Verdana" w:hAnsi="Verdana"/>
          <w:bCs/>
          <w:i/>
          <w:sz w:val="20"/>
        </w:rPr>
        <w:t xml:space="preserve">’s Pipeline-to-Proposal Awardee </w:t>
      </w:r>
      <w:r w:rsidR="00D16B3C" w:rsidRPr="00D16B3C">
        <w:rPr>
          <w:rFonts w:ascii="Verdana" w:hAnsi="Verdana"/>
          <w:bCs/>
          <w:i/>
          <w:sz w:val="20"/>
        </w:rPr>
        <w:t>P</w:t>
      </w:r>
      <w:r w:rsidRPr="00D16B3C">
        <w:rPr>
          <w:rFonts w:ascii="Verdana" w:hAnsi="Verdana"/>
          <w:bCs/>
          <w:i/>
          <w:sz w:val="20"/>
        </w:rPr>
        <w:t>resentation</w:t>
      </w:r>
      <w:r>
        <w:rPr>
          <w:rFonts w:ascii="Verdana" w:hAnsi="Verdana"/>
          <w:bCs/>
          <w:sz w:val="20"/>
        </w:rPr>
        <w:t xml:space="preserve">. </w:t>
      </w:r>
      <w:r w:rsidR="001E19E4">
        <w:rPr>
          <w:rFonts w:ascii="Verdana" w:hAnsi="Verdana"/>
          <w:bCs/>
          <w:sz w:val="20"/>
        </w:rPr>
        <w:t>“Development of online comparative effectiveness research (CER) community for stakeholder engagement in Chronic Obstructive Pulmonary Disease (COPD)</w:t>
      </w:r>
      <w:r w:rsidR="00027E0D">
        <w:rPr>
          <w:rFonts w:ascii="Verdana" w:hAnsi="Verdana"/>
          <w:bCs/>
          <w:sz w:val="20"/>
        </w:rPr>
        <w:t>.”</w:t>
      </w:r>
      <w:r w:rsidR="001E19E4">
        <w:rPr>
          <w:rFonts w:ascii="Verdana" w:hAnsi="Verdana"/>
          <w:bCs/>
          <w:sz w:val="20"/>
        </w:rPr>
        <w:t xml:space="preserve"> </w:t>
      </w:r>
      <w:r>
        <w:rPr>
          <w:rFonts w:ascii="Verdana" w:hAnsi="Verdana"/>
          <w:bCs/>
          <w:sz w:val="20"/>
        </w:rPr>
        <w:t xml:space="preserve">UF </w:t>
      </w:r>
      <w:r w:rsidR="001E19E4">
        <w:rPr>
          <w:rFonts w:ascii="Verdana" w:hAnsi="Verdana"/>
          <w:bCs/>
          <w:sz w:val="20"/>
        </w:rPr>
        <w:t>CTSI</w:t>
      </w:r>
      <w:r w:rsidR="00D16B3C">
        <w:rPr>
          <w:rFonts w:ascii="Verdana" w:hAnsi="Verdana"/>
          <w:bCs/>
          <w:sz w:val="20"/>
        </w:rPr>
        <w:t>,</w:t>
      </w:r>
      <w:r w:rsidR="00794CA4">
        <w:rPr>
          <w:rFonts w:ascii="Verdana" w:hAnsi="Verdana"/>
          <w:bCs/>
          <w:sz w:val="20"/>
        </w:rPr>
        <w:t xml:space="preserve"> Implementation Science Program</w:t>
      </w:r>
      <w:r w:rsidR="00063106">
        <w:rPr>
          <w:rFonts w:ascii="Verdana" w:hAnsi="Verdana"/>
          <w:bCs/>
          <w:sz w:val="20"/>
        </w:rPr>
        <w:t xml:space="preserve"> (October 7, 2014)</w:t>
      </w:r>
    </w:p>
    <w:bookmarkEnd w:id="132"/>
    <w:p w14:paraId="25D4CDD2" w14:textId="77777777" w:rsidR="00790A6D" w:rsidRDefault="00790A6D" w:rsidP="005C6268">
      <w:pPr>
        <w:jc w:val="left"/>
        <w:rPr>
          <w:rFonts w:ascii="Verdana" w:hAnsi="Verdana"/>
          <w:b/>
          <w:bCs/>
          <w:sz w:val="20"/>
        </w:rPr>
      </w:pPr>
    </w:p>
    <w:p w14:paraId="6FE8C714" w14:textId="77777777" w:rsidR="00F017C5" w:rsidRDefault="00F017C5" w:rsidP="005C6268">
      <w:pPr>
        <w:jc w:val="left"/>
        <w:rPr>
          <w:rFonts w:ascii="Verdana" w:hAnsi="Verdana"/>
          <w:sz w:val="20"/>
        </w:rPr>
      </w:pPr>
      <w:r w:rsidRPr="0060350D">
        <w:rPr>
          <w:rFonts w:ascii="Verdana" w:hAnsi="Verdana"/>
          <w:b/>
          <w:bCs/>
          <w:sz w:val="20"/>
        </w:rPr>
        <w:t>Stellefson, M.</w:t>
      </w:r>
      <w:r w:rsidR="00231BF1">
        <w:rPr>
          <w:rFonts w:ascii="Verdana" w:hAnsi="Verdana"/>
          <w:b/>
          <w:bCs/>
          <w:sz w:val="20"/>
        </w:rPr>
        <w:t xml:space="preserve"> </w:t>
      </w:r>
      <w:r w:rsidRPr="0060350D">
        <w:rPr>
          <w:rFonts w:ascii="Verdana" w:hAnsi="Verdana"/>
          <w:b/>
          <w:bCs/>
          <w:sz w:val="20"/>
        </w:rPr>
        <w:t xml:space="preserve">L., </w:t>
      </w:r>
      <w:r w:rsidR="00A47D36" w:rsidRPr="00A47D36">
        <w:rPr>
          <w:rFonts w:ascii="Verdana" w:hAnsi="Verdana"/>
          <w:bCs/>
          <w:sz w:val="20"/>
        </w:rPr>
        <w:t xml:space="preserve">Invited </w:t>
      </w:r>
      <w:r w:rsidR="000F2CFC" w:rsidRPr="00A64732">
        <w:rPr>
          <w:rFonts w:ascii="Verdana" w:hAnsi="Verdana"/>
          <w:bCs/>
          <w:sz w:val="20"/>
        </w:rPr>
        <w:t>Key Informant Interview</w:t>
      </w:r>
      <w:r w:rsidRPr="0060350D">
        <w:rPr>
          <w:rFonts w:ascii="Verdana" w:hAnsi="Verdana"/>
          <w:bCs/>
          <w:sz w:val="20"/>
        </w:rPr>
        <w:t xml:space="preserve">, </w:t>
      </w:r>
      <w:r w:rsidR="000F2CFC">
        <w:rPr>
          <w:rFonts w:ascii="Verdana" w:hAnsi="Verdana"/>
          <w:bCs/>
          <w:i/>
          <w:sz w:val="20"/>
        </w:rPr>
        <w:t xml:space="preserve">A Report on the Use of Social Media to Prevent Behavioral Risk Factors Associated with Chronic Disease. </w:t>
      </w:r>
      <w:r w:rsidRPr="00E42B52">
        <w:rPr>
          <w:rFonts w:ascii="Verdana" w:hAnsi="Verdana"/>
          <w:bCs/>
          <w:sz w:val="20"/>
        </w:rPr>
        <w:t>eHealth Initiative</w:t>
      </w:r>
      <w:r w:rsidRPr="0060350D">
        <w:rPr>
          <w:rFonts w:ascii="Verdana" w:hAnsi="Verdana"/>
          <w:bCs/>
          <w:sz w:val="20"/>
        </w:rPr>
        <w:t xml:space="preserve"> </w:t>
      </w:r>
      <w:r w:rsidR="0060350D">
        <w:rPr>
          <w:rFonts w:ascii="Verdana" w:hAnsi="Verdana"/>
          <w:sz w:val="20"/>
        </w:rPr>
        <w:t>(May 29, 2013)</w:t>
      </w:r>
    </w:p>
    <w:p w14:paraId="502A49A5" w14:textId="77777777" w:rsidR="001E486F" w:rsidRPr="00F017C5" w:rsidRDefault="001E486F" w:rsidP="005C6268">
      <w:pPr>
        <w:jc w:val="left"/>
        <w:rPr>
          <w:rFonts w:ascii="Verdana" w:hAnsi="Verdana"/>
          <w:bCs/>
          <w:sz w:val="20"/>
        </w:rPr>
      </w:pPr>
    </w:p>
    <w:p w14:paraId="015810B1" w14:textId="77777777" w:rsidR="00E361BC" w:rsidRPr="00DA21E6" w:rsidRDefault="00E361BC" w:rsidP="005C6268">
      <w:pPr>
        <w:jc w:val="left"/>
        <w:rPr>
          <w:rFonts w:ascii="Verdana" w:hAnsi="Verdana"/>
          <w:bCs/>
          <w:sz w:val="20"/>
        </w:rPr>
      </w:pPr>
      <w:r>
        <w:rPr>
          <w:rFonts w:ascii="Verdana" w:hAnsi="Verdana"/>
          <w:b/>
          <w:bCs/>
          <w:sz w:val="20"/>
        </w:rPr>
        <w:t xml:space="preserve">Stellefson, M. L. </w:t>
      </w:r>
      <w:r w:rsidRPr="00A64732">
        <w:rPr>
          <w:rFonts w:ascii="Verdana" w:hAnsi="Verdana"/>
          <w:bCs/>
          <w:sz w:val="20"/>
        </w:rPr>
        <w:t>Invited Keynote Speaker</w:t>
      </w:r>
      <w:r w:rsidRPr="00AB30FF">
        <w:rPr>
          <w:rFonts w:ascii="Verdana" w:hAnsi="Verdana"/>
          <w:bCs/>
          <w:sz w:val="20"/>
        </w:rPr>
        <w:t xml:space="preserve">. </w:t>
      </w:r>
      <w:r w:rsidRPr="00DA21E6">
        <w:rPr>
          <w:rFonts w:ascii="Verdana" w:hAnsi="Verdana"/>
          <w:bCs/>
          <w:sz w:val="20"/>
        </w:rPr>
        <w:t>American Association for Health Education (AAHE) Outstanding Undergraduate Health Education Majors of the Year Award (</w:t>
      </w:r>
      <w:r>
        <w:rPr>
          <w:rFonts w:ascii="Verdana" w:hAnsi="Verdana"/>
          <w:bCs/>
          <w:sz w:val="20"/>
        </w:rPr>
        <w:t>April</w:t>
      </w:r>
      <w:r w:rsidR="007E086E">
        <w:rPr>
          <w:rFonts w:ascii="Verdana" w:hAnsi="Verdana"/>
          <w:bCs/>
          <w:sz w:val="20"/>
        </w:rPr>
        <w:t xml:space="preserve"> 26</w:t>
      </w:r>
      <w:r w:rsidRPr="00DA21E6">
        <w:rPr>
          <w:rFonts w:ascii="Verdana" w:hAnsi="Verdana"/>
          <w:bCs/>
          <w:sz w:val="20"/>
        </w:rPr>
        <w:t>, 201</w:t>
      </w:r>
      <w:r>
        <w:rPr>
          <w:rFonts w:ascii="Verdana" w:hAnsi="Verdana"/>
          <w:bCs/>
          <w:sz w:val="20"/>
        </w:rPr>
        <w:t>3</w:t>
      </w:r>
      <w:r w:rsidRPr="00DA21E6">
        <w:rPr>
          <w:rFonts w:ascii="Verdana" w:hAnsi="Verdana"/>
          <w:bCs/>
          <w:sz w:val="20"/>
        </w:rPr>
        <w:t>)</w:t>
      </w:r>
    </w:p>
    <w:p w14:paraId="2DB0BBD5" w14:textId="77777777" w:rsidR="000B00BB" w:rsidRDefault="000B00BB" w:rsidP="005C6268">
      <w:pPr>
        <w:jc w:val="left"/>
        <w:rPr>
          <w:rFonts w:ascii="Verdana" w:hAnsi="Verdana"/>
          <w:b/>
          <w:bCs/>
          <w:sz w:val="20"/>
        </w:rPr>
      </w:pPr>
      <w:bookmarkStart w:id="133" w:name="_Hlk518294146"/>
    </w:p>
    <w:p w14:paraId="4DCEFDB7" w14:textId="49A3D860" w:rsidR="0039284D" w:rsidRDefault="00E56812" w:rsidP="005C6268">
      <w:pPr>
        <w:jc w:val="left"/>
        <w:rPr>
          <w:rFonts w:ascii="Verdana" w:hAnsi="Verdana"/>
          <w:bCs/>
          <w:sz w:val="20"/>
        </w:rPr>
      </w:pPr>
      <w:r>
        <w:rPr>
          <w:rFonts w:ascii="Verdana" w:hAnsi="Verdana"/>
          <w:b/>
          <w:bCs/>
          <w:sz w:val="20"/>
        </w:rPr>
        <w:t xml:space="preserve">Stellefson, M. L. </w:t>
      </w:r>
      <w:r w:rsidRPr="00A64732">
        <w:rPr>
          <w:rFonts w:ascii="Verdana" w:hAnsi="Verdana"/>
          <w:bCs/>
          <w:sz w:val="20"/>
        </w:rPr>
        <w:t>Invited Speaker</w:t>
      </w:r>
      <w:r>
        <w:rPr>
          <w:rFonts w:ascii="Verdana" w:hAnsi="Verdana"/>
          <w:bCs/>
          <w:i/>
          <w:sz w:val="20"/>
        </w:rPr>
        <w:t xml:space="preserve">, </w:t>
      </w:r>
      <w:r w:rsidRPr="00E56812">
        <w:rPr>
          <w:rFonts w:ascii="Verdana" w:hAnsi="Verdana"/>
          <w:bCs/>
          <w:i/>
          <w:sz w:val="20"/>
        </w:rPr>
        <w:t>Research in the Department of Health Education and Behavior</w:t>
      </w:r>
      <w:r>
        <w:rPr>
          <w:rFonts w:ascii="Verdana" w:hAnsi="Verdana"/>
          <w:bCs/>
          <w:sz w:val="20"/>
        </w:rPr>
        <w:t>, UF-Howard Hughes Medical Institute Science for Life Undergraduate Research Program (March 21, 2013)</w:t>
      </w:r>
    </w:p>
    <w:p w14:paraId="5CF0D2FF" w14:textId="77777777" w:rsidR="007827F8" w:rsidRDefault="007827F8" w:rsidP="005C6268">
      <w:pPr>
        <w:jc w:val="left"/>
        <w:rPr>
          <w:rFonts w:ascii="Verdana" w:hAnsi="Verdana"/>
          <w:bCs/>
          <w:sz w:val="20"/>
        </w:rPr>
      </w:pPr>
    </w:p>
    <w:bookmarkEnd w:id="133"/>
    <w:p w14:paraId="1E17623E" w14:textId="77777777" w:rsidR="0039284D" w:rsidRPr="0039284D" w:rsidRDefault="0039284D" w:rsidP="005C6268">
      <w:pPr>
        <w:jc w:val="left"/>
        <w:rPr>
          <w:rFonts w:ascii="Verdana" w:hAnsi="Verdana"/>
          <w:bCs/>
          <w:sz w:val="20"/>
        </w:rPr>
      </w:pPr>
      <w:r>
        <w:rPr>
          <w:rFonts w:ascii="Verdana" w:hAnsi="Verdana" w:cs="Arial"/>
          <w:b/>
          <w:color w:val="000000"/>
          <w:sz w:val="20"/>
        </w:rPr>
        <w:t xml:space="preserve">Stellefson, M. L. </w:t>
      </w:r>
      <w:r w:rsidRPr="0039284D">
        <w:rPr>
          <w:rFonts w:ascii="Verdana" w:hAnsi="Verdana" w:cs="Arial"/>
          <w:color w:val="000000"/>
          <w:sz w:val="20"/>
        </w:rPr>
        <w:t>Invited Interview</w:t>
      </w:r>
      <w:r w:rsidRPr="000D7710">
        <w:rPr>
          <w:rFonts w:ascii="Verdana" w:hAnsi="Verdana" w:cs="Arial"/>
          <w:color w:val="000000"/>
          <w:sz w:val="20"/>
        </w:rPr>
        <w:t>, WUFT Channel 5 (Gainesville, FL), American Heart Association’s “Wear Red Day” (February 1, 2013)</w:t>
      </w:r>
    </w:p>
    <w:p w14:paraId="02209A8D" w14:textId="77777777" w:rsidR="00E56812" w:rsidRDefault="00E56812" w:rsidP="005C6268">
      <w:pPr>
        <w:jc w:val="left"/>
        <w:rPr>
          <w:rFonts w:ascii="Verdana" w:hAnsi="Verdana"/>
          <w:b/>
          <w:bCs/>
          <w:sz w:val="20"/>
        </w:rPr>
      </w:pPr>
    </w:p>
    <w:p w14:paraId="37D5C547" w14:textId="77777777" w:rsidR="007C1F8F" w:rsidRPr="000939BE" w:rsidRDefault="007C1F8F" w:rsidP="005C6268">
      <w:pPr>
        <w:jc w:val="left"/>
        <w:rPr>
          <w:rFonts w:ascii="Verdana" w:hAnsi="Verdana"/>
          <w:bCs/>
          <w:kern w:val="36"/>
          <w:sz w:val="20"/>
        </w:rPr>
      </w:pPr>
      <w:r w:rsidRPr="008E3FF2">
        <w:rPr>
          <w:rFonts w:ascii="Verdana" w:hAnsi="Verdana"/>
          <w:b/>
          <w:bCs/>
          <w:sz w:val="20"/>
        </w:rPr>
        <w:t>Stellefson, M.</w:t>
      </w:r>
      <w:r>
        <w:rPr>
          <w:rFonts w:ascii="Verdana" w:hAnsi="Verdana"/>
          <w:b/>
          <w:bCs/>
          <w:sz w:val="20"/>
        </w:rPr>
        <w:t xml:space="preserve"> </w:t>
      </w:r>
      <w:r w:rsidRPr="008E3FF2">
        <w:rPr>
          <w:rFonts w:ascii="Verdana" w:hAnsi="Verdana"/>
          <w:b/>
          <w:bCs/>
          <w:sz w:val="20"/>
        </w:rPr>
        <w:t>L.,</w:t>
      </w:r>
      <w:r w:rsidRPr="008E3FF2">
        <w:rPr>
          <w:rFonts w:ascii="Verdana" w:hAnsi="Verdana"/>
          <w:bCs/>
          <w:sz w:val="20"/>
        </w:rPr>
        <w:t xml:space="preserve"> </w:t>
      </w:r>
      <w:r w:rsidR="00A64732" w:rsidRPr="00EC46F3">
        <w:rPr>
          <w:rFonts w:ascii="Verdana" w:hAnsi="Verdana"/>
          <w:bCs/>
          <w:kern w:val="36"/>
          <w:sz w:val="20"/>
        </w:rPr>
        <w:t xml:space="preserve">Invited </w:t>
      </w:r>
      <w:r w:rsidR="00A64732">
        <w:rPr>
          <w:rFonts w:ascii="Verdana" w:hAnsi="Verdana"/>
          <w:bCs/>
          <w:kern w:val="36"/>
          <w:sz w:val="20"/>
        </w:rPr>
        <w:t xml:space="preserve">Faculty </w:t>
      </w:r>
      <w:r w:rsidR="00A64732" w:rsidRPr="00EC46F3">
        <w:rPr>
          <w:rFonts w:ascii="Verdana" w:hAnsi="Verdana"/>
          <w:bCs/>
          <w:kern w:val="36"/>
          <w:sz w:val="20"/>
        </w:rPr>
        <w:t>Panelist</w:t>
      </w:r>
      <w:r w:rsidR="00A64732">
        <w:rPr>
          <w:rFonts w:ascii="Verdana" w:hAnsi="Verdana"/>
          <w:i/>
          <w:sz w:val="20"/>
        </w:rPr>
        <w:t xml:space="preserve">, </w:t>
      </w:r>
      <w:r w:rsidRPr="007C1F8F">
        <w:rPr>
          <w:rFonts w:ascii="Verdana" w:hAnsi="Verdana"/>
          <w:i/>
          <w:sz w:val="20"/>
        </w:rPr>
        <w:t>I have my degree, now what can I do with it?</w:t>
      </w:r>
      <w:r w:rsidRPr="008E3FF2">
        <w:rPr>
          <w:rFonts w:ascii="Verdana" w:hAnsi="Verdana"/>
          <w:bCs/>
          <w:kern w:val="36"/>
          <w:sz w:val="20"/>
        </w:rPr>
        <w:t xml:space="preserve"> The Graduate Student Advisory Council Seminar Series, College of Health and Human Performance, University of Florida.</w:t>
      </w:r>
      <w:r w:rsidRPr="008E3FF2">
        <w:rPr>
          <w:rFonts w:ascii="Verdana" w:hAnsi="Verdana"/>
          <w:sz w:val="20"/>
        </w:rPr>
        <w:t xml:space="preserve"> (October </w:t>
      </w:r>
      <w:r>
        <w:rPr>
          <w:rFonts w:ascii="Verdana" w:hAnsi="Verdana"/>
          <w:sz w:val="20"/>
        </w:rPr>
        <w:t>19</w:t>
      </w:r>
      <w:r w:rsidRPr="008E3FF2">
        <w:rPr>
          <w:rFonts w:ascii="Verdana" w:hAnsi="Verdana"/>
          <w:sz w:val="20"/>
        </w:rPr>
        <w:t>, 201</w:t>
      </w:r>
      <w:r>
        <w:rPr>
          <w:rFonts w:ascii="Verdana" w:hAnsi="Verdana"/>
          <w:sz w:val="20"/>
        </w:rPr>
        <w:t>2</w:t>
      </w:r>
      <w:r w:rsidRPr="008E3FF2">
        <w:rPr>
          <w:rFonts w:ascii="Verdana" w:hAnsi="Verdana"/>
          <w:sz w:val="20"/>
        </w:rPr>
        <w:t>)</w:t>
      </w:r>
    </w:p>
    <w:p w14:paraId="1EFDF529" w14:textId="77777777" w:rsidR="007C1F8F" w:rsidRPr="009B1AA2" w:rsidRDefault="007C1F8F" w:rsidP="005C6268">
      <w:pPr>
        <w:jc w:val="left"/>
        <w:rPr>
          <w:rFonts w:ascii="Verdana" w:hAnsi="Verdana"/>
          <w:b/>
          <w:bCs/>
          <w:sz w:val="20"/>
        </w:rPr>
      </w:pPr>
    </w:p>
    <w:p w14:paraId="712E8C41" w14:textId="77777777" w:rsidR="00F744CF" w:rsidRPr="00F744CF" w:rsidRDefault="00F744CF" w:rsidP="005C6268">
      <w:pPr>
        <w:jc w:val="left"/>
        <w:rPr>
          <w:rFonts w:ascii="Verdana" w:hAnsi="Verdana"/>
          <w:bCs/>
          <w:sz w:val="20"/>
        </w:rPr>
      </w:pPr>
      <w:r>
        <w:rPr>
          <w:rFonts w:ascii="Verdana" w:hAnsi="Verdana"/>
          <w:b/>
          <w:bCs/>
          <w:sz w:val="20"/>
        </w:rPr>
        <w:t>Stellefson, M.</w:t>
      </w:r>
      <w:r w:rsidR="009A49B7">
        <w:rPr>
          <w:rFonts w:ascii="Verdana" w:hAnsi="Verdana"/>
          <w:b/>
          <w:bCs/>
          <w:sz w:val="20"/>
        </w:rPr>
        <w:t xml:space="preserve"> </w:t>
      </w:r>
      <w:r>
        <w:rPr>
          <w:rFonts w:ascii="Verdana" w:hAnsi="Verdana"/>
          <w:b/>
          <w:bCs/>
          <w:sz w:val="20"/>
        </w:rPr>
        <w:t xml:space="preserve">L., </w:t>
      </w:r>
      <w:r w:rsidR="00A64732">
        <w:rPr>
          <w:rFonts w:ascii="Verdana" w:hAnsi="Verdana"/>
          <w:bCs/>
          <w:sz w:val="20"/>
        </w:rPr>
        <w:t>Invited Guest Lecture</w:t>
      </w:r>
      <w:r w:rsidR="00A64732">
        <w:rPr>
          <w:rFonts w:ascii="Verdana" w:hAnsi="Verdana"/>
          <w:bCs/>
          <w:i/>
          <w:sz w:val="20"/>
        </w:rPr>
        <w:t xml:space="preserve">, </w:t>
      </w:r>
      <w:r>
        <w:rPr>
          <w:rFonts w:ascii="Verdana" w:hAnsi="Verdana"/>
          <w:bCs/>
          <w:i/>
          <w:sz w:val="20"/>
        </w:rPr>
        <w:t xml:space="preserve">Safety First: What You Can Do to Prevent Falls, </w:t>
      </w:r>
      <w:r>
        <w:rPr>
          <w:rFonts w:ascii="Verdana" w:hAnsi="Verdana"/>
          <w:bCs/>
          <w:sz w:val="20"/>
        </w:rPr>
        <w:t>Oak Hammock at the University of Florida Continuing Care Retirement Community (November 10, 2011)</w:t>
      </w:r>
    </w:p>
    <w:p w14:paraId="21C793C0" w14:textId="77777777" w:rsidR="00F744CF" w:rsidRPr="0056134E" w:rsidRDefault="00F744CF" w:rsidP="005C6268">
      <w:pPr>
        <w:jc w:val="left"/>
        <w:rPr>
          <w:rFonts w:ascii="Verdana" w:hAnsi="Verdana"/>
          <w:b/>
          <w:bCs/>
          <w:sz w:val="16"/>
          <w:szCs w:val="16"/>
        </w:rPr>
      </w:pPr>
    </w:p>
    <w:p w14:paraId="007BE33A" w14:textId="77777777" w:rsidR="000A6B99" w:rsidRDefault="007164B2" w:rsidP="005C6268">
      <w:pPr>
        <w:keepNext/>
        <w:keepLines/>
        <w:jc w:val="left"/>
        <w:rPr>
          <w:rFonts w:ascii="Verdana" w:hAnsi="Verdana"/>
          <w:sz w:val="20"/>
        </w:rPr>
      </w:pPr>
      <w:r w:rsidRPr="00EC3EB0">
        <w:rPr>
          <w:rFonts w:ascii="Verdana" w:hAnsi="Verdana"/>
          <w:b/>
          <w:bCs/>
          <w:sz w:val="20"/>
        </w:rPr>
        <w:t>Stellefson, M.</w:t>
      </w:r>
      <w:r w:rsidR="009A49B7">
        <w:rPr>
          <w:rFonts w:ascii="Verdana" w:hAnsi="Verdana"/>
          <w:b/>
          <w:bCs/>
          <w:sz w:val="20"/>
        </w:rPr>
        <w:t xml:space="preserve"> </w:t>
      </w:r>
      <w:r w:rsidRPr="00EC3EB0">
        <w:rPr>
          <w:rFonts w:ascii="Verdana" w:hAnsi="Verdana"/>
          <w:b/>
          <w:bCs/>
          <w:sz w:val="20"/>
        </w:rPr>
        <w:t>L.,</w:t>
      </w:r>
      <w:r w:rsidRPr="00EC3EB0">
        <w:rPr>
          <w:rFonts w:ascii="Verdana" w:hAnsi="Verdana"/>
          <w:bCs/>
          <w:sz w:val="20"/>
        </w:rPr>
        <w:t xml:space="preserve"> </w:t>
      </w:r>
      <w:r w:rsidR="00A64732">
        <w:rPr>
          <w:rFonts w:ascii="Verdana" w:hAnsi="Verdana"/>
          <w:bCs/>
          <w:sz w:val="20"/>
        </w:rPr>
        <w:t xml:space="preserve">Invited </w:t>
      </w:r>
      <w:r w:rsidR="00A64732" w:rsidRPr="00EC3EB0">
        <w:rPr>
          <w:rFonts w:ascii="Verdana" w:hAnsi="Verdana"/>
          <w:bCs/>
          <w:sz w:val="20"/>
        </w:rPr>
        <w:t xml:space="preserve">Guest Lecturer, </w:t>
      </w:r>
      <w:r w:rsidR="00EC3EB0" w:rsidRPr="00EC3EB0">
        <w:rPr>
          <w:rFonts w:ascii="Verdana" w:hAnsi="Verdana"/>
          <w:bCs/>
          <w:i/>
          <w:sz w:val="20"/>
        </w:rPr>
        <w:t>An Overview of Commonly Used Health Behavior Theories in Nutrition Education</w:t>
      </w:r>
      <w:r w:rsidR="00EC3EB0">
        <w:rPr>
          <w:rFonts w:ascii="Verdana" w:hAnsi="Verdana"/>
          <w:bCs/>
          <w:i/>
          <w:sz w:val="20"/>
        </w:rPr>
        <w:t>,</w:t>
      </w:r>
      <w:r w:rsidR="00EC3EB0">
        <w:rPr>
          <w:rFonts w:ascii="Verdana" w:hAnsi="Verdana"/>
          <w:bCs/>
          <w:sz w:val="20"/>
        </w:rPr>
        <w:t xml:space="preserve"> </w:t>
      </w:r>
      <w:r w:rsidRPr="00EC3EB0">
        <w:rPr>
          <w:rFonts w:ascii="Verdana" w:hAnsi="Verdana"/>
          <w:sz w:val="20"/>
        </w:rPr>
        <w:t>FYC 6932 –</w:t>
      </w:r>
      <w:r w:rsidR="00E853FC">
        <w:rPr>
          <w:rFonts w:ascii="Verdana" w:hAnsi="Verdana"/>
          <w:sz w:val="20"/>
        </w:rPr>
        <w:t xml:space="preserve"> </w:t>
      </w:r>
      <w:r w:rsidRPr="00EC3EB0">
        <w:rPr>
          <w:rFonts w:ascii="Verdana" w:hAnsi="Verdana"/>
          <w:sz w:val="20"/>
        </w:rPr>
        <w:t>Nutrition Education and Wellness Program, Planning and Evaluation</w:t>
      </w:r>
      <w:r w:rsidR="00EC3EB0">
        <w:rPr>
          <w:rFonts w:ascii="Verdana" w:hAnsi="Verdana"/>
          <w:sz w:val="20"/>
        </w:rPr>
        <w:t>, University of Florida.</w:t>
      </w:r>
      <w:r w:rsidRPr="00EC3EB0">
        <w:rPr>
          <w:rFonts w:ascii="Verdana" w:hAnsi="Verdana"/>
          <w:sz w:val="20"/>
        </w:rPr>
        <w:t xml:space="preserve"> (February 17, 2011)</w:t>
      </w:r>
      <w:r w:rsidR="00EC3EB0" w:rsidRPr="00EC3EB0">
        <w:rPr>
          <w:rFonts w:ascii="Verdana" w:hAnsi="Verdana"/>
          <w:sz w:val="20"/>
        </w:rPr>
        <w:t xml:space="preserve"> </w:t>
      </w:r>
    </w:p>
    <w:p w14:paraId="2BC8DD92" w14:textId="77777777" w:rsidR="00074AA1" w:rsidRPr="009B1AA2" w:rsidRDefault="00074AA1" w:rsidP="005C6268">
      <w:pPr>
        <w:jc w:val="left"/>
        <w:rPr>
          <w:rFonts w:ascii="Verdana" w:hAnsi="Verdana"/>
          <w:bCs/>
          <w:sz w:val="20"/>
        </w:rPr>
      </w:pPr>
    </w:p>
    <w:p w14:paraId="53E8F80A" w14:textId="32663DEF" w:rsidR="000A6B99" w:rsidRDefault="000A6B99" w:rsidP="005C6268">
      <w:pPr>
        <w:jc w:val="left"/>
        <w:rPr>
          <w:rFonts w:ascii="Verdana" w:hAnsi="Verdana"/>
          <w:sz w:val="20"/>
        </w:rPr>
      </w:pPr>
      <w:r w:rsidRPr="008E3FF2">
        <w:rPr>
          <w:rFonts w:ascii="Verdana" w:hAnsi="Verdana"/>
          <w:b/>
          <w:bCs/>
          <w:sz w:val="20"/>
        </w:rPr>
        <w:t>Stellefson, M.</w:t>
      </w:r>
      <w:r w:rsidR="009A49B7">
        <w:rPr>
          <w:rFonts w:ascii="Verdana" w:hAnsi="Verdana"/>
          <w:b/>
          <w:bCs/>
          <w:sz w:val="20"/>
        </w:rPr>
        <w:t xml:space="preserve"> </w:t>
      </w:r>
      <w:r w:rsidRPr="008E3FF2">
        <w:rPr>
          <w:rFonts w:ascii="Verdana" w:hAnsi="Verdana"/>
          <w:b/>
          <w:bCs/>
          <w:sz w:val="20"/>
        </w:rPr>
        <w:t>L.</w:t>
      </w:r>
      <w:r w:rsidR="00EC46F3">
        <w:rPr>
          <w:rFonts w:ascii="Verdana" w:hAnsi="Verdana"/>
          <w:b/>
          <w:bCs/>
          <w:sz w:val="20"/>
        </w:rPr>
        <w:t xml:space="preserve">, </w:t>
      </w:r>
      <w:r w:rsidR="00A64732" w:rsidRPr="00EC46F3">
        <w:rPr>
          <w:rFonts w:ascii="Verdana" w:hAnsi="Verdana"/>
          <w:bCs/>
          <w:kern w:val="36"/>
          <w:sz w:val="20"/>
        </w:rPr>
        <w:t>Invited Panelist</w:t>
      </w:r>
      <w:r w:rsidR="00A64732">
        <w:rPr>
          <w:rFonts w:ascii="Verdana" w:hAnsi="Verdana"/>
          <w:bCs/>
          <w:kern w:val="36"/>
          <w:sz w:val="20"/>
        </w:rPr>
        <w:t>,</w:t>
      </w:r>
      <w:r w:rsidR="00A64732" w:rsidRPr="008E3FF2">
        <w:rPr>
          <w:rFonts w:ascii="Verdana" w:hAnsi="Verdana"/>
          <w:bCs/>
          <w:kern w:val="36"/>
          <w:sz w:val="20"/>
        </w:rPr>
        <w:t xml:space="preserve"> </w:t>
      </w:r>
      <w:r w:rsidRPr="008E3FF2">
        <w:rPr>
          <w:rFonts w:ascii="Verdana" w:hAnsi="Verdana"/>
          <w:bCs/>
          <w:i/>
          <w:kern w:val="36"/>
          <w:sz w:val="20"/>
        </w:rPr>
        <w:t>How to Get Involved in Undergraduate Research</w:t>
      </w:r>
      <w:r w:rsidR="00EE4205">
        <w:rPr>
          <w:rFonts w:ascii="Verdana" w:hAnsi="Verdana"/>
          <w:bCs/>
          <w:i/>
          <w:kern w:val="36"/>
          <w:sz w:val="20"/>
        </w:rPr>
        <w:t xml:space="preserve">, </w:t>
      </w:r>
      <w:r w:rsidRPr="008E3FF2">
        <w:rPr>
          <w:rFonts w:ascii="Verdana" w:hAnsi="Verdana"/>
          <w:bCs/>
          <w:kern w:val="36"/>
          <w:sz w:val="20"/>
        </w:rPr>
        <w:t>First Year Florida Undergraduate Seminar for Incoming Freshman, College of Health and Human Performance, University of Florida.</w:t>
      </w:r>
      <w:r w:rsidRPr="008E3FF2">
        <w:rPr>
          <w:rFonts w:ascii="Verdana" w:hAnsi="Verdana"/>
          <w:sz w:val="20"/>
        </w:rPr>
        <w:t xml:space="preserve"> (November 8, 2010)</w:t>
      </w:r>
    </w:p>
    <w:p w14:paraId="1762BEE9" w14:textId="77777777" w:rsidR="00004781" w:rsidRPr="009B1AA2" w:rsidRDefault="00004781" w:rsidP="005C6268">
      <w:pPr>
        <w:jc w:val="left"/>
        <w:rPr>
          <w:rFonts w:ascii="Verdana" w:hAnsi="Verdana"/>
          <w:sz w:val="20"/>
        </w:rPr>
      </w:pPr>
    </w:p>
    <w:p w14:paraId="2B808059" w14:textId="76674DC9" w:rsidR="000A6B99" w:rsidRDefault="00EC46F3" w:rsidP="005C6268">
      <w:pPr>
        <w:jc w:val="left"/>
        <w:rPr>
          <w:rFonts w:ascii="Verdana" w:hAnsi="Verdana"/>
          <w:sz w:val="20"/>
        </w:rPr>
      </w:pPr>
      <w:bookmarkStart w:id="134" w:name="_Hlk518294266"/>
      <w:r>
        <w:rPr>
          <w:rFonts w:ascii="Verdana" w:hAnsi="Verdana"/>
          <w:bCs/>
          <w:sz w:val="20"/>
        </w:rPr>
        <w:t xml:space="preserve">Chaney, D., Chaney, B., &amp; </w:t>
      </w:r>
      <w:r w:rsidR="000A6B99" w:rsidRPr="008E3FF2">
        <w:rPr>
          <w:rFonts w:ascii="Verdana" w:hAnsi="Verdana"/>
          <w:b/>
          <w:bCs/>
          <w:sz w:val="20"/>
        </w:rPr>
        <w:t>Stellefson, M.L.</w:t>
      </w:r>
      <w:r w:rsidR="00A64732">
        <w:rPr>
          <w:rFonts w:ascii="Verdana" w:hAnsi="Verdana"/>
          <w:b/>
          <w:bCs/>
          <w:sz w:val="20"/>
        </w:rPr>
        <w:t xml:space="preserve"> </w:t>
      </w:r>
      <w:r w:rsidR="00A64732" w:rsidRPr="008E3FF2">
        <w:rPr>
          <w:rFonts w:ascii="Verdana" w:hAnsi="Verdana"/>
          <w:bCs/>
          <w:kern w:val="36"/>
          <w:sz w:val="20"/>
        </w:rPr>
        <w:t xml:space="preserve">Invited Panelist, </w:t>
      </w:r>
      <w:r w:rsidR="000A6B99" w:rsidRPr="008E3FF2">
        <w:rPr>
          <w:rFonts w:ascii="Verdana" w:hAnsi="Verdana"/>
          <w:bCs/>
          <w:i/>
          <w:kern w:val="36"/>
          <w:sz w:val="20"/>
        </w:rPr>
        <w:t>Using New Media to Reach Students and/or Communities,</w:t>
      </w:r>
      <w:r w:rsidR="000A6B99" w:rsidRPr="008E3FF2">
        <w:rPr>
          <w:rFonts w:ascii="Verdana" w:hAnsi="Verdana"/>
          <w:bCs/>
          <w:kern w:val="36"/>
          <w:sz w:val="20"/>
        </w:rPr>
        <w:t xml:space="preserve"> Webinar Series, Directors of Health Promotion and Education, Association of State and Territorial Health Officials.</w:t>
      </w:r>
      <w:r w:rsidR="000A6B99" w:rsidRPr="008E3FF2">
        <w:rPr>
          <w:rFonts w:ascii="Verdana" w:hAnsi="Verdana"/>
          <w:sz w:val="20"/>
        </w:rPr>
        <w:t xml:space="preserve"> (October 27, 2010)</w:t>
      </w:r>
    </w:p>
    <w:bookmarkEnd w:id="134"/>
    <w:p w14:paraId="5640DF10" w14:textId="77777777" w:rsidR="009B1AA2" w:rsidRDefault="009B1AA2" w:rsidP="005C6268">
      <w:pPr>
        <w:jc w:val="left"/>
        <w:rPr>
          <w:rFonts w:ascii="Verdana" w:hAnsi="Verdana"/>
          <w:b/>
          <w:bCs/>
          <w:sz w:val="20"/>
        </w:rPr>
      </w:pPr>
    </w:p>
    <w:p w14:paraId="5952A53D" w14:textId="2FF49D3C" w:rsidR="000A6B99" w:rsidRPr="000939BE" w:rsidRDefault="000A6B99" w:rsidP="005C6268">
      <w:pPr>
        <w:jc w:val="left"/>
        <w:rPr>
          <w:rFonts w:ascii="Verdana" w:hAnsi="Verdana"/>
          <w:bCs/>
          <w:kern w:val="36"/>
          <w:sz w:val="20"/>
        </w:rPr>
      </w:pPr>
      <w:r w:rsidRPr="008E3FF2">
        <w:rPr>
          <w:rFonts w:ascii="Verdana" w:hAnsi="Verdana"/>
          <w:b/>
          <w:bCs/>
          <w:sz w:val="20"/>
        </w:rPr>
        <w:t>Stellefson, M.</w:t>
      </w:r>
      <w:r w:rsidR="009A49B7">
        <w:rPr>
          <w:rFonts w:ascii="Verdana" w:hAnsi="Verdana"/>
          <w:b/>
          <w:bCs/>
          <w:sz w:val="20"/>
        </w:rPr>
        <w:t xml:space="preserve"> </w:t>
      </w:r>
      <w:r w:rsidRPr="008E3FF2">
        <w:rPr>
          <w:rFonts w:ascii="Verdana" w:hAnsi="Verdana"/>
          <w:b/>
          <w:bCs/>
          <w:sz w:val="20"/>
        </w:rPr>
        <w:t>L.,</w:t>
      </w:r>
      <w:r w:rsidRPr="008E3FF2">
        <w:rPr>
          <w:rFonts w:ascii="Verdana" w:hAnsi="Verdana"/>
          <w:bCs/>
          <w:sz w:val="20"/>
        </w:rPr>
        <w:t xml:space="preserve"> </w:t>
      </w:r>
      <w:r w:rsidR="00A64732" w:rsidRPr="00EC46F3">
        <w:rPr>
          <w:rFonts w:ascii="Verdana" w:hAnsi="Verdana"/>
          <w:bCs/>
          <w:kern w:val="36"/>
          <w:sz w:val="20"/>
        </w:rPr>
        <w:t xml:space="preserve">Invited </w:t>
      </w:r>
      <w:r w:rsidR="00A64732">
        <w:rPr>
          <w:rFonts w:ascii="Verdana" w:hAnsi="Verdana"/>
          <w:bCs/>
          <w:kern w:val="36"/>
          <w:sz w:val="20"/>
        </w:rPr>
        <w:t xml:space="preserve">Faculty </w:t>
      </w:r>
      <w:r w:rsidR="00A64732" w:rsidRPr="00EC46F3">
        <w:rPr>
          <w:rFonts w:ascii="Verdana" w:hAnsi="Verdana"/>
          <w:bCs/>
          <w:kern w:val="36"/>
          <w:sz w:val="20"/>
        </w:rPr>
        <w:t>Panelist</w:t>
      </w:r>
      <w:r w:rsidR="00A64732">
        <w:rPr>
          <w:rFonts w:ascii="Verdana" w:hAnsi="Verdana"/>
          <w:bCs/>
          <w:kern w:val="36"/>
          <w:sz w:val="20"/>
        </w:rPr>
        <w:t xml:space="preserve">, </w:t>
      </w:r>
      <w:r w:rsidRPr="008E3FF2">
        <w:rPr>
          <w:rFonts w:ascii="Verdana" w:hAnsi="Verdana"/>
          <w:bCs/>
          <w:i/>
          <w:kern w:val="36"/>
          <w:sz w:val="20"/>
        </w:rPr>
        <w:t>What You Need to Know to Have a Successful Professional Career After Graduating</w:t>
      </w:r>
      <w:r w:rsidR="00EE4205">
        <w:rPr>
          <w:rFonts w:ascii="Verdana" w:hAnsi="Verdana"/>
          <w:bCs/>
          <w:kern w:val="36"/>
          <w:sz w:val="20"/>
        </w:rPr>
        <w:t>,</w:t>
      </w:r>
      <w:r w:rsidRPr="008E3FF2">
        <w:rPr>
          <w:rFonts w:ascii="Verdana" w:hAnsi="Verdana"/>
          <w:bCs/>
          <w:kern w:val="36"/>
          <w:sz w:val="20"/>
        </w:rPr>
        <w:t xml:space="preserve"> The Graduate Student Advisory Council Seminar Series, College of Health and Human Performance, University of Florida.</w:t>
      </w:r>
      <w:r w:rsidRPr="008E3FF2">
        <w:rPr>
          <w:rFonts w:ascii="Verdana" w:hAnsi="Verdana"/>
          <w:sz w:val="20"/>
        </w:rPr>
        <w:t xml:space="preserve"> (October 27, 2010)</w:t>
      </w:r>
    </w:p>
    <w:p w14:paraId="336519E7" w14:textId="77777777" w:rsidR="008D3343" w:rsidRDefault="008D3343" w:rsidP="005C6268">
      <w:pPr>
        <w:jc w:val="left"/>
        <w:rPr>
          <w:rFonts w:ascii="Verdana" w:hAnsi="Verdana"/>
          <w:b/>
          <w:bCs/>
          <w:sz w:val="20"/>
        </w:rPr>
      </w:pPr>
    </w:p>
    <w:p w14:paraId="778C57FF" w14:textId="6D810027" w:rsidR="000A6B99" w:rsidRDefault="000A6B99" w:rsidP="000F2719">
      <w:pPr>
        <w:keepLines/>
        <w:jc w:val="left"/>
        <w:rPr>
          <w:rFonts w:ascii="Verdana" w:hAnsi="Verdana"/>
          <w:sz w:val="20"/>
        </w:rPr>
      </w:pPr>
      <w:r w:rsidRPr="000939BE">
        <w:rPr>
          <w:rFonts w:ascii="Verdana" w:hAnsi="Verdana"/>
          <w:b/>
          <w:bCs/>
          <w:sz w:val="20"/>
        </w:rPr>
        <w:lastRenderedPageBreak/>
        <w:t>Stellefson, M.</w:t>
      </w:r>
      <w:r w:rsidR="009A49B7">
        <w:rPr>
          <w:rFonts w:ascii="Verdana" w:hAnsi="Verdana"/>
          <w:b/>
          <w:bCs/>
          <w:sz w:val="20"/>
        </w:rPr>
        <w:t xml:space="preserve"> </w:t>
      </w:r>
      <w:r w:rsidRPr="000939BE">
        <w:rPr>
          <w:rFonts w:ascii="Verdana" w:hAnsi="Verdana"/>
          <w:b/>
          <w:bCs/>
          <w:sz w:val="20"/>
        </w:rPr>
        <w:t>L.,</w:t>
      </w:r>
      <w:r w:rsidRPr="000939BE">
        <w:rPr>
          <w:rFonts w:ascii="Verdana" w:hAnsi="Verdana"/>
          <w:bCs/>
          <w:sz w:val="20"/>
        </w:rPr>
        <w:t xml:space="preserve"> </w:t>
      </w:r>
      <w:r w:rsidR="00A47D36">
        <w:rPr>
          <w:rFonts w:ascii="Verdana" w:hAnsi="Verdana"/>
          <w:bCs/>
          <w:sz w:val="20"/>
        </w:rPr>
        <w:t xml:space="preserve">Invited </w:t>
      </w:r>
      <w:r w:rsidR="00C226C5" w:rsidRPr="000939BE">
        <w:rPr>
          <w:rFonts w:ascii="Verdana" w:hAnsi="Verdana"/>
          <w:sz w:val="20"/>
        </w:rPr>
        <w:t>Guest</w:t>
      </w:r>
      <w:r w:rsidR="00C226C5">
        <w:rPr>
          <w:rFonts w:ascii="Verdana" w:hAnsi="Verdana"/>
          <w:sz w:val="20"/>
        </w:rPr>
        <w:t xml:space="preserve"> </w:t>
      </w:r>
      <w:r w:rsidR="00C226C5" w:rsidRPr="000939BE">
        <w:rPr>
          <w:rFonts w:ascii="Verdana" w:hAnsi="Verdana"/>
          <w:sz w:val="20"/>
        </w:rPr>
        <w:t>Panelist</w:t>
      </w:r>
      <w:r w:rsidR="00C226C5">
        <w:rPr>
          <w:rFonts w:ascii="Verdana" w:hAnsi="Verdana"/>
          <w:sz w:val="20"/>
        </w:rPr>
        <w:t xml:space="preserve">, </w:t>
      </w:r>
      <w:r w:rsidRPr="000939BE">
        <w:rPr>
          <w:rFonts w:ascii="Verdana" w:hAnsi="Verdana"/>
          <w:i/>
          <w:sz w:val="20"/>
        </w:rPr>
        <w:t>Coastal Today: An Inside Look at Coastal Carolina University</w:t>
      </w:r>
      <w:r w:rsidRPr="000939BE">
        <w:rPr>
          <w:rFonts w:ascii="Verdana" w:hAnsi="Verdana"/>
          <w:sz w:val="20"/>
        </w:rPr>
        <w:t>,</w:t>
      </w:r>
      <w:r>
        <w:rPr>
          <w:rFonts w:ascii="Verdana" w:hAnsi="Verdana"/>
          <w:sz w:val="20"/>
        </w:rPr>
        <w:t xml:space="preserve"> P</w:t>
      </w:r>
      <w:r w:rsidRPr="000939BE">
        <w:rPr>
          <w:rFonts w:ascii="Verdana" w:hAnsi="Verdana"/>
          <w:sz w:val="20"/>
        </w:rPr>
        <w:t>anel</w:t>
      </w:r>
      <w:r w:rsidR="00EE4205">
        <w:rPr>
          <w:rFonts w:ascii="Verdana" w:hAnsi="Verdana"/>
          <w:sz w:val="20"/>
        </w:rPr>
        <w:t>ist for</w:t>
      </w:r>
      <w:r w:rsidRPr="000939BE">
        <w:rPr>
          <w:rFonts w:ascii="Verdana" w:hAnsi="Verdana"/>
          <w:sz w:val="20"/>
        </w:rPr>
        <w:t xml:space="preserve"> discussion on collaboration involving the Swain Scholars Program</w:t>
      </w:r>
      <w:r>
        <w:rPr>
          <w:rFonts w:ascii="Verdana" w:hAnsi="Verdana"/>
          <w:sz w:val="20"/>
        </w:rPr>
        <w:t xml:space="preserve"> </w:t>
      </w:r>
      <w:r w:rsidRPr="000939BE">
        <w:rPr>
          <w:rFonts w:ascii="Verdana" w:hAnsi="Verdana"/>
          <w:sz w:val="20"/>
        </w:rPr>
        <w:t>and the Little River Medical Center, Show #392, Time Warner Cable Channel 5.</w:t>
      </w:r>
      <w:r>
        <w:rPr>
          <w:rFonts w:ascii="Verdana" w:hAnsi="Verdana"/>
          <w:sz w:val="20"/>
        </w:rPr>
        <w:t xml:space="preserve"> </w:t>
      </w:r>
      <w:r w:rsidRPr="000939BE">
        <w:rPr>
          <w:rFonts w:ascii="Verdana" w:hAnsi="Verdana"/>
          <w:sz w:val="20"/>
        </w:rPr>
        <w:t>(</w:t>
      </w:r>
      <w:r>
        <w:rPr>
          <w:rFonts w:ascii="Verdana" w:hAnsi="Verdana"/>
          <w:sz w:val="20"/>
        </w:rPr>
        <w:t xml:space="preserve">Aired </w:t>
      </w:r>
      <w:r w:rsidRPr="000939BE">
        <w:rPr>
          <w:rFonts w:ascii="Verdana" w:hAnsi="Verdana"/>
          <w:sz w:val="20"/>
        </w:rPr>
        <w:t>February 1-7, 2010)</w:t>
      </w:r>
    </w:p>
    <w:p w14:paraId="08EFD274" w14:textId="77777777" w:rsidR="003512E6" w:rsidRDefault="003512E6" w:rsidP="005C6268">
      <w:pPr>
        <w:jc w:val="left"/>
        <w:rPr>
          <w:rFonts w:ascii="Verdana" w:hAnsi="Verdana"/>
          <w:sz w:val="20"/>
        </w:rPr>
      </w:pPr>
    </w:p>
    <w:p w14:paraId="761D9A8B" w14:textId="77777777" w:rsidR="000A6B99" w:rsidRPr="000939BE" w:rsidRDefault="000A6B99" w:rsidP="00AA453A">
      <w:pPr>
        <w:keepLines/>
        <w:autoSpaceDE w:val="0"/>
        <w:autoSpaceDN w:val="0"/>
        <w:adjustRightInd w:val="0"/>
        <w:jc w:val="left"/>
        <w:rPr>
          <w:rFonts w:ascii="Verdana" w:hAnsi="Verdana"/>
          <w:sz w:val="20"/>
        </w:rPr>
      </w:pPr>
      <w:bookmarkStart w:id="135" w:name="_Hlk518294478"/>
      <w:r w:rsidRPr="00F233C7">
        <w:rPr>
          <w:rFonts w:ascii="Verdana" w:hAnsi="Verdana"/>
          <w:b/>
          <w:bCs/>
          <w:sz w:val="20"/>
        </w:rPr>
        <w:t>Stellefson, M.</w:t>
      </w:r>
      <w:r w:rsidR="009A49B7">
        <w:rPr>
          <w:rFonts w:ascii="Verdana" w:hAnsi="Verdana"/>
          <w:b/>
          <w:bCs/>
          <w:sz w:val="20"/>
        </w:rPr>
        <w:t xml:space="preserve"> </w:t>
      </w:r>
      <w:r w:rsidRPr="00F233C7">
        <w:rPr>
          <w:rFonts w:ascii="Verdana" w:hAnsi="Verdana"/>
          <w:b/>
          <w:bCs/>
          <w:sz w:val="20"/>
        </w:rPr>
        <w:t>L.</w:t>
      </w:r>
      <w:r w:rsidRPr="00F233C7">
        <w:rPr>
          <w:rFonts w:ascii="Verdana" w:hAnsi="Verdana"/>
          <w:bCs/>
          <w:sz w:val="20"/>
        </w:rPr>
        <w:t xml:space="preserve"> </w:t>
      </w:r>
      <w:r w:rsidR="00C226C5" w:rsidRPr="00F233C7">
        <w:rPr>
          <w:rFonts w:ascii="Verdana" w:hAnsi="Verdana"/>
          <w:sz w:val="20"/>
        </w:rPr>
        <w:t>Invited Guest Lecturer</w:t>
      </w:r>
      <w:r w:rsidR="00C226C5">
        <w:rPr>
          <w:rFonts w:ascii="Verdana" w:hAnsi="Verdana"/>
          <w:sz w:val="20"/>
        </w:rPr>
        <w:t xml:space="preserve">, </w:t>
      </w:r>
      <w:r w:rsidRPr="00F233C7">
        <w:rPr>
          <w:rFonts w:ascii="Verdana" w:hAnsi="Verdana"/>
          <w:i/>
          <w:sz w:val="20"/>
        </w:rPr>
        <w:t>Utilizing the Priority-Sequence Model to Assess the Efficacy of Providing Targeted DVD Disease Self-Management Education to Rural COPD Patients</w:t>
      </w:r>
      <w:r w:rsidR="00EE4205">
        <w:rPr>
          <w:rFonts w:ascii="Verdana" w:hAnsi="Verdana"/>
          <w:sz w:val="20"/>
        </w:rPr>
        <w:t>,</w:t>
      </w:r>
      <w:r w:rsidRPr="00F233C7">
        <w:rPr>
          <w:rFonts w:ascii="Verdana" w:hAnsi="Verdana"/>
          <w:sz w:val="20"/>
        </w:rPr>
        <w:t xml:space="preserve"> 2009-2010 Seminar Series, Department of Health Education and Behavior,</w:t>
      </w:r>
      <w:r w:rsidRPr="00F233C7">
        <w:rPr>
          <w:rFonts w:ascii="Verdana" w:hAnsi="Verdana"/>
          <w:b/>
          <w:sz w:val="20"/>
        </w:rPr>
        <w:t xml:space="preserve"> </w:t>
      </w:r>
      <w:r w:rsidRPr="00F233C7">
        <w:rPr>
          <w:rFonts w:ascii="Verdana" w:hAnsi="Verdana"/>
          <w:sz w:val="20"/>
        </w:rPr>
        <w:t>University of Florida. (November 16, 2009)</w:t>
      </w:r>
    </w:p>
    <w:p w14:paraId="68BEBFBA" w14:textId="77777777" w:rsidR="000A6B99" w:rsidRPr="009B1AA2" w:rsidRDefault="000A6B99" w:rsidP="005C6268">
      <w:pPr>
        <w:autoSpaceDE w:val="0"/>
        <w:autoSpaceDN w:val="0"/>
        <w:adjustRightInd w:val="0"/>
        <w:ind w:firstLine="360"/>
        <w:jc w:val="left"/>
        <w:rPr>
          <w:rFonts w:ascii="Verdana" w:hAnsi="Verdana"/>
          <w:b/>
          <w:i/>
          <w:sz w:val="20"/>
        </w:rPr>
      </w:pPr>
    </w:p>
    <w:p w14:paraId="78CE3EE0" w14:textId="77777777" w:rsidR="000A6B99" w:rsidRPr="000939BE" w:rsidRDefault="000A6B99" w:rsidP="005C6268">
      <w:pPr>
        <w:jc w:val="left"/>
        <w:rPr>
          <w:rFonts w:ascii="Verdana" w:hAnsi="Verdana"/>
          <w:sz w:val="20"/>
        </w:rPr>
      </w:pPr>
      <w:r w:rsidRPr="000939BE">
        <w:rPr>
          <w:rFonts w:ascii="Verdana" w:hAnsi="Verdana"/>
          <w:b/>
          <w:bCs/>
          <w:sz w:val="20"/>
        </w:rPr>
        <w:t>Stellefson, M.</w:t>
      </w:r>
      <w:r w:rsidR="009A49B7">
        <w:rPr>
          <w:rFonts w:ascii="Verdana" w:hAnsi="Verdana"/>
          <w:b/>
          <w:bCs/>
          <w:sz w:val="20"/>
        </w:rPr>
        <w:t xml:space="preserve"> </w:t>
      </w:r>
      <w:r w:rsidRPr="000939BE">
        <w:rPr>
          <w:rFonts w:ascii="Verdana" w:hAnsi="Verdana"/>
          <w:b/>
          <w:bCs/>
          <w:sz w:val="20"/>
        </w:rPr>
        <w:t xml:space="preserve">L., </w:t>
      </w:r>
      <w:r w:rsidR="00C226C5" w:rsidRPr="000939BE">
        <w:rPr>
          <w:rFonts w:ascii="Verdana" w:hAnsi="Verdana"/>
          <w:sz w:val="20"/>
        </w:rPr>
        <w:t xml:space="preserve">Invited Guest Lecturer, </w:t>
      </w:r>
      <w:r w:rsidRPr="000939BE">
        <w:rPr>
          <w:rFonts w:ascii="Verdana" w:hAnsi="Verdana"/>
          <w:i/>
          <w:sz w:val="20"/>
        </w:rPr>
        <w:t>Making Sense of Health Care Reform</w:t>
      </w:r>
      <w:r w:rsidRPr="000939BE">
        <w:rPr>
          <w:rFonts w:ascii="Verdana" w:hAnsi="Verdana"/>
          <w:sz w:val="20"/>
        </w:rPr>
        <w:t>, League of Women Voters, Waccamaw Library, Pawley’s Island, SC. (October 12, 2009)</w:t>
      </w:r>
    </w:p>
    <w:p w14:paraId="1B4EFE54" w14:textId="77777777" w:rsidR="000A6B99" w:rsidRPr="009B1AA2" w:rsidRDefault="000A6B99" w:rsidP="005C6268">
      <w:pPr>
        <w:autoSpaceDE w:val="0"/>
        <w:autoSpaceDN w:val="0"/>
        <w:adjustRightInd w:val="0"/>
        <w:ind w:firstLine="360"/>
        <w:jc w:val="left"/>
        <w:rPr>
          <w:rFonts w:ascii="Verdana" w:hAnsi="Verdana"/>
          <w:bCs/>
          <w:iCs/>
          <w:sz w:val="20"/>
        </w:rPr>
      </w:pPr>
    </w:p>
    <w:p w14:paraId="407FA62C" w14:textId="77777777" w:rsidR="000A6B99" w:rsidRPr="000939BE" w:rsidRDefault="000A6B99" w:rsidP="005C6268">
      <w:pPr>
        <w:jc w:val="left"/>
        <w:rPr>
          <w:rFonts w:ascii="Verdana" w:hAnsi="Verdana"/>
          <w:sz w:val="20"/>
        </w:rPr>
      </w:pPr>
      <w:r w:rsidRPr="000939BE">
        <w:rPr>
          <w:rFonts w:ascii="Verdana" w:hAnsi="Verdana"/>
          <w:b/>
          <w:bCs/>
          <w:sz w:val="20"/>
        </w:rPr>
        <w:t>Stellefson, M.</w:t>
      </w:r>
      <w:r w:rsidR="009A49B7">
        <w:rPr>
          <w:rFonts w:ascii="Verdana" w:hAnsi="Verdana"/>
          <w:b/>
          <w:bCs/>
          <w:sz w:val="20"/>
        </w:rPr>
        <w:t xml:space="preserve"> </w:t>
      </w:r>
      <w:r w:rsidRPr="000939BE">
        <w:rPr>
          <w:rFonts w:ascii="Verdana" w:hAnsi="Verdana"/>
          <w:b/>
          <w:bCs/>
          <w:sz w:val="20"/>
        </w:rPr>
        <w:t>L.,</w:t>
      </w:r>
      <w:r w:rsidRPr="000939BE">
        <w:rPr>
          <w:rFonts w:ascii="Verdana" w:hAnsi="Verdana"/>
          <w:bCs/>
          <w:sz w:val="20"/>
        </w:rPr>
        <w:t xml:space="preserve"> </w:t>
      </w:r>
      <w:r w:rsidR="00C226C5" w:rsidRPr="000939BE">
        <w:rPr>
          <w:rFonts w:ascii="Verdana" w:hAnsi="Verdana"/>
          <w:sz w:val="20"/>
        </w:rPr>
        <w:t xml:space="preserve">Invited Guest Lecturer, </w:t>
      </w:r>
      <w:r w:rsidRPr="000939BE">
        <w:rPr>
          <w:rFonts w:ascii="Verdana" w:hAnsi="Verdana"/>
          <w:i/>
          <w:sz w:val="20"/>
        </w:rPr>
        <w:t>Efficacy of DVD Technology in Chronic Obstructive Pulmonary Disease Self-Management of Rural Patients</w:t>
      </w:r>
      <w:r w:rsidRPr="000939BE">
        <w:rPr>
          <w:rFonts w:ascii="Verdana" w:hAnsi="Verdana"/>
          <w:sz w:val="20"/>
        </w:rPr>
        <w:t>. Visionary Scholars Series, Center for the Study of Health Disparities, Department of Health and Kinesiology, Texas A&amp;M University. (November 13, 2008)</w:t>
      </w:r>
    </w:p>
    <w:p w14:paraId="7C16AEA9" w14:textId="77777777" w:rsidR="00BA76EF" w:rsidRPr="009B1AA2" w:rsidRDefault="00BA76EF" w:rsidP="005C6268">
      <w:pPr>
        <w:jc w:val="left"/>
        <w:rPr>
          <w:rFonts w:ascii="Verdana" w:hAnsi="Verdana"/>
          <w:b/>
          <w:bCs/>
          <w:sz w:val="20"/>
        </w:rPr>
      </w:pPr>
    </w:p>
    <w:p w14:paraId="0D3790F1" w14:textId="77777777" w:rsidR="000A6B99" w:rsidRPr="000939BE" w:rsidRDefault="000A6B99" w:rsidP="005C6268">
      <w:pPr>
        <w:jc w:val="left"/>
        <w:rPr>
          <w:rFonts w:ascii="Verdana" w:hAnsi="Verdana"/>
          <w:sz w:val="20"/>
        </w:rPr>
      </w:pPr>
      <w:r w:rsidRPr="000939BE">
        <w:rPr>
          <w:rFonts w:ascii="Verdana" w:hAnsi="Verdana"/>
          <w:b/>
          <w:bCs/>
          <w:sz w:val="20"/>
        </w:rPr>
        <w:t>Stellefson, M.</w:t>
      </w:r>
      <w:r w:rsidR="009A49B7">
        <w:rPr>
          <w:rFonts w:ascii="Verdana" w:hAnsi="Verdana"/>
          <w:b/>
          <w:bCs/>
          <w:sz w:val="20"/>
        </w:rPr>
        <w:t xml:space="preserve"> </w:t>
      </w:r>
      <w:r w:rsidRPr="000939BE">
        <w:rPr>
          <w:rFonts w:ascii="Verdana" w:hAnsi="Verdana"/>
          <w:b/>
          <w:bCs/>
          <w:sz w:val="20"/>
        </w:rPr>
        <w:t>L.,</w:t>
      </w:r>
      <w:r w:rsidRPr="000939BE">
        <w:rPr>
          <w:rFonts w:ascii="Verdana" w:hAnsi="Verdana"/>
          <w:bCs/>
          <w:sz w:val="20"/>
        </w:rPr>
        <w:t xml:space="preserve"> </w:t>
      </w:r>
      <w:r w:rsidR="00C226C5" w:rsidRPr="000939BE">
        <w:rPr>
          <w:rFonts w:ascii="Verdana" w:hAnsi="Verdana"/>
          <w:sz w:val="20"/>
        </w:rPr>
        <w:t>Invited Guest Lecturer,</w:t>
      </w:r>
      <w:r w:rsidR="00C226C5">
        <w:rPr>
          <w:rFonts w:ascii="Verdana" w:hAnsi="Verdana"/>
          <w:sz w:val="20"/>
        </w:rPr>
        <w:t xml:space="preserve"> </w:t>
      </w:r>
      <w:r w:rsidRPr="000939BE">
        <w:rPr>
          <w:rFonts w:ascii="Verdana" w:hAnsi="Verdana"/>
          <w:i/>
          <w:sz w:val="20"/>
        </w:rPr>
        <w:t>Introduction to Health Marketing</w:t>
      </w:r>
      <w:r w:rsidRPr="000939BE">
        <w:rPr>
          <w:rFonts w:ascii="Verdana" w:hAnsi="Verdana"/>
          <w:sz w:val="20"/>
        </w:rPr>
        <w:t xml:space="preserve">, </w:t>
      </w:r>
      <w:r w:rsidRPr="000939BE">
        <w:rPr>
          <w:rFonts w:ascii="Verdana" w:hAnsi="Verdana"/>
          <w:bCs/>
          <w:i/>
          <w:kern w:val="36"/>
          <w:sz w:val="20"/>
        </w:rPr>
        <w:t>Introduction to the Discipline</w:t>
      </w:r>
      <w:r w:rsidRPr="000939BE">
        <w:rPr>
          <w:rFonts w:ascii="Verdana" w:hAnsi="Verdana"/>
          <w:bCs/>
          <w:kern w:val="36"/>
          <w:sz w:val="20"/>
        </w:rPr>
        <w:t xml:space="preserve"> course, Texas A&amp;M University.</w:t>
      </w:r>
      <w:r w:rsidRPr="000939BE">
        <w:rPr>
          <w:rFonts w:ascii="Verdana" w:hAnsi="Verdana"/>
          <w:sz w:val="20"/>
        </w:rPr>
        <w:t xml:space="preserve"> (November 8, 2007)</w:t>
      </w:r>
    </w:p>
    <w:p w14:paraId="27C037A8" w14:textId="77777777" w:rsidR="000A6B99" w:rsidRPr="009B1AA2" w:rsidRDefault="000A6B99" w:rsidP="005C6268">
      <w:pPr>
        <w:ind w:firstLine="360"/>
        <w:jc w:val="left"/>
        <w:rPr>
          <w:rFonts w:ascii="Verdana" w:hAnsi="Verdana"/>
          <w:sz w:val="20"/>
        </w:rPr>
      </w:pPr>
    </w:p>
    <w:p w14:paraId="1423F429" w14:textId="4FE3B297" w:rsidR="000A6B99" w:rsidRDefault="000A6B99" w:rsidP="005C6268">
      <w:pPr>
        <w:jc w:val="left"/>
        <w:rPr>
          <w:rFonts w:ascii="Verdana" w:hAnsi="Verdana"/>
          <w:sz w:val="20"/>
        </w:rPr>
      </w:pPr>
      <w:r w:rsidRPr="000939BE">
        <w:rPr>
          <w:rFonts w:ascii="Verdana" w:hAnsi="Verdana"/>
          <w:b/>
          <w:bCs/>
          <w:sz w:val="20"/>
        </w:rPr>
        <w:t>Stellefson, M.</w:t>
      </w:r>
      <w:r w:rsidR="009A49B7">
        <w:rPr>
          <w:rFonts w:ascii="Verdana" w:hAnsi="Verdana"/>
          <w:b/>
          <w:bCs/>
          <w:sz w:val="20"/>
        </w:rPr>
        <w:t xml:space="preserve"> </w:t>
      </w:r>
      <w:r w:rsidRPr="000939BE">
        <w:rPr>
          <w:rFonts w:ascii="Verdana" w:hAnsi="Verdana"/>
          <w:b/>
          <w:bCs/>
          <w:sz w:val="20"/>
        </w:rPr>
        <w:t>L.,</w:t>
      </w:r>
      <w:r w:rsidRPr="000939BE">
        <w:rPr>
          <w:rFonts w:ascii="Verdana" w:hAnsi="Verdana"/>
          <w:bCs/>
          <w:sz w:val="20"/>
        </w:rPr>
        <w:t xml:space="preserve"> </w:t>
      </w:r>
      <w:r w:rsidR="00C226C5" w:rsidRPr="000939BE">
        <w:rPr>
          <w:rFonts w:ascii="Verdana" w:hAnsi="Verdana"/>
          <w:bCs/>
          <w:kern w:val="36"/>
          <w:sz w:val="20"/>
        </w:rPr>
        <w:t xml:space="preserve">Invited Panelist, </w:t>
      </w:r>
      <w:r w:rsidRPr="000939BE">
        <w:rPr>
          <w:rFonts w:ascii="Verdana" w:hAnsi="Verdana"/>
          <w:bCs/>
          <w:i/>
          <w:kern w:val="36"/>
          <w:sz w:val="20"/>
        </w:rPr>
        <w:t>Funding Your Graduate</w:t>
      </w:r>
      <w:r w:rsidRPr="000939BE">
        <w:rPr>
          <w:rFonts w:ascii="Verdana" w:hAnsi="Verdana"/>
          <w:bCs/>
          <w:kern w:val="36"/>
          <w:sz w:val="20"/>
        </w:rPr>
        <w:t xml:space="preserve"> </w:t>
      </w:r>
      <w:r w:rsidRPr="000939BE">
        <w:rPr>
          <w:rFonts w:ascii="Verdana" w:hAnsi="Verdana"/>
          <w:bCs/>
          <w:i/>
          <w:kern w:val="36"/>
          <w:sz w:val="20"/>
        </w:rPr>
        <w:t>Studies: National Graduate Fellowships and How to Compete for Them,</w:t>
      </w:r>
      <w:r w:rsidRPr="000939BE">
        <w:rPr>
          <w:rFonts w:ascii="Verdana" w:hAnsi="Verdana"/>
          <w:bCs/>
          <w:kern w:val="36"/>
          <w:sz w:val="20"/>
        </w:rPr>
        <w:t xml:space="preserve"> Graduate Fellows Seminar, Office of Proposal Development, Texas A&amp;M University.</w:t>
      </w:r>
      <w:r w:rsidRPr="000939BE">
        <w:rPr>
          <w:rFonts w:ascii="Verdana" w:hAnsi="Verdana"/>
          <w:sz w:val="20"/>
        </w:rPr>
        <w:t xml:space="preserve"> (September 26, 2007)</w:t>
      </w:r>
    </w:p>
    <w:p w14:paraId="6D4724C4" w14:textId="77777777" w:rsidR="00D27C05" w:rsidRPr="009B1AA2" w:rsidRDefault="00D27C05" w:rsidP="005C6268">
      <w:pPr>
        <w:jc w:val="left"/>
        <w:rPr>
          <w:rFonts w:ascii="Verdana" w:hAnsi="Verdana"/>
          <w:bCs/>
          <w:kern w:val="36"/>
          <w:sz w:val="20"/>
        </w:rPr>
      </w:pPr>
    </w:p>
    <w:p w14:paraId="2786F5F9" w14:textId="02BA6835" w:rsidR="007748EB" w:rsidRDefault="000A6B99" w:rsidP="005C6268">
      <w:pPr>
        <w:jc w:val="left"/>
        <w:rPr>
          <w:rFonts w:ascii="Verdana" w:hAnsi="Verdana"/>
          <w:sz w:val="20"/>
        </w:rPr>
      </w:pPr>
      <w:r w:rsidRPr="000939BE">
        <w:rPr>
          <w:rFonts w:ascii="Verdana" w:hAnsi="Verdana"/>
          <w:b/>
          <w:bCs/>
          <w:sz w:val="20"/>
        </w:rPr>
        <w:t>Stellefson, M.</w:t>
      </w:r>
      <w:r w:rsidR="009A49B7">
        <w:rPr>
          <w:rFonts w:ascii="Verdana" w:hAnsi="Verdana"/>
          <w:b/>
          <w:bCs/>
          <w:sz w:val="20"/>
        </w:rPr>
        <w:t xml:space="preserve"> </w:t>
      </w:r>
      <w:r w:rsidRPr="000939BE">
        <w:rPr>
          <w:rFonts w:ascii="Verdana" w:hAnsi="Verdana"/>
          <w:b/>
          <w:bCs/>
          <w:sz w:val="20"/>
        </w:rPr>
        <w:t xml:space="preserve">L., </w:t>
      </w:r>
      <w:r w:rsidR="00C226C5" w:rsidRPr="000939BE">
        <w:rPr>
          <w:rFonts w:ascii="Verdana" w:hAnsi="Verdana"/>
          <w:sz w:val="20"/>
        </w:rPr>
        <w:t xml:space="preserve">Invited Guest Lecturer, </w:t>
      </w:r>
      <w:r w:rsidRPr="000939BE">
        <w:rPr>
          <w:rFonts w:ascii="Verdana" w:hAnsi="Verdana"/>
          <w:i/>
          <w:sz w:val="20"/>
        </w:rPr>
        <w:t>Applying the 4 P’s of Health Marketing, Health Program Evaluation</w:t>
      </w:r>
      <w:r w:rsidRPr="000939BE">
        <w:rPr>
          <w:rFonts w:ascii="Verdana" w:hAnsi="Verdana"/>
          <w:sz w:val="20"/>
        </w:rPr>
        <w:t xml:space="preserve"> course, Texas A&amp;M University. (February 2, 2007)  </w:t>
      </w:r>
    </w:p>
    <w:p w14:paraId="64E09A3A" w14:textId="446171B8" w:rsidR="001C45CE" w:rsidRPr="007B4CAE" w:rsidRDefault="001C45CE" w:rsidP="007B4CAE">
      <w:pPr>
        <w:pStyle w:val="StyleHeading1Verdana12ptBoldCentered"/>
        <w:rPr>
          <w:b/>
          <w:szCs w:val="24"/>
        </w:rPr>
      </w:pPr>
      <w:bookmarkStart w:id="136" w:name="_Toc417896959"/>
      <w:bookmarkEnd w:id="135"/>
      <w:r w:rsidRPr="006B5F46">
        <w:rPr>
          <w:b/>
        </w:rPr>
        <w:t>CREATIVE WORKS</w:t>
      </w:r>
      <w:bookmarkEnd w:id="136"/>
      <w:r w:rsidRPr="006B5F46">
        <w:rPr>
          <w:b/>
        </w:rPr>
        <w:t xml:space="preserve"> </w:t>
      </w:r>
      <w:bookmarkStart w:id="137" w:name="_Hlk517960818"/>
      <w:r w:rsidRPr="007B4CAE">
        <w:rPr>
          <w:b/>
          <w:szCs w:val="24"/>
        </w:rPr>
        <w:t xml:space="preserve">(** </w:t>
      </w:r>
      <w:r w:rsidRPr="007B4CAE">
        <w:rPr>
          <w:b/>
          <w:caps w:val="0"/>
          <w:szCs w:val="24"/>
        </w:rPr>
        <w:t>Undergraduate Student</w:t>
      </w:r>
      <w:r w:rsidRPr="007B4CAE">
        <w:rPr>
          <w:b/>
          <w:szCs w:val="24"/>
        </w:rPr>
        <w:t>)</w:t>
      </w:r>
    </w:p>
    <w:p w14:paraId="15E20AC3" w14:textId="59E44E52" w:rsidR="001C45CE" w:rsidRPr="00E434A7" w:rsidRDefault="001C45CE" w:rsidP="001C45CE">
      <w:pPr>
        <w:pStyle w:val="BodyText"/>
        <w:ind w:right="86"/>
        <w:jc w:val="left"/>
        <w:rPr>
          <w:rFonts w:ascii="Verdana" w:hAnsi="Verdana"/>
          <w:sz w:val="20"/>
        </w:rPr>
      </w:pPr>
      <w:bookmarkStart w:id="138" w:name="_Hlk531086332"/>
      <w:bookmarkStart w:id="139" w:name="_Hlk517960859"/>
      <w:bookmarkEnd w:id="137"/>
      <w:r w:rsidRPr="00E434A7">
        <w:rPr>
          <w:rFonts w:ascii="Verdana" w:hAnsi="Verdana"/>
          <w:b/>
          <w:sz w:val="20"/>
        </w:rPr>
        <w:t xml:space="preserve">Stellefson, M., </w:t>
      </w:r>
      <w:r w:rsidRPr="00E434A7">
        <w:rPr>
          <w:rFonts w:ascii="Verdana" w:hAnsi="Verdana"/>
          <w:sz w:val="20"/>
        </w:rPr>
        <w:t>&amp; Wang, M.Q.</w:t>
      </w:r>
      <w:r w:rsidRPr="00E434A7">
        <w:rPr>
          <w:rFonts w:ascii="Verdana" w:hAnsi="Verdana"/>
          <w:b/>
          <w:sz w:val="20"/>
        </w:rPr>
        <w:t xml:space="preserve"> </w:t>
      </w:r>
      <w:r w:rsidRPr="00E434A7">
        <w:rPr>
          <w:rFonts w:ascii="Verdana" w:hAnsi="Verdana"/>
          <w:sz w:val="20"/>
        </w:rPr>
        <w:t xml:space="preserve">(2014). </w:t>
      </w:r>
      <w:proofErr w:type="spellStart"/>
      <w:r w:rsidRPr="00E434A7">
        <w:rPr>
          <w:rFonts w:ascii="Verdana" w:hAnsi="Verdana"/>
          <w:sz w:val="20"/>
        </w:rPr>
        <w:t>COPDFlix</w:t>
      </w:r>
      <w:proofErr w:type="spellEnd"/>
      <w:r w:rsidRPr="00E434A7">
        <w:rPr>
          <w:rFonts w:ascii="Verdana" w:hAnsi="Verdana"/>
          <w:sz w:val="20"/>
        </w:rPr>
        <w:t xml:space="preserve"> Comparative Effectiveness Research (CER) Netw</w:t>
      </w:r>
      <w:r w:rsidRPr="007B4AE8">
        <w:rPr>
          <w:rFonts w:ascii="Verdana" w:hAnsi="Verdana"/>
          <w:sz w:val="20"/>
        </w:rPr>
        <w:t>ork</w:t>
      </w:r>
      <w:r w:rsidR="00052295">
        <w:rPr>
          <w:rFonts w:ascii="Verdana" w:hAnsi="Verdana"/>
          <w:sz w:val="20"/>
        </w:rPr>
        <w:t>. V</w:t>
      </w:r>
      <w:r w:rsidRPr="00E434A7">
        <w:rPr>
          <w:rFonts w:ascii="Verdana" w:eastAsia="SimSun" w:hAnsi="Verdana"/>
          <w:sz w:val="20"/>
        </w:rPr>
        <w:t>irtual panel of community-based stakeholders including medically underserved patients with COPD, informal caregivers, clinicians, and research scientists</w:t>
      </w:r>
      <w:r w:rsidRPr="00E434A7">
        <w:rPr>
          <w:rFonts w:ascii="Verdana" w:hAnsi="Verdana"/>
          <w:sz w:val="20"/>
        </w:rPr>
        <w:t>. Provides low-computer literate social media forum to generate a</w:t>
      </w:r>
      <w:r>
        <w:rPr>
          <w:rFonts w:ascii="Verdana" w:hAnsi="Verdana"/>
          <w:sz w:val="20"/>
        </w:rPr>
        <w:t>n</w:t>
      </w:r>
      <w:r w:rsidRPr="00E434A7">
        <w:rPr>
          <w:rFonts w:ascii="Verdana" w:hAnsi="Verdana"/>
          <w:sz w:val="20"/>
        </w:rPr>
        <w:t xml:space="preserve">d evaluate patient-centered CER </w:t>
      </w:r>
      <w:r>
        <w:rPr>
          <w:rFonts w:ascii="Verdana" w:hAnsi="Verdana"/>
          <w:sz w:val="20"/>
        </w:rPr>
        <w:t>questions and hypotheses related to care coordination</w:t>
      </w:r>
      <w:r w:rsidR="004C7FAA">
        <w:rPr>
          <w:rFonts w:ascii="Verdana" w:hAnsi="Verdana"/>
          <w:sz w:val="20"/>
        </w:rPr>
        <w:t xml:space="preserve"> in COPD</w:t>
      </w:r>
      <w:r w:rsidRPr="00E434A7">
        <w:rPr>
          <w:rFonts w:ascii="Verdana" w:hAnsi="Verdana"/>
          <w:sz w:val="20"/>
        </w:rPr>
        <w:t>.</w:t>
      </w:r>
    </w:p>
    <w:p w14:paraId="1BC388C6" w14:textId="74466E8B" w:rsidR="001C45CE" w:rsidRPr="008756B4" w:rsidRDefault="001C45CE" w:rsidP="001C45CE">
      <w:pPr>
        <w:pStyle w:val="BodyText"/>
        <w:ind w:right="86"/>
        <w:jc w:val="left"/>
        <w:rPr>
          <w:rFonts w:ascii="Verdana" w:hAnsi="Verdana"/>
          <w:sz w:val="20"/>
        </w:rPr>
      </w:pPr>
      <w:r w:rsidRPr="008756B4">
        <w:rPr>
          <w:rFonts w:ascii="Verdana" w:hAnsi="Verdana"/>
          <w:b/>
          <w:sz w:val="20"/>
        </w:rPr>
        <w:t>Stellefson, M.</w:t>
      </w:r>
      <w:r w:rsidRPr="008756B4">
        <w:rPr>
          <w:rFonts w:ascii="Verdana" w:hAnsi="Verdana"/>
          <w:sz w:val="20"/>
        </w:rPr>
        <w:t xml:space="preserve">, Chaney, B., Wang, M.Q., &amp; Chaney, D. (2013). </w:t>
      </w:r>
      <w:proofErr w:type="spellStart"/>
      <w:r w:rsidR="007F34D1" w:rsidRPr="007F34D1">
        <w:rPr>
          <w:rFonts w:ascii="Verdana" w:hAnsi="Verdana"/>
          <w:sz w:val="20"/>
        </w:rPr>
        <w:t>COPDFlix</w:t>
      </w:r>
      <w:proofErr w:type="spellEnd"/>
      <w:r w:rsidR="007F34D1" w:rsidRPr="007F34D1">
        <w:rPr>
          <w:rFonts w:ascii="Verdana" w:hAnsi="Verdana"/>
          <w:sz w:val="20"/>
        </w:rPr>
        <w:t xml:space="preserve"> Social Media Resource Cent</w:t>
      </w:r>
      <w:r w:rsidR="007F34D1" w:rsidRPr="007B4AE8">
        <w:rPr>
          <w:rFonts w:ascii="Verdana" w:hAnsi="Verdana"/>
          <w:sz w:val="20"/>
        </w:rPr>
        <w:t>er</w:t>
      </w:r>
      <w:r w:rsidR="00052295">
        <w:rPr>
          <w:rFonts w:ascii="Verdana" w:hAnsi="Verdana"/>
          <w:sz w:val="20"/>
        </w:rPr>
        <w:t xml:space="preserve">. </w:t>
      </w:r>
      <w:r w:rsidR="007827F8">
        <w:rPr>
          <w:rFonts w:ascii="Verdana" w:hAnsi="Verdana"/>
          <w:sz w:val="20"/>
        </w:rPr>
        <w:t>L</w:t>
      </w:r>
      <w:r w:rsidRPr="008756B4">
        <w:rPr>
          <w:rFonts w:ascii="Verdana" w:hAnsi="Verdana"/>
          <w:sz w:val="20"/>
        </w:rPr>
        <w:t>ow</w:t>
      </w:r>
      <w:r w:rsidR="00552ED5">
        <w:rPr>
          <w:rFonts w:ascii="Verdana" w:hAnsi="Verdana"/>
          <w:sz w:val="20"/>
        </w:rPr>
        <w:t xml:space="preserve"> computer</w:t>
      </w:r>
      <w:r w:rsidRPr="008756B4">
        <w:rPr>
          <w:rFonts w:ascii="Verdana" w:hAnsi="Verdana"/>
          <w:sz w:val="20"/>
        </w:rPr>
        <w:t xml:space="preserve">-literate </w:t>
      </w:r>
      <w:r w:rsidR="00552ED5">
        <w:rPr>
          <w:rFonts w:ascii="Verdana" w:hAnsi="Verdana"/>
          <w:sz w:val="20"/>
        </w:rPr>
        <w:t>self-management</w:t>
      </w:r>
      <w:r w:rsidR="007F34D1">
        <w:rPr>
          <w:rFonts w:ascii="Verdana" w:hAnsi="Verdana"/>
          <w:sz w:val="20"/>
        </w:rPr>
        <w:t xml:space="preserve"> education website</w:t>
      </w:r>
      <w:r w:rsidRPr="008756B4">
        <w:rPr>
          <w:rFonts w:ascii="Verdana" w:hAnsi="Verdana"/>
          <w:sz w:val="20"/>
        </w:rPr>
        <w:t xml:space="preserve"> for patients </w:t>
      </w:r>
      <w:r w:rsidR="007F34D1">
        <w:rPr>
          <w:rFonts w:ascii="Verdana" w:hAnsi="Verdana"/>
          <w:sz w:val="20"/>
        </w:rPr>
        <w:t xml:space="preserve">living </w:t>
      </w:r>
      <w:r w:rsidRPr="008756B4">
        <w:rPr>
          <w:rFonts w:ascii="Verdana" w:hAnsi="Verdana"/>
          <w:sz w:val="20"/>
        </w:rPr>
        <w:t>with COPD</w:t>
      </w:r>
      <w:r>
        <w:rPr>
          <w:rFonts w:ascii="Verdana" w:hAnsi="Verdana"/>
          <w:sz w:val="20"/>
        </w:rPr>
        <w:t xml:space="preserve">. Provides </w:t>
      </w:r>
      <w:r w:rsidR="000D32E1">
        <w:rPr>
          <w:rFonts w:ascii="Verdana" w:hAnsi="Verdana"/>
          <w:sz w:val="20"/>
        </w:rPr>
        <w:t xml:space="preserve">registered </w:t>
      </w:r>
      <w:r>
        <w:rPr>
          <w:rFonts w:ascii="Verdana" w:hAnsi="Verdana"/>
          <w:sz w:val="20"/>
        </w:rPr>
        <w:t>users with</w:t>
      </w:r>
      <w:r w:rsidRPr="008756B4">
        <w:rPr>
          <w:rFonts w:ascii="Verdana" w:hAnsi="Verdana"/>
          <w:sz w:val="20"/>
        </w:rPr>
        <w:t xml:space="preserve"> </w:t>
      </w:r>
      <w:r>
        <w:rPr>
          <w:rFonts w:ascii="Verdana" w:hAnsi="Verdana"/>
          <w:sz w:val="20"/>
        </w:rPr>
        <w:t xml:space="preserve">unlimited </w:t>
      </w:r>
      <w:r w:rsidRPr="008756B4">
        <w:rPr>
          <w:rFonts w:ascii="Verdana" w:hAnsi="Verdana"/>
          <w:sz w:val="20"/>
        </w:rPr>
        <w:t xml:space="preserve">access </w:t>
      </w:r>
      <w:r>
        <w:rPr>
          <w:rFonts w:ascii="Verdana" w:hAnsi="Verdana"/>
          <w:sz w:val="20"/>
        </w:rPr>
        <w:t xml:space="preserve">to </w:t>
      </w:r>
      <w:r w:rsidR="000D32E1">
        <w:rPr>
          <w:rFonts w:ascii="Verdana" w:hAnsi="Verdana"/>
          <w:sz w:val="20"/>
        </w:rPr>
        <w:t xml:space="preserve">collaborative forums containing </w:t>
      </w:r>
      <w:r>
        <w:rPr>
          <w:rFonts w:ascii="Verdana" w:hAnsi="Verdana"/>
          <w:sz w:val="20"/>
        </w:rPr>
        <w:t>patient education videos and multimedia instructional materials on</w:t>
      </w:r>
      <w:r w:rsidRPr="008756B4">
        <w:rPr>
          <w:rFonts w:ascii="Verdana" w:hAnsi="Verdana"/>
          <w:sz w:val="20"/>
        </w:rPr>
        <w:t xml:space="preserve"> </w:t>
      </w:r>
      <w:r>
        <w:rPr>
          <w:rFonts w:ascii="Verdana" w:hAnsi="Verdana"/>
          <w:sz w:val="20"/>
        </w:rPr>
        <w:t xml:space="preserve">COPD </w:t>
      </w:r>
      <w:r w:rsidRPr="008756B4">
        <w:rPr>
          <w:rFonts w:ascii="Verdana" w:hAnsi="Verdana"/>
          <w:sz w:val="20"/>
        </w:rPr>
        <w:t>self-management.</w:t>
      </w:r>
      <w:bookmarkEnd w:id="138"/>
    </w:p>
    <w:p w14:paraId="3762D4AB" w14:textId="68E8987F" w:rsidR="001C45CE" w:rsidRPr="00B42DA2" w:rsidRDefault="001C45CE" w:rsidP="006E5887">
      <w:pPr>
        <w:pStyle w:val="BodyText"/>
        <w:keepLines/>
        <w:ind w:right="86"/>
        <w:jc w:val="left"/>
        <w:rPr>
          <w:rFonts w:ascii="Verdana" w:hAnsi="Verdana"/>
          <w:sz w:val="20"/>
        </w:rPr>
      </w:pPr>
      <w:r w:rsidRPr="00B42DA2">
        <w:rPr>
          <w:rFonts w:ascii="Verdana" w:hAnsi="Verdana"/>
          <w:b/>
          <w:sz w:val="20"/>
        </w:rPr>
        <w:t>Stellefson, M.</w:t>
      </w:r>
      <w:r w:rsidRPr="00D540EF">
        <w:rPr>
          <w:rFonts w:ascii="Verdana" w:hAnsi="Verdana"/>
          <w:sz w:val="20"/>
        </w:rPr>
        <w:t>,</w:t>
      </w:r>
      <w:r w:rsidRPr="00B42DA2">
        <w:rPr>
          <w:rFonts w:ascii="Verdana" w:hAnsi="Verdana"/>
          <w:sz w:val="20"/>
        </w:rPr>
        <w:t xml:space="preserve"> &amp; Chaney, B. (2011). </w:t>
      </w:r>
      <w:r w:rsidRPr="00B42DA2">
        <w:rPr>
          <w:rFonts w:ascii="Verdana" w:hAnsi="Verdana"/>
          <w:i/>
          <w:sz w:val="20"/>
        </w:rPr>
        <w:t>Multimedia Education for COPD Patient Education</w:t>
      </w:r>
      <w:r w:rsidRPr="00B42DA2">
        <w:rPr>
          <w:rFonts w:ascii="Verdana" w:hAnsi="Verdana"/>
          <w:sz w:val="20"/>
        </w:rPr>
        <w:t>. Negotiated to secure all the rights, title</w:t>
      </w:r>
      <w:r w:rsidR="00027E0D">
        <w:rPr>
          <w:rFonts w:ascii="Verdana" w:hAnsi="Verdana"/>
          <w:sz w:val="20"/>
        </w:rPr>
        <w:t>,</w:t>
      </w:r>
      <w:r w:rsidRPr="00B42DA2">
        <w:rPr>
          <w:rFonts w:ascii="Verdana" w:hAnsi="Verdana"/>
          <w:sz w:val="20"/>
        </w:rPr>
        <w:t xml:space="preserve"> and interest to a library of COPD patient education videos developed under the auspices of a</w:t>
      </w:r>
      <w:r w:rsidR="00027E0D">
        <w:rPr>
          <w:rFonts w:ascii="Verdana" w:hAnsi="Verdana"/>
          <w:sz w:val="20"/>
        </w:rPr>
        <w:t>n</w:t>
      </w:r>
      <w:r w:rsidRPr="00B42DA2">
        <w:rPr>
          <w:rFonts w:ascii="Verdana" w:hAnsi="Verdana"/>
          <w:sz w:val="20"/>
        </w:rPr>
        <w:t xml:space="preserve"> SBIR grant from the National Heart, Lung and Blood Institute (R43). Video content was </w:t>
      </w:r>
      <w:r w:rsidR="00027E0D">
        <w:rPr>
          <w:rFonts w:ascii="Verdana" w:hAnsi="Verdana"/>
          <w:sz w:val="20"/>
        </w:rPr>
        <w:t>initi</w:t>
      </w:r>
      <w:r w:rsidRPr="00B42DA2">
        <w:rPr>
          <w:rFonts w:ascii="Verdana" w:hAnsi="Verdana"/>
          <w:sz w:val="20"/>
        </w:rPr>
        <w:t xml:space="preserve">ally developed by </w:t>
      </w:r>
      <w:proofErr w:type="spellStart"/>
      <w:r w:rsidRPr="00B42DA2">
        <w:rPr>
          <w:rFonts w:ascii="Verdana" w:hAnsi="Verdana"/>
          <w:sz w:val="20"/>
        </w:rPr>
        <w:t>RVision</w:t>
      </w:r>
      <w:proofErr w:type="spellEnd"/>
      <w:r w:rsidRPr="00B42DA2">
        <w:rPr>
          <w:rFonts w:ascii="Verdana" w:hAnsi="Verdana"/>
          <w:sz w:val="20"/>
        </w:rPr>
        <w:t xml:space="preserve"> Corporation™, through collaboration with a team of clinicians</w:t>
      </w:r>
      <w:r w:rsidR="00027E0D">
        <w:rPr>
          <w:rFonts w:ascii="Verdana" w:hAnsi="Verdana"/>
          <w:sz w:val="20"/>
        </w:rPr>
        <w:t>,</w:t>
      </w:r>
      <w:r w:rsidRPr="00B42DA2">
        <w:rPr>
          <w:rFonts w:ascii="Verdana" w:hAnsi="Verdana"/>
          <w:sz w:val="20"/>
        </w:rPr>
        <w:t xml:space="preserve"> including pulmonologists, respiratory therapists, physicians, exercise physiologists</w:t>
      </w:r>
      <w:r w:rsidR="00027E0D">
        <w:rPr>
          <w:rFonts w:ascii="Verdana" w:hAnsi="Verdana"/>
          <w:sz w:val="20"/>
        </w:rPr>
        <w:t>,</w:t>
      </w:r>
      <w:r w:rsidRPr="00B42DA2">
        <w:rPr>
          <w:rFonts w:ascii="Verdana" w:hAnsi="Verdana"/>
          <w:sz w:val="20"/>
        </w:rPr>
        <w:t xml:space="preserve"> and psychologists with expertise in behavior modification and COPD. Video content library comprise</w:t>
      </w:r>
      <w:r w:rsidR="00027E0D">
        <w:rPr>
          <w:rFonts w:ascii="Verdana" w:hAnsi="Verdana"/>
          <w:sz w:val="20"/>
        </w:rPr>
        <w:t>s</w:t>
      </w:r>
      <w:r w:rsidRPr="00B42DA2">
        <w:rPr>
          <w:rFonts w:ascii="Verdana" w:hAnsi="Verdana"/>
          <w:sz w:val="20"/>
        </w:rPr>
        <w:t xml:space="preserve"> 167 unique segments </w:t>
      </w:r>
      <w:r w:rsidR="003F1A0B">
        <w:rPr>
          <w:rFonts w:ascii="Verdana" w:hAnsi="Verdana"/>
          <w:sz w:val="20"/>
        </w:rPr>
        <w:t>with</w:t>
      </w:r>
      <w:r w:rsidRPr="00B42DA2">
        <w:rPr>
          <w:rFonts w:ascii="Verdana" w:hAnsi="Verdana"/>
          <w:sz w:val="20"/>
        </w:rPr>
        <w:t xml:space="preserve"> a running time of more than 2 hours and 28 minutes.</w:t>
      </w:r>
    </w:p>
    <w:p w14:paraId="65857B8F" w14:textId="77777777" w:rsidR="001C45CE" w:rsidRPr="00EB43E0" w:rsidRDefault="001C45CE" w:rsidP="004D36AE">
      <w:pPr>
        <w:keepLines/>
        <w:jc w:val="left"/>
        <w:rPr>
          <w:rFonts w:ascii="Verdana" w:hAnsi="Verdana"/>
          <w:sz w:val="20"/>
        </w:rPr>
      </w:pPr>
      <w:r w:rsidRPr="00EB43E0">
        <w:rPr>
          <w:rFonts w:ascii="Verdana" w:hAnsi="Verdana"/>
          <w:b/>
          <w:sz w:val="20"/>
        </w:rPr>
        <w:lastRenderedPageBreak/>
        <w:t>Stellefson, M.</w:t>
      </w:r>
      <w:r w:rsidRPr="00EB43E0">
        <w:rPr>
          <w:rFonts w:ascii="Verdana" w:hAnsi="Verdana"/>
          <w:sz w:val="20"/>
        </w:rPr>
        <w:t xml:space="preserve">, </w:t>
      </w:r>
      <w:proofErr w:type="spellStart"/>
      <w:r w:rsidRPr="00EB43E0">
        <w:rPr>
          <w:rFonts w:ascii="Verdana" w:hAnsi="Verdana"/>
          <w:sz w:val="20"/>
        </w:rPr>
        <w:t>Eells</w:t>
      </w:r>
      <w:proofErr w:type="spellEnd"/>
      <w:r w:rsidRPr="00EB43E0">
        <w:rPr>
          <w:rFonts w:ascii="Verdana" w:hAnsi="Verdana"/>
          <w:sz w:val="20"/>
        </w:rPr>
        <w:t xml:space="preserve">, C.**, </w:t>
      </w:r>
      <w:proofErr w:type="spellStart"/>
      <w:r w:rsidRPr="00EB43E0">
        <w:rPr>
          <w:rFonts w:ascii="Verdana" w:hAnsi="Verdana"/>
          <w:sz w:val="20"/>
        </w:rPr>
        <w:t>Gebauer</w:t>
      </w:r>
      <w:proofErr w:type="spellEnd"/>
      <w:r w:rsidRPr="00EB43E0">
        <w:rPr>
          <w:rFonts w:ascii="Verdana" w:hAnsi="Verdana"/>
          <w:sz w:val="20"/>
        </w:rPr>
        <w:t xml:space="preserve">, T.**, </w:t>
      </w:r>
      <w:proofErr w:type="spellStart"/>
      <w:r w:rsidRPr="00EB43E0">
        <w:rPr>
          <w:rFonts w:ascii="Verdana" w:hAnsi="Verdana"/>
          <w:sz w:val="20"/>
        </w:rPr>
        <w:t>Laurenzo</w:t>
      </w:r>
      <w:proofErr w:type="spellEnd"/>
      <w:r w:rsidRPr="00EB43E0">
        <w:rPr>
          <w:rFonts w:ascii="Verdana" w:hAnsi="Verdana"/>
          <w:sz w:val="20"/>
        </w:rPr>
        <w:t xml:space="preserve">, K.**, &amp; Tomlinson, S.** (2010). </w:t>
      </w:r>
      <w:r w:rsidRPr="00EB43E0">
        <w:rPr>
          <w:rFonts w:ascii="Verdana" w:hAnsi="Verdana"/>
          <w:i/>
          <w:sz w:val="20"/>
        </w:rPr>
        <w:t>Diabetes Overview</w:t>
      </w:r>
      <w:r w:rsidRPr="00EB43E0">
        <w:rPr>
          <w:rFonts w:ascii="Verdana" w:hAnsi="Verdana"/>
          <w:sz w:val="20"/>
        </w:rPr>
        <w:t xml:space="preserve">. Customized DVD </w:t>
      </w:r>
      <w:r>
        <w:rPr>
          <w:rFonts w:ascii="Verdana" w:hAnsi="Verdana"/>
          <w:sz w:val="20"/>
        </w:rPr>
        <w:t>created</w:t>
      </w:r>
      <w:r w:rsidRPr="00EB43E0">
        <w:rPr>
          <w:rFonts w:ascii="Verdana" w:hAnsi="Verdana"/>
          <w:sz w:val="20"/>
        </w:rPr>
        <w:t xml:space="preserve"> with </w:t>
      </w:r>
      <w:proofErr w:type="spellStart"/>
      <w:r w:rsidRPr="00EB43E0">
        <w:rPr>
          <w:rFonts w:ascii="Verdana" w:hAnsi="Verdana"/>
          <w:sz w:val="20"/>
        </w:rPr>
        <w:t>RVision</w:t>
      </w:r>
      <w:proofErr w:type="spellEnd"/>
      <w:r w:rsidRPr="00EB43E0">
        <w:rPr>
          <w:rFonts w:ascii="Verdana" w:hAnsi="Verdana"/>
          <w:sz w:val="20"/>
        </w:rPr>
        <w:t xml:space="preserve">™ Corporation and the </w:t>
      </w:r>
      <w:r w:rsidRPr="00EB43E0">
        <w:rPr>
          <w:rFonts w:ascii="Verdana" w:hAnsi="Verdana"/>
          <w:i/>
          <w:sz w:val="20"/>
        </w:rPr>
        <w:t>Swains Scholars</w:t>
      </w:r>
      <w:r w:rsidRPr="00EB43E0">
        <w:rPr>
          <w:rFonts w:ascii="Verdana" w:hAnsi="Verdana"/>
          <w:sz w:val="20"/>
        </w:rPr>
        <w:t xml:space="preserve"> program at Coastal Carolina University. Granted a limited license to repurpose and distribute copyrighted material to </w:t>
      </w:r>
      <w:r>
        <w:rPr>
          <w:rFonts w:ascii="Verdana" w:hAnsi="Verdana"/>
          <w:sz w:val="20"/>
        </w:rPr>
        <w:t>d</w:t>
      </w:r>
      <w:r w:rsidRPr="00EB43E0">
        <w:rPr>
          <w:rFonts w:ascii="Verdana" w:hAnsi="Verdana"/>
          <w:sz w:val="20"/>
        </w:rPr>
        <w:t xml:space="preserve">iabetes patients treated at </w:t>
      </w:r>
      <w:r w:rsidRPr="00EB43E0">
        <w:rPr>
          <w:rFonts w:ascii="Verdana" w:hAnsi="Verdana"/>
          <w:snapToGrid w:val="0"/>
          <w:sz w:val="20"/>
        </w:rPr>
        <w:t>Little River Medical Center,</w:t>
      </w:r>
      <w:r w:rsidRPr="00EB43E0">
        <w:rPr>
          <w:rFonts w:ascii="Verdana" w:hAnsi="Verdana"/>
          <w:sz w:val="20"/>
        </w:rPr>
        <w:t xml:space="preserve"> a </w:t>
      </w:r>
      <w:r w:rsidRPr="00EB43E0">
        <w:rPr>
          <w:rFonts w:ascii="Verdana" w:hAnsi="Verdana"/>
          <w:snapToGrid w:val="0"/>
          <w:sz w:val="20"/>
        </w:rPr>
        <w:t>50</w:t>
      </w:r>
      <w:r>
        <w:rPr>
          <w:rFonts w:ascii="Verdana" w:hAnsi="Verdana"/>
          <w:snapToGrid w:val="0"/>
          <w:sz w:val="20"/>
        </w:rPr>
        <w:t>1</w:t>
      </w:r>
      <w:r w:rsidRPr="00EB43E0">
        <w:rPr>
          <w:rFonts w:ascii="Verdana" w:hAnsi="Verdana"/>
          <w:snapToGrid w:val="0"/>
          <w:sz w:val="20"/>
        </w:rPr>
        <w:t>(c)(3) private, non-profit Community Health Center</w:t>
      </w:r>
      <w:r w:rsidRPr="00EB43E0">
        <w:rPr>
          <w:rFonts w:ascii="Verdana" w:hAnsi="Verdana"/>
          <w:sz w:val="20"/>
        </w:rPr>
        <w:t xml:space="preserve">. </w:t>
      </w:r>
    </w:p>
    <w:p w14:paraId="4E79CFB9" w14:textId="77777777" w:rsidR="00E551CB" w:rsidRDefault="00E551CB" w:rsidP="001C45CE">
      <w:pPr>
        <w:jc w:val="left"/>
        <w:rPr>
          <w:rFonts w:ascii="Verdana" w:hAnsi="Verdana"/>
          <w:b/>
          <w:sz w:val="20"/>
        </w:rPr>
      </w:pPr>
    </w:p>
    <w:p w14:paraId="195FD486" w14:textId="03F576DA" w:rsidR="001C45CE" w:rsidRPr="00EB43E0" w:rsidRDefault="001C45CE" w:rsidP="001C45CE">
      <w:pPr>
        <w:jc w:val="left"/>
        <w:rPr>
          <w:rFonts w:ascii="Verdana" w:hAnsi="Verdana"/>
          <w:sz w:val="20"/>
        </w:rPr>
      </w:pPr>
      <w:r w:rsidRPr="00EB43E0">
        <w:rPr>
          <w:rFonts w:ascii="Verdana" w:hAnsi="Verdana"/>
          <w:b/>
          <w:sz w:val="20"/>
        </w:rPr>
        <w:t>Stellefson, M.</w:t>
      </w:r>
      <w:r w:rsidRPr="00EB43E0">
        <w:rPr>
          <w:rFonts w:ascii="Verdana" w:hAnsi="Verdana"/>
          <w:sz w:val="20"/>
        </w:rPr>
        <w:t xml:space="preserve">, </w:t>
      </w:r>
      <w:proofErr w:type="spellStart"/>
      <w:r w:rsidRPr="00EB43E0">
        <w:rPr>
          <w:rFonts w:ascii="Verdana" w:hAnsi="Verdana"/>
          <w:sz w:val="20"/>
        </w:rPr>
        <w:t>Gebauer</w:t>
      </w:r>
      <w:proofErr w:type="spellEnd"/>
      <w:r w:rsidRPr="00EB43E0">
        <w:rPr>
          <w:rFonts w:ascii="Verdana" w:hAnsi="Verdana"/>
          <w:sz w:val="20"/>
        </w:rPr>
        <w:t xml:space="preserve">, T.**, </w:t>
      </w:r>
      <w:proofErr w:type="spellStart"/>
      <w:r w:rsidRPr="00EB43E0">
        <w:rPr>
          <w:rFonts w:ascii="Verdana" w:hAnsi="Verdana"/>
          <w:sz w:val="20"/>
        </w:rPr>
        <w:t>Laurenzo</w:t>
      </w:r>
      <w:proofErr w:type="spellEnd"/>
      <w:r w:rsidRPr="00EB43E0">
        <w:rPr>
          <w:rFonts w:ascii="Verdana" w:hAnsi="Verdana"/>
          <w:sz w:val="20"/>
        </w:rPr>
        <w:t xml:space="preserve">, K.**, Tomlinson, S.**, </w:t>
      </w:r>
      <w:r>
        <w:rPr>
          <w:rFonts w:ascii="Verdana" w:hAnsi="Verdana"/>
          <w:sz w:val="20"/>
        </w:rPr>
        <w:t xml:space="preserve">&amp; </w:t>
      </w:r>
      <w:proofErr w:type="spellStart"/>
      <w:r w:rsidRPr="00EB43E0">
        <w:rPr>
          <w:rFonts w:ascii="Verdana" w:hAnsi="Verdana"/>
          <w:sz w:val="20"/>
        </w:rPr>
        <w:t>Eells</w:t>
      </w:r>
      <w:proofErr w:type="spellEnd"/>
      <w:r w:rsidRPr="00EB43E0">
        <w:rPr>
          <w:rFonts w:ascii="Verdana" w:hAnsi="Verdana"/>
          <w:sz w:val="20"/>
        </w:rPr>
        <w:t xml:space="preserve">, C.** (2010). </w:t>
      </w:r>
      <w:r w:rsidRPr="00EB43E0">
        <w:rPr>
          <w:rFonts w:ascii="Verdana" w:hAnsi="Verdana"/>
          <w:i/>
          <w:sz w:val="20"/>
        </w:rPr>
        <w:t>Diabetes Complications</w:t>
      </w:r>
      <w:r w:rsidRPr="00EB43E0">
        <w:rPr>
          <w:rFonts w:ascii="Verdana" w:hAnsi="Verdana"/>
          <w:sz w:val="20"/>
        </w:rPr>
        <w:t xml:space="preserve">. Customized DVD </w:t>
      </w:r>
      <w:r>
        <w:rPr>
          <w:rFonts w:ascii="Verdana" w:hAnsi="Verdana"/>
          <w:sz w:val="20"/>
        </w:rPr>
        <w:t>created</w:t>
      </w:r>
      <w:r w:rsidRPr="00EB43E0">
        <w:rPr>
          <w:rFonts w:ascii="Verdana" w:hAnsi="Verdana"/>
          <w:sz w:val="20"/>
        </w:rPr>
        <w:t xml:space="preserve"> with </w:t>
      </w:r>
      <w:proofErr w:type="spellStart"/>
      <w:r w:rsidRPr="00EB43E0">
        <w:rPr>
          <w:rFonts w:ascii="Verdana" w:hAnsi="Verdana"/>
          <w:sz w:val="20"/>
        </w:rPr>
        <w:t>RVision</w:t>
      </w:r>
      <w:proofErr w:type="spellEnd"/>
      <w:r w:rsidRPr="00EB43E0">
        <w:rPr>
          <w:rFonts w:ascii="Verdana" w:hAnsi="Verdana"/>
          <w:sz w:val="20"/>
        </w:rPr>
        <w:t xml:space="preserve">™ Corporation and the </w:t>
      </w:r>
      <w:r w:rsidRPr="00EB43E0">
        <w:rPr>
          <w:rFonts w:ascii="Verdana" w:hAnsi="Verdana"/>
          <w:i/>
          <w:sz w:val="20"/>
        </w:rPr>
        <w:t>Swains Scholars</w:t>
      </w:r>
      <w:r w:rsidRPr="00EB43E0">
        <w:rPr>
          <w:rFonts w:ascii="Verdana" w:hAnsi="Verdana"/>
          <w:sz w:val="20"/>
        </w:rPr>
        <w:t xml:space="preserve"> program at Coastal Carolina University. Granted a limited license to repurpose and distribute copyrighted material to </w:t>
      </w:r>
      <w:r>
        <w:rPr>
          <w:rFonts w:ascii="Verdana" w:hAnsi="Verdana"/>
          <w:sz w:val="20"/>
        </w:rPr>
        <w:t>d</w:t>
      </w:r>
      <w:r w:rsidRPr="00EB43E0">
        <w:rPr>
          <w:rFonts w:ascii="Verdana" w:hAnsi="Verdana"/>
          <w:sz w:val="20"/>
        </w:rPr>
        <w:t xml:space="preserve">iabetes patients treated at </w:t>
      </w:r>
      <w:r w:rsidRPr="00EB43E0">
        <w:rPr>
          <w:rFonts w:ascii="Verdana" w:hAnsi="Verdana"/>
          <w:snapToGrid w:val="0"/>
          <w:sz w:val="20"/>
        </w:rPr>
        <w:t>Little River Medical Center,</w:t>
      </w:r>
      <w:r w:rsidRPr="00EB43E0">
        <w:rPr>
          <w:rFonts w:ascii="Verdana" w:hAnsi="Verdana"/>
          <w:sz w:val="20"/>
        </w:rPr>
        <w:t xml:space="preserve"> a </w:t>
      </w:r>
      <w:r w:rsidRPr="00EB43E0">
        <w:rPr>
          <w:rFonts w:ascii="Verdana" w:hAnsi="Verdana"/>
          <w:snapToGrid w:val="0"/>
          <w:sz w:val="20"/>
        </w:rPr>
        <w:t>50</w:t>
      </w:r>
      <w:r>
        <w:rPr>
          <w:rFonts w:ascii="Verdana" w:hAnsi="Verdana"/>
          <w:snapToGrid w:val="0"/>
          <w:sz w:val="20"/>
        </w:rPr>
        <w:t>1</w:t>
      </w:r>
      <w:r w:rsidRPr="00EB43E0">
        <w:rPr>
          <w:rFonts w:ascii="Verdana" w:hAnsi="Verdana"/>
          <w:snapToGrid w:val="0"/>
          <w:sz w:val="20"/>
        </w:rPr>
        <w:t>(c)(3) private, non-profit Community Health Center</w:t>
      </w:r>
      <w:r w:rsidRPr="00EB43E0">
        <w:rPr>
          <w:rFonts w:ascii="Verdana" w:hAnsi="Verdana"/>
          <w:sz w:val="20"/>
        </w:rPr>
        <w:t>.</w:t>
      </w:r>
    </w:p>
    <w:p w14:paraId="0C68DAEB" w14:textId="77777777" w:rsidR="001C45CE" w:rsidRPr="00EB43E0" w:rsidRDefault="001C45CE" w:rsidP="001C45CE">
      <w:pPr>
        <w:jc w:val="left"/>
        <w:rPr>
          <w:rFonts w:ascii="Verdana" w:hAnsi="Verdana"/>
          <w:sz w:val="20"/>
        </w:rPr>
      </w:pPr>
    </w:p>
    <w:p w14:paraId="2DA332BA" w14:textId="77777777" w:rsidR="001C45CE" w:rsidRPr="00EB43E0" w:rsidRDefault="001C45CE" w:rsidP="005C6268">
      <w:pPr>
        <w:keepLines/>
        <w:jc w:val="left"/>
        <w:rPr>
          <w:rFonts w:ascii="Verdana" w:hAnsi="Verdana"/>
          <w:sz w:val="20"/>
        </w:rPr>
      </w:pPr>
      <w:r w:rsidRPr="00EB43E0">
        <w:rPr>
          <w:rFonts w:ascii="Verdana" w:hAnsi="Verdana"/>
          <w:b/>
          <w:sz w:val="20"/>
        </w:rPr>
        <w:t>Stellefson, M.</w:t>
      </w:r>
      <w:r w:rsidRPr="00EB43E0">
        <w:rPr>
          <w:rFonts w:ascii="Verdana" w:hAnsi="Verdana"/>
          <w:sz w:val="20"/>
        </w:rPr>
        <w:t xml:space="preserve">, </w:t>
      </w:r>
      <w:proofErr w:type="spellStart"/>
      <w:r w:rsidRPr="00EB43E0">
        <w:rPr>
          <w:rFonts w:ascii="Verdana" w:hAnsi="Verdana"/>
          <w:sz w:val="20"/>
        </w:rPr>
        <w:t>Laurenzo</w:t>
      </w:r>
      <w:proofErr w:type="spellEnd"/>
      <w:r w:rsidRPr="00EB43E0">
        <w:rPr>
          <w:rFonts w:ascii="Verdana" w:hAnsi="Verdana"/>
          <w:sz w:val="20"/>
        </w:rPr>
        <w:t xml:space="preserve">, K.**, Tomlinson, S.**, </w:t>
      </w:r>
      <w:proofErr w:type="spellStart"/>
      <w:r w:rsidRPr="00EB43E0">
        <w:rPr>
          <w:rFonts w:ascii="Verdana" w:hAnsi="Verdana"/>
          <w:sz w:val="20"/>
        </w:rPr>
        <w:t>Eells</w:t>
      </w:r>
      <w:proofErr w:type="spellEnd"/>
      <w:r w:rsidRPr="00EB43E0">
        <w:rPr>
          <w:rFonts w:ascii="Verdana" w:hAnsi="Verdana"/>
          <w:sz w:val="20"/>
        </w:rPr>
        <w:t xml:space="preserve">, C.**, </w:t>
      </w:r>
      <w:r>
        <w:rPr>
          <w:rFonts w:ascii="Verdana" w:hAnsi="Verdana"/>
          <w:sz w:val="20"/>
        </w:rPr>
        <w:t xml:space="preserve">&amp; </w:t>
      </w:r>
      <w:proofErr w:type="spellStart"/>
      <w:r w:rsidRPr="00EB43E0">
        <w:rPr>
          <w:rFonts w:ascii="Verdana" w:hAnsi="Verdana"/>
          <w:sz w:val="20"/>
        </w:rPr>
        <w:t>Gebauer</w:t>
      </w:r>
      <w:proofErr w:type="spellEnd"/>
      <w:r w:rsidRPr="00EB43E0">
        <w:rPr>
          <w:rFonts w:ascii="Verdana" w:hAnsi="Verdana"/>
          <w:sz w:val="20"/>
        </w:rPr>
        <w:t xml:space="preserve">, T.** (2010). </w:t>
      </w:r>
      <w:r w:rsidRPr="00EB43E0">
        <w:rPr>
          <w:rFonts w:ascii="Verdana" w:hAnsi="Verdana"/>
          <w:i/>
          <w:sz w:val="20"/>
        </w:rPr>
        <w:t>Diet and Exercise for Diabetics</w:t>
      </w:r>
      <w:r w:rsidRPr="00EB43E0">
        <w:rPr>
          <w:rFonts w:ascii="Verdana" w:hAnsi="Verdana"/>
          <w:sz w:val="20"/>
        </w:rPr>
        <w:t xml:space="preserve">. Customized DVD </w:t>
      </w:r>
      <w:r>
        <w:rPr>
          <w:rFonts w:ascii="Verdana" w:hAnsi="Verdana"/>
          <w:sz w:val="20"/>
        </w:rPr>
        <w:t>created</w:t>
      </w:r>
      <w:r w:rsidRPr="00EB43E0">
        <w:rPr>
          <w:rFonts w:ascii="Verdana" w:hAnsi="Verdana"/>
          <w:sz w:val="20"/>
        </w:rPr>
        <w:t xml:space="preserve"> with </w:t>
      </w:r>
      <w:proofErr w:type="spellStart"/>
      <w:r w:rsidRPr="00EB43E0">
        <w:rPr>
          <w:rFonts w:ascii="Verdana" w:hAnsi="Verdana"/>
          <w:sz w:val="20"/>
        </w:rPr>
        <w:t>RVision</w:t>
      </w:r>
      <w:proofErr w:type="spellEnd"/>
      <w:r w:rsidRPr="00EB43E0">
        <w:rPr>
          <w:rFonts w:ascii="Verdana" w:hAnsi="Verdana"/>
          <w:sz w:val="20"/>
        </w:rPr>
        <w:t xml:space="preserve">™ Corporation and the </w:t>
      </w:r>
      <w:r w:rsidRPr="00EB43E0">
        <w:rPr>
          <w:rFonts w:ascii="Verdana" w:hAnsi="Verdana"/>
          <w:i/>
          <w:sz w:val="20"/>
        </w:rPr>
        <w:t>Swains Scholars</w:t>
      </w:r>
      <w:r w:rsidRPr="00EB43E0">
        <w:rPr>
          <w:rFonts w:ascii="Verdana" w:hAnsi="Verdana"/>
          <w:sz w:val="20"/>
        </w:rPr>
        <w:t xml:space="preserve"> program at Coastal Carolina University. Granted a limited license to repurpose and distribute copyrighted material to </w:t>
      </w:r>
      <w:r>
        <w:rPr>
          <w:rFonts w:ascii="Verdana" w:hAnsi="Verdana"/>
          <w:sz w:val="20"/>
        </w:rPr>
        <w:t>d</w:t>
      </w:r>
      <w:r w:rsidRPr="00EB43E0">
        <w:rPr>
          <w:rFonts w:ascii="Verdana" w:hAnsi="Verdana"/>
          <w:sz w:val="20"/>
        </w:rPr>
        <w:t xml:space="preserve">iabetes patients treated at </w:t>
      </w:r>
      <w:r w:rsidRPr="00EB43E0">
        <w:rPr>
          <w:rFonts w:ascii="Verdana" w:hAnsi="Verdana"/>
          <w:snapToGrid w:val="0"/>
          <w:sz w:val="20"/>
        </w:rPr>
        <w:t>Little River Medical Center,</w:t>
      </w:r>
      <w:r w:rsidRPr="00EB43E0">
        <w:rPr>
          <w:rFonts w:ascii="Verdana" w:hAnsi="Verdana"/>
          <w:sz w:val="20"/>
        </w:rPr>
        <w:t xml:space="preserve"> a </w:t>
      </w:r>
      <w:r w:rsidRPr="00EB43E0">
        <w:rPr>
          <w:rFonts w:ascii="Verdana" w:hAnsi="Verdana"/>
          <w:snapToGrid w:val="0"/>
          <w:sz w:val="20"/>
        </w:rPr>
        <w:t>50</w:t>
      </w:r>
      <w:r>
        <w:rPr>
          <w:rFonts w:ascii="Verdana" w:hAnsi="Verdana"/>
          <w:snapToGrid w:val="0"/>
          <w:sz w:val="20"/>
        </w:rPr>
        <w:t>1</w:t>
      </w:r>
      <w:r w:rsidRPr="00EB43E0">
        <w:rPr>
          <w:rFonts w:ascii="Verdana" w:hAnsi="Verdana"/>
          <w:snapToGrid w:val="0"/>
          <w:sz w:val="20"/>
        </w:rPr>
        <w:t xml:space="preserve"> (c)(3) private, non-profit Community Health Center</w:t>
      </w:r>
      <w:r w:rsidRPr="00EB43E0">
        <w:rPr>
          <w:rFonts w:ascii="Verdana" w:hAnsi="Verdana"/>
          <w:sz w:val="20"/>
        </w:rPr>
        <w:t>.</w:t>
      </w:r>
    </w:p>
    <w:p w14:paraId="68DDDCBD" w14:textId="77777777" w:rsidR="00281A2E" w:rsidRDefault="00281A2E" w:rsidP="001C45CE">
      <w:pPr>
        <w:jc w:val="left"/>
        <w:rPr>
          <w:rFonts w:ascii="Verdana" w:hAnsi="Verdana"/>
          <w:b/>
          <w:sz w:val="20"/>
        </w:rPr>
      </w:pPr>
    </w:p>
    <w:p w14:paraId="226A3054" w14:textId="77777777" w:rsidR="001C45CE" w:rsidRDefault="001C45CE" w:rsidP="00124F2B">
      <w:pPr>
        <w:keepLines/>
        <w:jc w:val="left"/>
        <w:rPr>
          <w:rFonts w:ascii="Verdana" w:hAnsi="Verdana"/>
          <w:sz w:val="20"/>
        </w:rPr>
      </w:pPr>
      <w:r w:rsidRPr="00EB43E0">
        <w:rPr>
          <w:rFonts w:ascii="Verdana" w:hAnsi="Verdana"/>
          <w:b/>
          <w:sz w:val="20"/>
        </w:rPr>
        <w:t>Stellefson, M.</w:t>
      </w:r>
      <w:r w:rsidRPr="00EB43E0">
        <w:rPr>
          <w:rFonts w:ascii="Verdana" w:hAnsi="Verdana"/>
          <w:sz w:val="20"/>
        </w:rPr>
        <w:t xml:space="preserve">, Tomlinson, S.**, </w:t>
      </w:r>
      <w:proofErr w:type="spellStart"/>
      <w:r w:rsidRPr="00EB43E0">
        <w:rPr>
          <w:rFonts w:ascii="Verdana" w:hAnsi="Verdana"/>
          <w:sz w:val="20"/>
        </w:rPr>
        <w:t>Eells</w:t>
      </w:r>
      <w:proofErr w:type="spellEnd"/>
      <w:r w:rsidRPr="00EB43E0">
        <w:rPr>
          <w:rFonts w:ascii="Verdana" w:hAnsi="Verdana"/>
          <w:sz w:val="20"/>
        </w:rPr>
        <w:t xml:space="preserve">, C.**, </w:t>
      </w:r>
      <w:proofErr w:type="spellStart"/>
      <w:r w:rsidRPr="00EB43E0">
        <w:rPr>
          <w:rFonts w:ascii="Verdana" w:hAnsi="Verdana"/>
          <w:sz w:val="20"/>
        </w:rPr>
        <w:t>Gebauer</w:t>
      </w:r>
      <w:proofErr w:type="spellEnd"/>
      <w:r w:rsidRPr="00EB43E0">
        <w:rPr>
          <w:rFonts w:ascii="Verdana" w:hAnsi="Verdana"/>
          <w:sz w:val="20"/>
        </w:rPr>
        <w:t xml:space="preserve">, T.**, </w:t>
      </w:r>
      <w:r>
        <w:rPr>
          <w:rFonts w:ascii="Verdana" w:hAnsi="Verdana"/>
          <w:sz w:val="20"/>
        </w:rPr>
        <w:t xml:space="preserve">&amp; </w:t>
      </w:r>
      <w:proofErr w:type="spellStart"/>
      <w:r w:rsidRPr="00EB43E0">
        <w:rPr>
          <w:rFonts w:ascii="Verdana" w:hAnsi="Verdana"/>
          <w:sz w:val="20"/>
        </w:rPr>
        <w:t>Laurenzo</w:t>
      </w:r>
      <w:proofErr w:type="spellEnd"/>
      <w:r w:rsidRPr="00EB43E0">
        <w:rPr>
          <w:rFonts w:ascii="Verdana" w:hAnsi="Verdana"/>
          <w:sz w:val="20"/>
        </w:rPr>
        <w:t xml:space="preserve">, K.** (2010). </w:t>
      </w:r>
      <w:r w:rsidRPr="00EB43E0">
        <w:rPr>
          <w:rFonts w:ascii="Verdana" w:hAnsi="Verdana"/>
          <w:i/>
          <w:sz w:val="20"/>
        </w:rPr>
        <w:t>Diabetes Summary</w:t>
      </w:r>
      <w:r w:rsidRPr="00EB43E0">
        <w:rPr>
          <w:rFonts w:ascii="Verdana" w:hAnsi="Verdana"/>
          <w:sz w:val="20"/>
        </w:rPr>
        <w:t xml:space="preserve">. Customized DVD </w:t>
      </w:r>
      <w:r>
        <w:rPr>
          <w:rFonts w:ascii="Verdana" w:hAnsi="Verdana"/>
          <w:sz w:val="20"/>
        </w:rPr>
        <w:t>created</w:t>
      </w:r>
      <w:r w:rsidRPr="00EB43E0">
        <w:rPr>
          <w:rFonts w:ascii="Verdana" w:hAnsi="Verdana"/>
          <w:sz w:val="20"/>
        </w:rPr>
        <w:t xml:space="preserve"> with </w:t>
      </w:r>
      <w:proofErr w:type="spellStart"/>
      <w:r w:rsidRPr="00EB43E0">
        <w:rPr>
          <w:rFonts w:ascii="Verdana" w:hAnsi="Verdana"/>
          <w:sz w:val="20"/>
        </w:rPr>
        <w:t>RVision</w:t>
      </w:r>
      <w:proofErr w:type="spellEnd"/>
      <w:r w:rsidRPr="00EB43E0">
        <w:rPr>
          <w:rFonts w:ascii="Verdana" w:hAnsi="Verdana"/>
          <w:sz w:val="20"/>
        </w:rPr>
        <w:t xml:space="preserve">™ Corporation and the </w:t>
      </w:r>
      <w:r w:rsidRPr="00EB43E0">
        <w:rPr>
          <w:rFonts w:ascii="Verdana" w:hAnsi="Verdana"/>
          <w:i/>
          <w:sz w:val="20"/>
        </w:rPr>
        <w:t>Swains Scholars</w:t>
      </w:r>
      <w:r w:rsidRPr="00EB43E0">
        <w:rPr>
          <w:rFonts w:ascii="Verdana" w:hAnsi="Verdana"/>
          <w:sz w:val="20"/>
        </w:rPr>
        <w:t xml:space="preserve"> program at Coastal Carolina University. Granted a limited license to repurpose and distribute copyrighted material to </w:t>
      </w:r>
      <w:r>
        <w:rPr>
          <w:rFonts w:ascii="Verdana" w:hAnsi="Verdana"/>
          <w:sz w:val="20"/>
        </w:rPr>
        <w:t>d</w:t>
      </w:r>
      <w:r w:rsidRPr="00EB43E0">
        <w:rPr>
          <w:rFonts w:ascii="Verdana" w:hAnsi="Verdana"/>
          <w:sz w:val="20"/>
        </w:rPr>
        <w:t xml:space="preserve">iabetes patients treated at </w:t>
      </w:r>
      <w:r w:rsidRPr="00EB43E0">
        <w:rPr>
          <w:rFonts w:ascii="Verdana" w:hAnsi="Verdana"/>
          <w:snapToGrid w:val="0"/>
          <w:sz w:val="20"/>
        </w:rPr>
        <w:t>Little River Medical Center,</w:t>
      </w:r>
      <w:r w:rsidRPr="00EB43E0">
        <w:rPr>
          <w:rFonts w:ascii="Verdana" w:hAnsi="Verdana"/>
          <w:sz w:val="20"/>
        </w:rPr>
        <w:t xml:space="preserve"> a </w:t>
      </w:r>
      <w:r w:rsidRPr="00EB43E0">
        <w:rPr>
          <w:rFonts w:ascii="Verdana" w:hAnsi="Verdana"/>
          <w:snapToGrid w:val="0"/>
          <w:sz w:val="20"/>
        </w:rPr>
        <w:t>50</w:t>
      </w:r>
      <w:r>
        <w:rPr>
          <w:rFonts w:ascii="Verdana" w:hAnsi="Verdana"/>
          <w:snapToGrid w:val="0"/>
          <w:sz w:val="20"/>
        </w:rPr>
        <w:t>1</w:t>
      </w:r>
      <w:r w:rsidRPr="00EB43E0">
        <w:rPr>
          <w:rFonts w:ascii="Verdana" w:hAnsi="Verdana"/>
          <w:snapToGrid w:val="0"/>
          <w:sz w:val="20"/>
        </w:rPr>
        <w:t xml:space="preserve"> (c)(3) private, non-profit Community Health Center</w:t>
      </w:r>
      <w:r>
        <w:rPr>
          <w:rFonts w:ascii="Verdana" w:hAnsi="Verdana"/>
          <w:snapToGrid w:val="0"/>
          <w:sz w:val="20"/>
        </w:rPr>
        <w:t xml:space="preserve"> in Myrtle Beach, SC</w:t>
      </w:r>
      <w:r w:rsidRPr="00EB43E0">
        <w:rPr>
          <w:rFonts w:ascii="Verdana" w:hAnsi="Verdana"/>
          <w:sz w:val="20"/>
        </w:rPr>
        <w:t>.</w:t>
      </w:r>
    </w:p>
    <w:p w14:paraId="079A7463" w14:textId="77777777" w:rsidR="0064314D" w:rsidRDefault="0064314D" w:rsidP="002941C2">
      <w:pPr>
        <w:keepLines/>
        <w:jc w:val="left"/>
        <w:rPr>
          <w:rFonts w:ascii="Verdana" w:hAnsi="Verdana"/>
          <w:b/>
          <w:sz w:val="20"/>
        </w:rPr>
      </w:pPr>
    </w:p>
    <w:p w14:paraId="722FD29A" w14:textId="3B2B4FA0" w:rsidR="001C45CE" w:rsidRDefault="001C45CE" w:rsidP="002941C2">
      <w:pPr>
        <w:keepLines/>
        <w:jc w:val="left"/>
        <w:rPr>
          <w:rFonts w:ascii="Verdana" w:hAnsi="Verdana"/>
          <w:sz w:val="20"/>
        </w:rPr>
      </w:pPr>
      <w:r w:rsidRPr="00EB43E0">
        <w:rPr>
          <w:rFonts w:ascii="Verdana" w:hAnsi="Verdana"/>
          <w:b/>
          <w:sz w:val="20"/>
        </w:rPr>
        <w:t>Stellefson, M.</w:t>
      </w:r>
      <w:r w:rsidRPr="00EB43E0">
        <w:rPr>
          <w:rFonts w:ascii="Verdana" w:hAnsi="Verdana"/>
          <w:sz w:val="20"/>
        </w:rPr>
        <w:t xml:space="preserve"> (2009). </w:t>
      </w:r>
      <w:r w:rsidRPr="00EB43E0">
        <w:rPr>
          <w:rFonts w:ascii="Verdana" w:hAnsi="Verdana"/>
          <w:i/>
          <w:sz w:val="20"/>
        </w:rPr>
        <w:t>COPD Self-Management Education</w:t>
      </w:r>
      <w:r w:rsidRPr="00EB43E0">
        <w:rPr>
          <w:rFonts w:ascii="Verdana" w:hAnsi="Verdana"/>
          <w:sz w:val="20"/>
        </w:rPr>
        <w:t xml:space="preserve">. Customized DVD developed in conjunction with </w:t>
      </w:r>
      <w:proofErr w:type="spellStart"/>
      <w:r w:rsidRPr="00EB43E0">
        <w:rPr>
          <w:rFonts w:ascii="Verdana" w:hAnsi="Verdana"/>
          <w:sz w:val="20"/>
        </w:rPr>
        <w:t>RVision</w:t>
      </w:r>
      <w:proofErr w:type="spellEnd"/>
      <w:r w:rsidRPr="00EB43E0">
        <w:rPr>
          <w:rFonts w:ascii="Verdana" w:hAnsi="Verdana"/>
          <w:sz w:val="20"/>
        </w:rPr>
        <w:t xml:space="preserve">™ Corporation and the Office of Health Informatics at Texas A&amp;M University. Granted a limited license to repurpose and distribute copyrighted material to COPD patients treated at </w:t>
      </w:r>
      <w:r w:rsidRPr="0087283C">
        <w:rPr>
          <w:rFonts w:ascii="Verdana" w:hAnsi="Verdana"/>
          <w:sz w:val="20"/>
        </w:rPr>
        <w:t>Choctaw Urgent Care</w:t>
      </w:r>
      <w:r>
        <w:rPr>
          <w:rFonts w:ascii="Verdana" w:hAnsi="Verdana"/>
          <w:sz w:val="20"/>
        </w:rPr>
        <w:t xml:space="preserve">, </w:t>
      </w:r>
      <w:r w:rsidRPr="00EB43E0">
        <w:rPr>
          <w:rFonts w:ascii="Verdana" w:hAnsi="Verdana"/>
          <w:sz w:val="20"/>
        </w:rPr>
        <w:t>a Certified Rural Health Clinic</w:t>
      </w:r>
      <w:r>
        <w:rPr>
          <w:rFonts w:ascii="Verdana" w:hAnsi="Verdana"/>
          <w:sz w:val="20"/>
        </w:rPr>
        <w:t xml:space="preserve"> in Butler, Alabama</w:t>
      </w:r>
      <w:r w:rsidRPr="00EB43E0">
        <w:rPr>
          <w:rFonts w:ascii="Verdana" w:hAnsi="Verdana"/>
          <w:sz w:val="20"/>
        </w:rPr>
        <w:t>.</w:t>
      </w:r>
      <w:bookmarkEnd w:id="139"/>
    </w:p>
    <w:p w14:paraId="15693D46" w14:textId="78BC8649" w:rsidR="00FB557A" w:rsidRPr="006B5F46" w:rsidRDefault="00FB557A" w:rsidP="00FB557A">
      <w:pPr>
        <w:pStyle w:val="StyleHeading1Verdana12ptBoldCentered"/>
        <w:rPr>
          <w:b/>
        </w:rPr>
      </w:pPr>
      <w:r w:rsidRPr="006B5F46">
        <w:rPr>
          <w:b/>
        </w:rPr>
        <w:t xml:space="preserve">PROFESSIONAL </w:t>
      </w:r>
      <w:r>
        <w:rPr>
          <w:b/>
        </w:rPr>
        <w:t>DEVELOPMENT</w:t>
      </w:r>
    </w:p>
    <w:p w14:paraId="3112903B" w14:textId="03A63B8B" w:rsidR="00E22C3E" w:rsidRPr="0017689C" w:rsidRDefault="00E22C3E" w:rsidP="0017689C">
      <w:pPr>
        <w:jc w:val="left"/>
        <w:rPr>
          <w:rFonts w:ascii="Verdana" w:hAnsi="Verdana"/>
          <w:b/>
          <w:sz w:val="20"/>
        </w:rPr>
      </w:pPr>
      <w:r w:rsidRPr="0017689C">
        <w:rPr>
          <w:rFonts w:ascii="Verdana" w:hAnsi="Verdana"/>
          <w:b/>
          <w:sz w:val="20"/>
        </w:rPr>
        <w:t>Master Certified Health Education Specialist (MCHES</w:t>
      </w:r>
      <w:r w:rsidR="00B5185A">
        <w:rPr>
          <w:rFonts w:ascii="Verdana" w:hAnsi="Verdana"/>
          <w:b/>
          <w:sz w:val="20"/>
        </w:rPr>
        <w:t>®</w:t>
      </w:r>
      <w:r w:rsidRPr="0017689C">
        <w:rPr>
          <w:rFonts w:ascii="Verdana" w:hAnsi="Verdana"/>
          <w:b/>
          <w:sz w:val="20"/>
        </w:rPr>
        <w:t>)</w:t>
      </w:r>
      <w:r w:rsidR="0017689C" w:rsidRPr="0017689C">
        <w:rPr>
          <w:rFonts w:ascii="Verdana" w:hAnsi="Verdana"/>
          <w:b/>
          <w:sz w:val="20"/>
        </w:rPr>
        <w:t>, 2018 – present:</w:t>
      </w:r>
      <w:r w:rsidR="0017689C">
        <w:rPr>
          <w:rFonts w:ascii="Verdana" w:hAnsi="Verdana"/>
          <w:b/>
          <w:sz w:val="20"/>
        </w:rPr>
        <w:t xml:space="preserve"> </w:t>
      </w:r>
      <w:r w:rsidR="0017689C">
        <w:rPr>
          <w:rFonts w:ascii="Verdana" w:hAnsi="Verdana"/>
          <w:sz w:val="20"/>
        </w:rPr>
        <w:t xml:space="preserve">Completed </w:t>
      </w:r>
      <w:r w:rsidR="0017689C" w:rsidRPr="000939BE">
        <w:rPr>
          <w:rFonts w:ascii="Verdana" w:hAnsi="Verdana"/>
          <w:sz w:val="20"/>
        </w:rPr>
        <w:t xml:space="preserve">the requirements for </w:t>
      </w:r>
      <w:r w:rsidR="0017689C">
        <w:rPr>
          <w:rFonts w:ascii="Verdana" w:hAnsi="Verdana"/>
          <w:sz w:val="20"/>
        </w:rPr>
        <w:t xml:space="preserve">MCHES certification set </w:t>
      </w:r>
      <w:r w:rsidR="0017689C" w:rsidRPr="0066400B">
        <w:rPr>
          <w:rFonts w:ascii="Verdana" w:hAnsi="Verdana"/>
          <w:sz w:val="20"/>
        </w:rPr>
        <w:t xml:space="preserve">by the </w:t>
      </w:r>
      <w:r w:rsidR="0017689C">
        <w:rPr>
          <w:rFonts w:ascii="Verdana" w:hAnsi="Verdana"/>
          <w:sz w:val="20"/>
        </w:rPr>
        <w:t xml:space="preserve">National Commission for Health Education Credentialing (NCHEC), Inc. </w:t>
      </w:r>
      <w:r w:rsidR="006B73D2">
        <w:rPr>
          <w:rFonts w:ascii="Verdana" w:hAnsi="Verdana"/>
          <w:sz w:val="20"/>
        </w:rPr>
        <w:t>MCHES #31166.</w:t>
      </w:r>
    </w:p>
    <w:p w14:paraId="544D212E" w14:textId="77777777" w:rsidR="00E22C3E" w:rsidRPr="005B6DEE" w:rsidRDefault="00E22C3E" w:rsidP="00FB557A">
      <w:pPr>
        <w:jc w:val="left"/>
        <w:rPr>
          <w:rFonts w:ascii="Verdana" w:hAnsi="Verdana"/>
          <w:b/>
          <w:sz w:val="20"/>
        </w:rPr>
      </w:pPr>
    </w:p>
    <w:p w14:paraId="7C461902" w14:textId="0BA7DC52" w:rsidR="00FB557A" w:rsidRDefault="00FB557A" w:rsidP="002427C0">
      <w:pPr>
        <w:jc w:val="left"/>
        <w:rPr>
          <w:rFonts w:ascii="Verdana" w:hAnsi="Verdana"/>
          <w:b/>
          <w:sz w:val="20"/>
        </w:rPr>
      </w:pPr>
      <w:r w:rsidRPr="00A86F64">
        <w:rPr>
          <w:rFonts w:ascii="Verdana" w:hAnsi="Verdana"/>
          <w:b/>
          <w:sz w:val="20"/>
        </w:rPr>
        <w:t xml:space="preserve">Qualtrics </w:t>
      </w:r>
      <w:r>
        <w:rPr>
          <w:rFonts w:ascii="Verdana" w:hAnsi="Verdana"/>
          <w:b/>
          <w:sz w:val="20"/>
        </w:rPr>
        <w:t>Survey Development Workshop, 2014:</w:t>
      </w:r>
      <w:r>
        <w:rPr>
          <w:rFonts w:ascii="Verdana" w:hAnsi="Verdana"/>
          <w:sz w:val="20"/>
        </w:rPr>
        <w:t xml:space="preserve"> </w:t>
      </w:r>
      <w:r w:rsidRPr="00A86F64">
        <w:rPr>
          <w:rFonts w:ascii="Verdana" w:hAnsi="Verdana"/>
          <w:sz w:val="20"/>
        </w:rPr>
        <w:t xml:space="preserve">Completed the requirements for </w:t>
      </w:r>
      <w:r w:rsidR="00027E0D">
        <w:rPr>
          <w:rFonts w:ascii="Verdana" w:hAnsi="Verdana"/>
          <w:sz w:val="20"/>
        </w:rPr>
        <w:t xml:space="preserve">a </w:t>
      </w:r>
      <w:r w:rsidRPr="00A86F64">
        <w:rPr>
          <w:rFonts w:ascii="Verdana" w:hAnsi="Verdana"/>
          <w:sz w:val="20"/>
        </w:rPr>
        <w:t xml:space="preserve">workshop sponsored by the Office of Academic Technology at the University of Florida. </w:t>
      </w:r>
    </w:p>
    <w:p w14:paraId="405FEB97" w14:textId="77777777" w:rsidR="00364251" w:rsidRDefault="00364251" w:rsidP="00FB557A">
      <w:pPr>
        <w:jc w:val="left"/>
        <w:rPr>
          <w:rFonts w:ascii="Verdana" w:hAnsi="Verdana"/>
          <w:b/>
          <w:sz w:val="20"/>
        </w:rPr>
      </w:pPr>
    </w:p>
    <w:p w14:paraId="283A69CC" w14:textId="6325E8C6" w:rsidR="00FB557A" w:rsidRDefault="00FB557A" w:rsidP="00FB557A">
      <w:pPr>
        <w:jc w:val="left"/>
        <w:rPr>
          <w:rFonts w:ascii="Verdana" w:hAnsi="Verdana" w:cs="Arial"/>
          <w:sz w:val="20"/>
          <w:lang w:val="en"/>
        </w:rPr>
      </w:pPr>
      <w:r w:rsidRPr="003302F0">
        <w:rPr>
          <w:rFonts w:ascii="Verdana" w:hAnsi="Verdana"/>
          <w:b/>
          <w:sz w:val="20"/>
        </w:rPr>
        <w:t>GMS 6096 Introduction to NIH Grant Writing for Biomedical Sciences</w:t>
      </w:r>
      <w:r>
        <w:rPr>
          <w:rFonts w:ascii="Verdana" w:hAnsi="Verdana"/>
          <w:b/>
          <w:sz w:val="20"/>
        </w:rPr>
        <w:t xml:space="preserve">, 2013: </w:t>
      </w:r>
      <w:r w:rsidRPr="003302F0">
        <w:rPr>
          <w:rFonts w:ascii="Verdana" w:hAnsi="Verdana"/>
          <w:sz w:val="20"/>
        </w:rPr>
        <w:t xml:space="preserve">Completed the requirements for </w:t>
      </w:r>
      <w:r w:rsidR="00027E0D">
        <w:rPr>
          <w:rFonts w:ascii="Verdana" w:hAnsi="Verdana"/>
          <w:sz w:val="20"/>
        </w:rPr>
        <w:t>one</w:t>
      </w:r>
      <w:r w:rsidRPr="003302F0">
        <w:rPr>
          <w:rFonts w:ascii="Verdana" w:hAnsi="Verdana"/>
          <w:sz w:val="20"/>
        </w:rPr>
        <w:t xml:space="preserve"> credit grant writing and development course offered by </w:t>
      </w:r>
      <w:r w:rsidRPr="003302F0">
        <w:rPr>
          <w:rFonts w:ascii="Verdana" w:hAnsi="Verdana" w:cs="Arial"/>
          <w:sz w:val="20"/>
          <w:lang w:val="en"/>
        </w:rPr>
        <w:t xml:space="preserve">the UF </w:t>
      </w:r>
      <w:r>
        <w:rPr>
          <w:rFonts w:ascii="Verdana" w:hAnsi="Verdana" w:cs="Arial"/>
          <w:sz w:val="20"/>
          <w:lang w:val="en"/>
        </w:rPr>
        <w:t>Clinical and Translational Science Institute (</w:t>
      </w:r>
      <w:r w:rsidRPr="003302F0">
        <w:rPr>
          <w:rFonts w:ascii="Verdana" w:hAnsi="Verdana" w:cs="Arial"/>
          <w:sz w:val="20"/>
          <w:lang w:val="en"/>
        </w:rPr>
        <w:t>CTSI</w:t>
      </w:r>
      <w:r>
        <w:rPr>
          <w:rFonts w:ascii="Verdana" w:hAnsi="Verdana" w:cs="Arial"/>
          <w:sz w:val="20"/>
          <w:lang w:val="en"/>
        </w:rPr>
        <w:t>)</w:t>
      </w:r>
      <w:r w:rsidRPr="003302F0">
        <w:rPr>
          <w:rFonts w:ascii="Verdana" w:hAnsi="Verdana" w:cs="Arial"/>
          <w:sz w:val="20"/>
          <w:lang w:val="en"/>
        </w:rPr>
        <w:t xml:space="preserve"> Training and Professional Development Program in collaboration with the UF College of Medicine’s Department of Neurology. </w:t>
      </w:r>
    </w:p>
    <w:p w14:paraId="1870E4F3" w14:textId="77777777" w:rsidR="00DC356F" w:rsidRDefault="00DC356F" w:rsidP="007827F8">
      <w:pPr>
        <w:keepLines/>
        <w:jc w:val="left"/>
        <w:rPr>
          <w:rFonts w:ascii="Verdana" w:hAnsi="Verdana"/>
          <w:b/>
          <w:sz w:val="20"/>
        </w:rPr>
      </w:pPr>
    </w:p>
    <w:p w14:paraId="776B9542" w14:textId="1E14A0FE" w:rsidR="00FB557A" w:rsidRDefault="00FB557A" w:rsidP="007827F8">
      <w:pPr>
        <w:keepLines/>
        <w:jc w:val="left"/>
        <w:rPr>
          <w:rFonts w:ascii="Verdana" w:hAnsi="Verdana"/>
          <w:sz w:val="20"/>
        </w:rPr>
      </w:pPr>
      <w:r w:rsidRPr="000F561E">
        <w:rPr>
          <w:rFonts w:ascii="Verdana" w:hAnsi="Verdana"/>
          <w:b/>
          <w:sz w:val="20"/>
        </w:rPr>
        <w:t>Statistical Package for the Social Science (SPSS) Workshop</w:t>
      </w:r>
      <w:r>
        <w:rPr>
          <w:rFonts w:ascii="Verdana" w:hAnsi="Verdana"/>
          <w:b/>
          <w:sz w:val="20"/>
        </w:rPr>
        <w:t>, 2013:</w:t>
      </w:r>
      <w:r>
        <w:rPr>
          <w:rFonts w:ascii="Verdana" w:hAnsi="Verdana"/>
          <w:sz w:val="20"/>
        </w:rPr>
        <w:t xml:space="preserve"> Completed the requirements for intermediate-level SPSS workshop sponsored by the Office of Academic Technology at the University of Florida. Course instruction included: </w:t>
      </w:r>
      <w:r w:rsidRPr="0066400B">
        <w:rPr>
          <w:rFonts w:ascii="Verdana" w:hAnsi="Verdana"/>
          <w:sz w:val="20"/>
        </w:rPr>
        <w:t>exploratory data analysis; non-normal data transformations; creating charts, histograms, and box plots; performing parametric and non-parametric analyses; conducting power analyses</w:t>
      </w:r>
      <w:r>
        <w:rPr>
          <w:rFonts w:ascii="Verdana" w:hAnsi="Verdana"/>
          <w:sz w:val="20"/>
        </w:rPr>
        <w:t xml:space="preserve">. </w:t>
      </w:r>
    </w:p>
    <w:p w14:paraId="7549FA89" w14:textId="77777777" w:rsidR="00FB557A" w:rsidRDefault="00FB557A" w:rsidP="00FB557A">
      <w:pPr>
        <w:ind w:left="1440" w:hanging="1440"/>
        <w:jc w:val="left"/>
        <w:rPr>
          <w:rFonts w:ascii="Verdana" w:hAnsi="Verdana"/>
          <w:b/>
          <w:sz w:val="20"/>
        </w:rPr>
      </w:pPr>
    </w:p>
    <w:p w14:paraId="5E68673F" w14:textId="77777777" w:rsidR="000F2719" w:rsidRDefault="000F2719">
      <w:pPr>
        <w:jc w:val="left"/>
        <w:rPr>
          <w:rFonts w:ascii="Verdana" w:hAnsi="Verdana"/>
          <w:b/>
          <w:sz w:val="20"/>
        </w:rPr>
      </w:pPr>
      <w:r>
        <w:rPr>
          <w:rFonts w:ascii="Verdana" w:hAnsi="Verdana"/>
          <w:b/>
          <w:sz w:val="20"/>
        </w:rPr>
        <w:br w:type="page"/>
      </w:r>
    </w:p>
    <w:p w14:paraId="321D59D3" w14:textId="059C7606" w:rsidR="00FB557A" w:rsidRDefault="00FB557A" w:rsidP="00FB557A">
      <w:pPr>
        <w:jc w:val="left"/>
        <w:rPr>
          <w:rFonts w:ascii="Verdana" w:hAnsi="Verdana"/>
          <w:sz w:val="20"/>
        </w:rPr>
      </w:pPr>
      <w:r w:rsidRPr="000939BE">
        <w:rPr>
          <w:rFonts w:ascii="Verdana" w:hAnsi="Verdana"/>
          <w:b/>
          <w:sz w:val="20"/>
        </w:rPr>
        <w:lastRenderedPageBreak/>
        <w:t>Statistics and Research Design</w:t>
      </w:r>
      <w:r>
        <w:rPr>
          <w:rFonts w:ascii="Verdana" w:hAnsi="Verdana"/>
          <w:b/>
          <w:sz w:val="20"/>
        </w:rPr>
        <w:t>, 2007:</w:t>
      </w:r>
      <w:r w:rsidRPr="000939BE">
        <w:rPr>
          <w:rFonts w:ascii="Verdana" w:hAnsi="Verdana"/>
          <w:sz w:val="20"/>
        </w:rPr>
        <w:t xml:space="preserve"> Completed the requirements for </w:t>
      </w:r>
      <w:r>
        <w:rPr>
          <w:rFonts w:ascii="Verdana" w:hAnsi="Verdana"/>
          <w:sz w:val="20"/>
        </w:rPr>
        <w:t xml:space="preserve">several </w:t>
      </w:r>
      <w:r w:rsidRPr="000939BE">
        <w:rPr>
          <w:rFonts w:ascii="Verdana" w:hAnsi="Verdana"/>
          <w:sz w:val="20"/>
        </w:rPr>
        <w:t>Summer</w:t>
      </w:r>
      <w:r>
        <w:rPr>
          <w:rFonts w:ascii="Verdana" w:hAnsi="Verdana"/>
          <w:sz w:val="20"/>
        </w:rPr>
        <w:t xml:space="preserve"> </w:t>
      </w:r>
      <w:r w:rsidRPr="000939BE">
        <w:rPr>
          <w:rFonts w:ascii="Verdana" w:hAnsi="Verdana"/>
          <w:sz w:val="20"/>
        </w:rPr>
        <w:t xml:space="preserve">Statistics Workshops offered </w:t>
      </w:r>
      <w:r w:rsidRPr="0066400B">
        <w:rPr>
          <w:rFonts w:ascii="Verdana" w:hAnsi="Verdana"/>
          <w:sz w:val="20"/>
        </w:rPr>
        <w:t>through the Department of Educational Psychology at Texas A&amp;M University. Courses included Survey Research Methods, Structural Equation Modeling, and Intermediate Statistics</w:t>
      </w:r>
      <w:r>
        <w:rPr>
          <w:rFonts w:ascii="Verdana" w:hAnsi="Verdana"/>
          <w:sz w:val="20"/>
        </w:rPr>
        <w:t xml:space="preserve">. </w:t>
      </w:r>
      <w:r w:rsidRPr="000939BE">
        <w:rPr>
          <w:rFonts w:ascii="Verdana" w:hAnsi="Verdana"/>
          <w:sz w:val="20"/>
        </w:rPr>
        <w:t xml:space="preserve"> </w:t>
      </w:r>
    </w:p>
    <w:p w14:paraId="2B0BB777" w14:textId="77777777" w:rsidR="00FB557A" w:rsidRPr="005B6DEE" w:rsidRDefault="00FB557A" w:rsidP="00FB557A">
      <w:pPr>
        <w:ind w:left="1440" w:hanging="1440"/>
        <w:jc w:val="left"/>
        <w:rPr>
          <w:rFonts w:ascii="Verdana" w:hAnsi="Verdana"/>
          <w:b/>
          <w:sz w:val="16"/>
          <w:szCs w:val="16"/>
        </w:rPr>
      </w:pPr>
    </w:p>
    <w:p w14:paraId="7B8A1277" w14:textId="77777777" w:rsidR="00FB557A" w:rsidRPr="000939BE" w:rsidRDefault="00FB557A" w:rsidP="00FB557A">
      <w:pPr>
        <w:ind w:left="1440" w:hanging="1440"/>
        <w:jc w:val="left"/>
        <w:rPr>
          <w:rFonts w:ascii="Verdana" w:hAnsi="Verdana"/>
          <w:sz w:val="20"/>
        </w:rPr>
      </w:pPr>
      <w:r w:rsidRPr="000939BE">
        <w:rPr>
          <w:rFonts w:ascii="Verdana" w:hAnsi="Verdana"/>
          <w:b/>
          <w:sz w:val="20"/>
        </w:rPr>
        <w:t>Virtual Instructor Certification</w:t>
      </w:r>
      <w:r>
        <w:rPr>
          <w:rFonts w:ascii="Verdana" w:hAnsi="Verdana"/>
          <w:b/>
          <w:sz w:val="20"/>
        </w:rPr>
        <w:t>, 2006:</w:t>
      </w:r>
      <w:r w:rsidRPr="000939BE">
        <w:rPr>
          <w:rFonts w:ascii="Verdana" w:hAnsi="Verdana"/>
          <w:sz w:val="20"/>
        </w:rPr>
        <w:t xml:space="preserve"> Completed the requirements for the</w:t>
      </w:r>
    </w:p>
    <w:p w14:paraId="7AF34EF2" w14:textId="77777777" w:rsidR="00FB557A" w:rsidRPr="0066400B" w:rsidRDefault="00FB557A" w:rsidP="00FB557A">
      <w:pPr>
        <w:ind w:left="1440" w:hanging="1440"/>
        <w:jc w:val="left"/>
        <w:rPr>
          <w:rFonts w:ascii="Verdana" w:hAnsi="Verdana"/>
          <w:sz w:val="20"/>
        </w:rPr>
      </w:pPr>
      <w:r w:rsidRPr="000939BE">
        <w:rPr>
          <w:rFonts w:ascii="Verdana" w:hAnsi="Verdana"/>
          <w:sz w:val="20"/>
        </w:rPr>
        <w:t xml:space="preserve">Virtual Instructor </w:t>
      </w:r>
      <w:r w:rsidRPr="0066400B">
        <w:rPr>
          <w:rFonts w:ascii="Verdana" w:hAnsi="Verdana"/>
          <w:sz w:val="20"/>
        </w:rPr>
        <w:t>Certification Program sponsored by the Center for Distance</w:t>
      </w:r>
    </w:p>
    <w:p w14:paraId="63289385" w14:textId="77777777" w:rsidR="00FB557A" w:rsidRPr="0066400B" w:rsidRDefault="00FB557A" w:rsidP="00FB557A">
      <w:pPr>
        <w:ind w:left="1440" w:hanging="1440"/>
        <w:jc w:val="left"/>
        <w:rPr>
          <w:rFonts w:ascii="Verdana" w:hAnsi="Verdana"/>
          <w:sz w:val="20"/>
        </w:rPr>
      </w:pPr>
      <w:r w:rsidRPr="0066400B">
        <w:rPr>
          <w:rFonts w:ascii="Verdana" w:hAnsi="Verdana"/>
          <w:sz w:val="20"/>
        </w:rPr>
        <w:t>Learning Research at Texas A&amp;M University</w:t>
      </w:r>
      <w:r>
        <w:rPr>
          <w:rFonts w:ascii="Verdana" w:hAnsi="Verdana"/>
          <w:sz w:val="20"/>
        </w:rPr>
        <w:t>.</w:t>
      </w:r>
    </w:p>
    <w:p w14:paraId="2FAF5695" w14:textId="77777777" w:rsidR="000A6B99" w:rsidRPr="006B5F46" w:rsidRDefault="000A6B99" w:rsidP="006007D5">
      <w:pPr>
        <w:pStyle w:val="StyleHeading1Verdana12ptBoldCentered"/>
        <w:rPr>
          <w:b/>
        </w:rPr>
      </w:pPr>
      <w:bookmarkStart w:id="140" w:name="_Toc417896960"/>
      <w:r w:rsidRPr="006B5F46">
        <w:rPr>
          <w:b/>
        </w:rPr>
        <w:t>PROFESSIONAL SERVICE</w:t>
      </w:r>
      <w:bookmarkEnd w:id="140"/>
    </w:p>
    <w:p w14:paraId="4DFA1017" w14:textId="0550738E" w:rsidR="00A110B8" w:rsidRDefault="00A110B8" w:rsidP="00FF7741">
      <w:pPr>
        <w:jc w:val="left"/>
        <w:rPr>
          <w:rFonts w:ascii="Verdana" w:hAnsi="Verdana"/>
          <w:b/>
          <w:bCs/>
          <w:sz w:val="20"/>
        </w:rPr>
      </w:pPr>
      <w:r>
        <w:rPr>
          <w:rFonts w:ascii="Verdana" w:hAnsi="Verdana"/>
          <w:sz w:val="20"/>
        </w:rPr>
        <w:t>2021-Present</w:t>
      </w:r>
      <w:r>
        <w:rPr>
          <w:rFonts w:ascii="Verdana" w:hAnsi="Verdana"/>
          <w:sz w:val="20"/>
        </w:rPr>
        <w:tab/>
      </w:r>
      <w:r>
        <w:rPr>
          <w:rFonts w:ascii="Verdana" w:hAnsi="Verdana"/>
          <w:sz w:val="20"/>
        </w:rPr>
        <w:tab/>
      </w:r>
      <w:r w:rsidRPr="00A110B8">
        <w:rPr>
          <w:rFonts w:ascii="Verdana" w:hAnsi="Verdana"/>
          <w:b/>
          <w:bCs/>
          <w:sz w:val="20"/>
        </w:rPr>
        <w:t>Society for Health Communication</w:t>
      </w:r>
    </w:p>
    <w:p w14:paraId="63330AE5" w14:textId="7214ACF9" w:rsidR="00A110B8" w:rsidRPr="00A110B8" w:rsidRDefault="00A110B8" w:rsidP="00FF7741">
      <w:pPr>
        <w:jc w:val="left"/>
        <w:rPr>
          <w:rFonts w:ascii="Verdana" w:hAnsi="Verdana"/>
          <w:sz w:val="20"/>
        </w:rPr>
      </w:pPr>
      <w:r>
        <w:rPr>
          <w:rFonts w:ascii="Verdana" w:hAnsi="Verdana"/>
          <w:b/>
          <w:bCs/>
          <w:sz w:val="20"/>
        </w:rPr>
        <w:tab/>
      </w:r>
      <w:r>
        <w:rPr>
          <w:rFonts w:ascii="Verdana" w:hAnsi="Verdana"/>
          <w:b/>
          <w:bCs/>
          <w:sz w:val="20"/>
        </w:rPr>
        <w:tab/>
      </w:r>
      <w:r>
        <w:rPr>
          <w:rFonts w:ascii="Verdana" w:hAnsi="Verdana"/>
          <w:b/>
          <w:bCs/>
          <w:sz w:val="20"/>
        </w:rPr>
        <w:tab/>
      </w:r>
      <w:r w:rsidRPr="00A110B8">
        <w:rPr>
          <w:rFonts w:ascii="Verdana" w:hAnsi="Verdana"/>
          <w:sz w:val="20"/>
        </w:rPr>
        <w:t>Member</w:t>
      </w:r>
    </w:p>
    <w:p w14:paraId="25375BC4" w14:textId="77777777" w:rsidR="00A110B8" w:rsidRDefault="00A110B8" w:rsidP="00FF7741">
      <w:pPr>
        <w:jc w:val="left"/>
        <w:rPr>
          <w:rFonts w:ascii="Verdana" w:hAnsi="Verdana"/>
          <w:sz w:val="20"/>
        </w:rPr>
      </w:pPr>
    </w:p>
    <w:p w14:paraId="749956AF" w14:textId="0D482EC8" w:rsidR="00FF7741" w:rsidRPr="000939BE" w:rsidRDefault="00FF7741" w:rsidP="00FF7741">
      <w:pPr>
        <w:jc w:val="left"/>
        <w:rPr>
          <w:rFonts w:ascii="Verdana" w:hAnsi="Verdana"/>
          <w:b/>
          <w:sz w:val="20"/>
        </w:rPr>
      </w:pPr>
      <w:r w:rsidRPr="000939BE">
        <w:rPr>
          <w:rFonts w:ascii="Verdana" w:hAnsi="Verdana"/>
          <w:sz w:val="20"/>
        </w:rPr>
        <w:t>2005-</w:t>
      </w:r>
      <w:r>
        <w:rPr>
          <w:rFonts w:ascii="Verdana" w:hAnsi="Verdana"/>
          <w:sz w:val="20"/>
        </w:rPr>
        <w:t>Present</w:t>
      </w:r>
      <w:r w:rsidRPr="000939BE">
        <w:rPr>
          <w:rFonts w:ascii="Verdana" w:hAnsi="Verdana"/>
          <w:sz w:val="20"/>
        </w:rPr>
        <w:tab/>
      </w:r>
      <w:r w:rsidRPr="000939BE">
        <w:rPr>
          <w:rFonts w:ascii="Verdana" w:hAnsi="Verdana"/>
          <w:sz w:val="20"/>
        </w:rPr>
        <w:tab/>
      </w:r>
      <w:r w:rsidRPr="000939BE">
        <w:rPr>
          <w:rFonts w:ascii="Verdana" w:hAnsi="Verdana"/>
          <w:b/>
          <w:sz w:val="20"/>
        </w:rPr>
        <w:t>Society for</w:t>
      </w:r>
      <w:r>
        <w:rPr>
          <w:rFonts w:ascii="Verdana" w:hAnsi="Verdana"/>
          <w:b/>
          <w:sz w:val="20"/>
        </w:rPr>
        <w:t xml:space="preserve"> Public Health Education</w:t>
      </w:r>
      <w:r w:rsidR="00A85D64">
        <w:rPr>
          <w:rFonts w:ascii="Verdana" w:hAnsi="Verdana"/>
          <w:b/>
          <w:sz w:val="20"/>
        </w:rPr>
        <w:t xml:space="preserve"> (SOPHE)</w:t>
      </w:r>
    </w:p>
    <w:p w14:paraId="399F7F7F" w14:textId="77777777" w:rsidR="00FF7741" w:rsidRPr="000939BE" w:rsidRDefault="00FF7741" w:rsidP="00FF7741">
      <w:pPr>
        <w:jc w:val="left"/>
        <w:rPr>
          <w:rFonts w:ascii="Verdana" w:hAnsi="Verdana"/>
          <w:b/>
          <w:color w:val="FF0000"/>
          <w:sz w:val="20"/>
        </w:rPr>
      </w:pPr>
      <w:r w:rsidRPr="000939BE">
        <w:rPr>
          <w:rFonts w:ascii="Verdana" w:hAnsi="Verdana"/>
          <w:b/>
          <w:sz w:val="20"/>
        </w:rPr>
        <w:tab/>
      </w:r>
      <w:r w:rsidRPr="000939BE">
        <w:rPr>
          <w:rFonts w:ascii="Verdana" w:hAnsi="Verdana"/>
          <w:b/>
          <w:sz w:val="20"/>
        </w:rPr>
        <w:tab/>
      </w:r>
      <w:r w:rsidRPr="000939BE">
        <w:rPr>
          <w:rFonts w:ascii="Verdana" w:hAnsi="Verdana"/>
          <w:b/>
          <w:sz w:val="20"/>
        </w:rPr>
        <w:tab/>
      </w:r>
      <w:r w:rsidRPr="000939BE">
        <w:rPr>
          <w:rFonts w:ascii="Verdana" w:hAnsi="Verdana"/>
          <w:sz w:val="20"/>
        </w:rPr>
        <w:t xml:space="preserve">Member, Communications Committee </w:t>
      </w:r>
      <w:r>
        <w:rPr>
          <w:rFonts w:ascii="Verdana" w:hAnsi="Verdana"/>
          <w:sz w:val="20"/>
        </w:rPr>
        <w:t>(2007-2014)</w:t>
      </w:r>
    </w:p>
    <w:p w14:paraId="36EAF1CC" w14:textId="77777777" w:rsidR="00FF7741" w:rsidRDefault="00FF7741" w:rsidP="00FF7741">
      <w:pPr>
        <w:ind w:left="1440" w:firstLine="450"/>
        <w:jc w:val="left"/>
        <w:rPr>
          <w:rFonts w:ascii="Verdana" w:hAnsi="Verdana"/>
          <w:sz w:val="20"/>
        </w:rPr>
      </w:pPr>
      <w:r>
        <w:rPr>
          <w:rFonts w:ascii="Verdana" w:hAnsi="Verdana"/>
          <w:sz w:val="20"/>
        </w:rPr>
        <w:t xml:space="preserve">    </w:t>
      </w:r>
      <w:r w:rsidRPr="000939BE">
        <w:rPr>
          <w:rFonts w:ascii="Verdana" w:hAnsi="Verdana"/>
          <w:sz w:val="20"/>
        </w:rPr>
        <w:t xml:space="preserve">Member, Annual Meeting Planning Committee (2008) </w:t>
      </w:r>
    </w:p>
    <w:p w14:paraId="6E4ADD99" w14:textId="4242B641" w:rsidR="00A85D64" w:rsidRDefault="00A85D64" w:rsidP="00FF7741">
      <w:pPr>
        <w:ind w:left="1440" w:firstLine="450"/>
        <w:jc w:val="left"/>
        <w:rPr>
          <w:rFonts w:ascii="Verdana" w:hAnsi="Verdana"/>
          <w:sz w:val="20"/>
        </w:rPr>
      </w:pPr>
      <w:r>
        <w:rPr>
          <w:rFonts w:ascii="Verdana" w:hAnsi="Verdana"/>
          <w:sz w:val="20"/>
        </w:rPr>
        <w:tab/>
        <w:t>Member, Awards Committee (2016-</w:t>
      </w:r>
      <w:r w:rsidR="00052295">
        <w:rPr>
          <w:rFonts w:ascii="Verdana" w:hAnsi="Verdana"/>
          <w:sz w:val="20"/>
        </w:rPr>
        <w:t>present</w:t>
      </w:r>
      <w:r>
        <w:rPr>
          <w:rFonts w:ascii="Verdana" w:hAnsi="Verdana"/>
          <w:sz w:val="20"/>
        </w:rPr>
        <w:t>)</w:t>
      </w:r>
    </w:p>
    <w:p w14:paraId="43BCE140" w14:textId="77777777" w:rsidR="00124F2B" w:rsidRDefault="00124F2B" w:rsidP="00B22B0C">
      <w:pPr>
        <w:ind w:left="2160" w:hanging="2160"/>
        <w:jc w:val="left"/>
        <w:rPr>
          <w:rFonts w:ascii="Verdana" w:hAnsi="Verdana"/>
          <w:sz w:val="20"/>
        </w:rPr>
      </w:pPr>
    </w:p>
    <w:p w14:paraId="6309A76A" w14:textId="3CD49DF7" w:rsidR="00B22B0C" w:rsidRPr="000939BE" w:rsidRDefault="00B22B0C" w:rsidP="00B22B0C">
      <w:pPr>
        <w:ind w:left="2160" w:hanging="2160"/>
        <w:jc w:val="left"/>
        <w:rPr>
          <w:rFonts w:ascii="Verdana" w:hAnsi="Verdana"/>
          <w:b/>
          <w:sz w:val="20"/>
        </w:rPr>
      </w:pPr>
      <w:r w:rsidRPr="000939BE">
        <w:rPr>
          <w:rFonts w:ascii="Verdana" w:hAnsi="Verdana"/>
          <w:sz w:val="20"/>
        </w:rPr>
        <w:t>2007-2009</w:t>
      </w:r>
      <w:r>
        <w:rPr>
          <w:rFonts w:ascii="Verdana" w:hAnsi="Verdana"/>
          <w:sz w:val="20"/>
        </w:rPr>
        <w:t>; 2017-</w:t>
      </w:r>
      <w:r w:rsidRPr="000939BE">
        <w:rPr>
          <w:rFonts w:ascii="Verdana" w:hAnsi="Verdana"/>
          <w:sz w:val="20"/>
        </w:rPr>
        <w:tab/>
      </w:r>
      <w:r w:rsidRPr="000939BE">
        <w:rPr>
          <w:rFonts w:ascii="Verdana" w:hAnsi="Verdana"/>
          <w:b/>
          <w:sz w:val="20"/>
        </w:rPr>
        <w:t>American Public Health Association</w:t>
      </w:r>
    </w:p>
    <w:p w14:paraId="0468870C" w14:textId="77777777" w:rsidR="00B22B0C" w:rsidRDefault="00B22B0C" w:rsidP="00B22B0C">
      <w:pPr>
        <w:pStyle w:val="NormalWeb"/>
        <w:spacing w:before="0" w:beforeAutospacing="0" w:after="0" w:afterAutospacing="0"/>
        <w:ind w:left="1440" w:firstLine="720"/>
        <w:rPr>
          <w:rFonts w:ascii="Verdana" w:hAnsi="Verdana"/>
          <w:sz w:val="20"/>
        </w:rPr>
      </w:pPr>
      <w:r w:rsidRPr="000939BE">
        <w:rPr>
          <w:rFonts w:ascii="Verdana" w:hAnsi="Verdana"/>
          <w:sz w:val="20"/>
        </w:rPr>
        <w:t>Member</w:t>
      </w:r>
    </w:p>
    <w:p w14:paraId="7B1C5246" w14:textId="6EA31DB7" w:rsidR="00B22B0C" w:rsidRDefault="00B22B0C" w:rsidP="00FF7741">
      <w:pPr>
        <w:ind w:left="2160" w:hanging="2160"/>
        <w:jc w:val="left"/>
        <w:rPr>
          <w:rFonts w:ascii="Verdana" w:hAnsi="Verdana"/>
          <w:sz w:val="20"/>
        </w:rPr>
      </w:pPr>
    </w:p>
    <w:p w14:paraId="02B7F443" w14:textId="70DC0C6C" w:rsidR="00B22B0C" w:rsidRDefault="00B22B0C" w:rsidP="00FF7741">
      <w:pPr>
        <w:ind w:left="2160" w:hanging="2160"/>
        <w:jc w:val="left"/>
        <w:rPr>
          <w:rFonts w:ascii="Verdana" w:hAnsi="Verdana"/>
          <w:b/>
          <w:sz w:val="20"/>
        </w:rPr>
      </w:pPr>
      <w:r>
        <w:rPr>
          <w:rFonts w:ascii="Verdana" w:hAnsi="Verdana"/>
          <w:sz w:val="20"/>
        </w:rPr>
        <w:t>2018-</w:t>
      </w:r>
      <w:r w:rsidR="00851D00">
        <w:rPr>
          <w:rFonts w:ascii="Verdana" w:hAnsi="Verdana"/>
          <w:sz w:val="20"/>
        </w:rPr>
        <w:t>2019</w:t>
      </w:r>
      <w:r>
        <w:rPr>
          <w:rFonts w:ascii="Verdana" w:hAnsi="Verdana"/>
          <w:sz w:val="20"/>
        </w:rPr>
        <w:tab/>
      </w:r>
      <w:r w:rsidRPr="00B22B0C">
        <w:rPr>
          <w:rFonts w:ascii="Verdana" w:hAnsi="Verdana"/>
          <w:b/>
          <w:sz w:val="20"/>
        </w:rPr>
        <w:t>SHAPE America</w:t>
      </w:r>
    </w:p>
    <w:p w14:paraId="1A275175" w14:textId="2C2B4D10" w:rsidR="00B22B0C" w:rsidRDefault="00B22B0C" w:rsidP="00FF7741">
      <w:pPr>
        <w:ind w:left="2160" w:hanging="2160"/>
        <w:jc w:val="left"/>
        <w:rPr>
          <w:rFonts w:ascii="Verdana" w:hAnsi="Verdana"/>
          <w:sz w:val="20"/>
        </w:rPr>
      </w:pPr>
      <w:r>
        <w:rPr>
          <w:rFonts w:ascii="Verdana" w:hAnsi="Verdana"/>
          <w:sz w:val="20"/>
        </w:rPr>
        <w:tab/>
        <w:t>Member</w:t>
      </w:r>
    </w:p>
    <w:p w14:paraId="6B5BC714" w14:textId="77777777" w:rsidR="00B22B0C" w:rsidRDefault="00B22B0C" w:rsidP="00FF7741">
      <w:pPr>
        <w:ind w:left="2160" w:hanging="2160"/>
        <w:jc w:val="left"/>
        <w:rPr>
          <w:rFonts w:ascii="Verdana" w:hAnsi="Verdana"/>
          <w:sz w:val="20"/>
        </w:rPr>
      </w:pPr>
    </w:p>
    <w:p w14:paraId="0A6570A7" w14:textId="14DF4AED" w:rsidR="00FF7741" w:rsidRPr="00C55425" w:rsidRDefault="00FF7741" w:rsidP="00153190">
      <w:pPr>
        <w:jc w:val="left"/>
        <w:rPr>
          <w:rFonts w:ascii="Verdana" w:hAnsi="Verdana"/>
          <w:b/>
          <w:sz w:val="20"/>
        </w:rPr>
      </w:pPr>
      <w:r>
        <w:rPr>
          <w:rFonts w:ascii="Verdana" w:hAnsi="Verdana"/>
          <w:sz w:val="20"/>
        </w:rPr>
        <w:t>2013-2015</w:t>
      </w:r>
      <w:r>
        <w:rPr>
          <w:rFonts w:ascii="Verdana" w:hAnsi="Verdana"/>
          <w:sz w:val="20"/>
        </w:rPr>
        <w:tab/>
      </w:r>
      <w:r w:rsidR="00153190">
        <w:rPr>
          <w:rFonts w:ascii="Verdana" w:hAnsi="Verdana"/>
          <w:sz w:val="20"/>
        </w:rPr>
        <w:tab/>
      </w:r>
      <w:r w:rsidRPr="00C55425">
        <w:rPr>
          <w:rFonts w:ascii="Verdana" w:hAnsi="Verdana"/>
          <w:b/>
          <w:sz w:val="20"/>
        </w:rPr>
        <w:t>Association for Clinical and Translational Science</w:t>
      </w:r>
    </w:p>
    <w:p w14:paraId="709F7634" w14:textId="77777777" w:rsidR="00FF7741" w:rsidRDefault="00FF7741" w:rsidP="00FF7741">
      <w:pPr>
        <w:ind w:left="2160" w:hanging="2160"/>
        <w:jc w:val="left"/>
        <w:rPr>
          <w:rFonts w:ascii="Verdana" w:hAnsi="Verdana"/>
          <w:sz w:val="20"/>
        </w:rPr>
      </w:pPr>
      <w:r>
        <w:rPr>
          <w:rFonts w:ascii="Verdana" w:hAnsi="Verdana"/>
          <w:sz w:val="20"/>
        </w:rPr>
        <w:tab/>
        <w:t>Member</w:t>
      </w:r>
    </w:p>
    <w:p w14:paraId="5811A9F5" w14:textId="77777777" w:rsidR="008D3343" w:rsidRDefault="008D3343" w:rsidP="008C5DF8">
      <w:pPr>
        <w:ind w:left="2160" w:hanging="2160"/>
        <w:jc w:val="left"/>
        <w:rPr>
          <w:rFonts w:ascii="Verdana" w:hAnsi="Verdana"/>
          <w:sz w:val="20"/>
        </w:rPr>
      </w:pPr>
    </w:p>
    <w:p w14:paraId="393FCD66" w14:textId="2CEE9688" w:rsidR="008C5DF8" w:rsidRPr="00C55425" w:rsidRDefault="008C5DF8" w:rsidP="008C5DF8">
      <w:pPr>
        <w:ind w:left="2160" w:hanging="2160"/>
        <w:jc w:val="left"/>
        <w:rPr>
          <w:rFonts w:ascii="Verdana" w:hAnsi="Verdana"/>
          <w:b/>
          <w:sz w:val="20"/>
        </w:rPr>
      </w:pPr>
      <w:r w:rsidRPr="00F233C7">
        <w:rPr>
          <w:rFonts w:ascii="Verdana" w:hAnsi="Verdana"/>
          <w:sz w:val="20"/>
        </w:rPr>
        <w:t>2010-</w:t>
      </w:r>
      <w:r>
        <w:rPr>
          <w:rFonts w:ascii="Verdana" w:hAnsi="Verdana"/>
          <w:sz w:val="20"/>
        </w:rPr>
        <w:t>2013</w:t>
      </w:r>
      <w:r w:rsidRPr="00F233C7">
        <w:rPr>
          <w:rFonts w:ascii="Verdana" w:hAnsi="Verdana"/>
          <w:b/>
          <w:sz w:val="20"/>
        </w:rPr>
        <w:tab/>
        <w:t>Task Force for Marketing the Profession of Health Education</w:t>
      </w:r>
      <w:r>
        <w:rPr>
          <w:rFonts w:ascii="Verdana" w:hAnsi="Verdana"/>
          <w:sz w:val="20"/>
        </w:rPr>
        <w:t xml:space="preserve"> </w:t>
      </w:r>
    </w:p>
    <w:p w14:paraId="5FB786D6" w14:textId="688377DB" w:rsidR="008C5DF8" w:rsidRDefault="008C5DF8" w:rsidP="008C5DF8">
      <w:pPr>
        <w:ind w:left="2160" w:hanging="2160"/>
        <w:jc w:val="left"/>
        <w:rPr>
          <w:rFonts w:ascii="Verdana" w:hAnsi="Verdana"/>
          <w:sz w:val="20"/>
        </w:rPr>
      </w:pPr>
      <w:r w:rsidRPr="00F233C7">
        <w:rPr>
          <w:rFonts w:ascii="Verdana" w:hAnsi="Verdana"/>
          <w:b/>
          <w:sz w:val="20"/>
        </w:rPr>
        <w:tab/>
      </w:r>
      <w:r w:rsidRPr="00F233C7">
        <w:rPr>
          <w:rFonts w:ascii="Verdana" w:hAnsi="Verdana"/>
          <w:sz w:val="20"/>
        </w:rPr>
        <w:t>Member</w:t>
      </w:r>
    </w:p>
    <w:p w14:paraId="169A032C" w14:textId="77777777" w:rsidR="00EA266B" w:rsidRDefault="00EA266B" w:rsidP="008C5DF8">
      <w:pPr>
        <w:ind w:left="2160" w:hanging="2160"/>
        <w:jc w:val="left"/>
        <w:rPr>
          <w:rFonts w:ascii="Verdana" w:hAnsi="Verdana"/>
          <w:sz w:val="20"/>
        </w:rPr>
      </w:pPr>
    </w:p>
    <w:p w14:paraId="48A6C966" w14:textId="1E3CBF2D" w:rsidR="008C5DF8" w:rsidRPr="000939BE" w:rsidRDefault="008C5DF8" w:rsidP="002941C2">
      <w:pPr>
        <w:keepNext/>
        <w:keepLines/>
        <w:ind w:left="2160" w:hanging="2160"/>
        <w:jc w:val="left"/>
        <w:rPr>
          <w:rFonts w:ascii="Verdana" w:hAnsi="Verdana"/>
          <w:b/>
          <w:sz w:val="20"/>
        </w:rPr>
      </w:pPr>
      <w:r w:rsidRPr="000939BE">
        <w:rPr>
          <w:rFonts w:ascii="Verdana" w:hAnsi="Verdana"/>
          <w:sz w:val="20"/>
        </w:rPr>
        <w:t>2008-2009</w:t>
      </w:r>
      <w:r w:rsidRPr="000939BE">
        <w:rPr>
          <w:rFonts w:ascii="Verdana" w:hAnsi="Verdana"/>
          <w:sz w:val="20"/>
        </w:rPr>
        <w:tab/>
      </w:r>
      <w:r w:rsidRPr="000939BE">
        <w:rPr>
          <w:rFonts w:ascii="Verdana" w:hAnsi="Verdana"/>
          <w:b/>
          <w:sz w:val="20"/>
        </w:rPr>
        <w:t>State and Territorial Injury Prevention Directors Association</w:t>
      </w:r>
    </w:p>
    <w:p w14:paraId="41892618" w14:textId="77777777" w:rsidR="008C5DF8" w:rsidRDefault="008C5DF8" w:rsidP="002941C2">
      <w:pPr>
        <w:keepNext/>
        <w:keepLines/>
        <w:ind w:left="2160" w:hanging="2160"/>
        <w:jc w:val="left"/>
        <w:rPr>
          <w:rFonts w:ascii="Verdana" w:hAnsi="Verdana"/>
          <w:sz w:val="20"/>
        </w:rPr>
      </w:pPr>
      <w:r w:rsidRPr="000939BE">
        <w:rPr>
          <w:rFonts w:ascii="Verdana" w:hAnsi="Verdana"/>
          <w:b/>
          <w:caps/>
          <w:sz w:val="20"/>
        </w:rPr>
        <w:tab/>
      </w:r>
      <w:r w:rsidRPr="000939BE">
        <w:rPr>
          <w:rFonts w:ascii="Verdana" w:hAnsi="Verdana"/>
          <w:sz w:val="20"/>
        </w:rPr>
        <w:t>Student Member</w:t>
      </w:r>
    </w:p>
    <w:p w14:paraId="5758BAD2" w14:textId="77777777" w:rsidR="00C3790F" w:rsidRDefault="00C3790F" w:rsidP="00C3790F">
      <w:pPr>
        <w:keepLines/>
        <w:jc w:val="left"/>
        <w:rPr>
          <w:rFonts w:ascii="Verdana" w:hAnsi="Verdana"/>
          <w:sz w:val="20"/>
        </w:rPr>
      </w:pPr>
    </w:p>
    <w:p w14:paraId="733A034C" w14:textId="11BA419B" w:rsidR="000A6B99" w:rsidRPr="000939BE" w:rsidRDefault="000A6B99" w:rsidP="00C3790F">
      <w:pPr>
        <w:keepLines/>
        <w:jc w:val="left"/>
        <w:rPr>
          <w:rFonts w:ascii="Verdana" w:hAnsi="Verdana"/>
          <w:sz w:val="20"/>
        </w:rPr>
      </w:pPr>
      <w:r w:rsidRPr="000939BE">
        <w:rPr>
          <w:rFonts w:ascii="Verdana" w:hAnsi="Verdana"/>
          <w:sz w:val="20"/>
        </w:rPr>
        <w:t>2007-2010</w:t>
      </w:r>
      <w:r w:rsidRPr="000939BE">
        <w:rPr>
          <w:rFonts w:ascii="Verdana" w:hAnsi="Verdana"/>
          <w:sz w:val="20"/>
        </w:rPr>
        <w:tab/>
      </w:r>
      <w:r>
        <w:rPr>
          <w:rFonts w:ascii="Verdana" w:hAnsi="Verdana"/>
          <w:sz w:val="20"/>
        </w:rPr>
        <w:tab/>
      </w:r>
      <w:r w:rsidRPr="000939BE">
        <w:rPr>
          <w:rFonts w:ascii="Verdana" w:hAnsi="Verdana"/>
          <w:b/>
          <w:sz w:val="20"/>
        </w:rPr>
        <w:t xml:space="preserve">American Academy of Health Behavior </w:t>
      </w:r>
    </w:p>
    <w:p w14:paraId="51F2B1CB" w14:textId="17C1AA4A" w:rsidR="00052295" w:rsidRDefault="000A6B99" w:rsidP="00DA6ED6">
      <w:pPr>
        <w:pStyle w:val="NormalWeb"/>
        <w:keepLines/>
        <w:spacing w:before="0" w:beforeAutospacing="0" w:after="0" w:afterAutospacing="0"/>
      </w:pPr>
      <w:r w:rsidRPr="000939BE">
        <w:rPr>
          <w:rFonts w:ascii="Verdana" w:hAnsi="Verdana"/>
          <w:b/>
          <w:caps/>
          <w:sz w:val="20"/>
          <w:szCs w:val="20"/>
        </w:rPr>
        <w:tab/>
      </w:r>
      <w:r w:rsidRPr="000939BE">
        <w:rPr>
          <w:rFonts w:ascii="Verdana" w:hAnsi="Verdana"/>
          <w:b/>
          <w:caps/>
          <w:sz w:val="20"/>
          <w:szCs w:val="20"/>
        </w:rPr>
        <w:tab/>
      </w:r>
      <w:r w:rsidRPr="000939BE">
        <w:rPr>
          <w:rFonts w:ascii="Verdana" w:hAnsi="Verdana"/>
          <w:b/>
          <w:caps/>
          <w:sz w:val="20"/>
          <w:szCs w:val="20"/>
        </w:rPr>
        <w:tab/>
      </w:r>
      <w:r w:rsidRPr="000939BE">
        <w:rPr>
          <w:rFonts w:ascii="Verdana" w:hAnsi="Verdana"/>
          <w:sz w:val="20"/>
          <w:szCs w:val="20"/>
        </w:rPr>
        <w:t>Affiliate Member</w:t>
      </w:r>
    </w:p>
    <w:p w14:paraId="04A6CB8F" w14:textId="77777777" w:rsidR="007B4CAE" w:rsidRDefault="007B4CAE" w:rsidP="007B4CAE">
      <w:pPr>
        <w:keepLines/>
        <w:ind w:left="2160" w:hanging="2160"/>
        <w:jc w:val="left"/>
        <w:rPr>
          <w:rFonts w:ascii="Verdana" w:hAnsi="Verdana"/>
          <w:sz w:val="20"/>
        </w:rPr>
      </w:pPr>
    </w:p>
    <w:p w14:paraId="2FDD884C" w14:textId="05E0303A" w:rsidR="000A6B99" w:rsidRPr="000939BE" w:rsidRDefault="000A6B99" w:rsidP="007B4CAE">
      <w:pPr>
        <w:keepLines/>
        <w:ind w:left="2160" w:hanging="2160"/>
        <w:jc w:val="left"/>
        <w:rPr>
          <w:rFonts w:ascii="Verdana" w:hAnsi="Verdana"/>
          <w:b/>
          <w:sz w:val="20"/>
        </w:rPr>
      </w:pPr>
      <w:r w:rsidRPr="000939BE">
        <w:rPr>
          <w:rFonts w:ascii="Verdana" w:hAnsi="Verdana"/>
          <w:sz w:val="20"/>
        </w:rPr>
        <w:t>2004-</w:t>
      </w:r>
      <w:r w:rsidR="0002091A">
        <w:rPr>
          <w:rFonts w:ascii="Verdana" w:hAnsi="Verdana"/>
          <w:sz w:val="20"/>
        </w:rPr>
        <w:t>2013</w:t>
      </w:r>
      <w:r w:rsidRPr="000939BE">
        <w:rPr>
          <w:rFonts w:ascii="Verdana" w:hAnsi="Verdana"/>
          <w:sz w:val="20"/>
        </w:rPr>
        <w:tab/>
      </w:r>
      <w:r w:rsidRPr="000939BE">
        <w:rPr>
          <w:rFonts w:ascii="Verdana" w:hAnsi="Verdana"/>
          <w:b/>
          <w:bCs/>
          <w:sz w:val="20"/>
        </w:rPr>
        <w:t xml:space="preserve">American </w:t>
      </w:r>
      <w:r w:rsidRPr="000939BE">
        <w:rPr>
          <w:rFonts w:ascii="Verdana" w:hAnsi="Verdana"/>
          <w:b/>
          <w:sz w:val="20"/>
        </w:rPr>
        <w:t>Alliance for H</w:t>
      </w:r>
      <w:r>
        <w:rPr>
          <w:rFonts w:ascii="Verdana" w:hAnsi="Verdana"/>
          <w:b/>
          <w:sz w:val="20"/>
        </w:rPr>
        <w:t xml:space="preserve">ealth, </w:t>
      </w:r>
      <w:r w:rsidRPr="000939BE">
        <w:rPr>
          <w:rFonts w:ascii="Verdana" w:hAnsi="Verdana"/>
          <w:b/>
          <w:sz w:val="20"/>
        </w:rPr>
        <w:t>P</w:t>
      </w:r>
      <w:r>
        <w:rPr>
          <w:rFonts w:ascii="Verdana" w:hAnsi="Verdana"/>
          <w:b/>
          <w:sz w:val="20"/>
        </w:rPr>
        <w:t xml:space="preserve">hysical </w:t>
      </w:r>
      <w:r w:rsidRPr="000939BE">
        <w:rPr>
          <w:rFonts w:ascii="Verdana" w:hAnsi="Verdana"/>
          <w:b/>
          <w:sz w:val="20"/>
        </w:rPr>
        <w:t>E</w:t>
      </w:r>
      <w:r>
        <w:rPr>
          <w:rFonts w:ascii="Verdana" w:hAnsi="Verdana"/>
          <w:b/>
          <w:sz w:val="20"/>
        </w:rPr>
        <w:t xml:space="preserve">ducation, </w:t>
      </w:r>
      <w:r w:rsidRPr="000939BE">
        <w:rPr>
          <w:rFonts w:ascii="Verdana" w:hAnsi="Verdana"/>
          <w:b/>
          <w:sz w:val="20"/>
        </w:rPr>
        <w:t>R</w:t>
      </w:r>
      <w:r>
        <w:rPr>
          <w:rFonts w:ascii="Verdana" w:hAnsi="Verdana"/>
          <w:b/>
          <w:sz w:val="20"/>
        </w:rPr>
        <w:t xml:space="preserve">ecreation, and </w:t>
      </w:r>
      <w:r w:rsidRPr="000939BE">
        <w:rPr>
          <w:rFonts w:ascii="Verdana" w:hAnsi="Verdana"/>
          <w:b/>
          <w:sz w:val="20"/>
        </w:rPr>
        <w:t>D</w:t>
      </w:r>
      <w:r>
        <w:rPr>
          <w:rFonts w:ascii="Verdana" w:hAnsi="Verdana"/>
          <w:b/>
          <w:sz w:val="20"/>
        </w:rPr>
        <w:t>ance</w:t>
      </w:r>
    </w:p>
    <w:p w14:paraId="60C29C15" w14:textId="77777777" w:rsidR="000A6B99" w:rsidRPr="000939BE" w:rsidRDefault="000A6B99" w:rsidP="00052295">
      <w:pPr>
        <w:keepLines/>
        <w:ind w:left="2160" w:hanging="2160"/>
        <w:jc w:val="left"/>
        <w:rPr>
          <w:rFonts w:ascii="Verdana" w:hAnsi="Verdana"/>
          <w:sz w:val="20"/>
        </w:rPr>
      </w:pPr>
      <w:r w:rsidRPr="000939BE">
        <w:rPr>
          <w:rFonts w:ascii="Verdana" w:hAnsi="Verdana"/>
          <w:b/>
          <w:sz w:val="20"/>
        </w:rPr>
        <w:tab/>
      </w:r>
      <w:r w:rsidRPr="000939BE">
        <w:rPr>
          <w:rFonts w:ascii="Verdana" w:hAnsi="Verdana"/>
          <w:sz w:val="20"/>
        </w:rPr>
        <w:t>Student Services Committee (2007-2009)</w:t>
      </w:r>
    </w:p>
    <w:p w14:paraId="6C6B2E08" w14:textId="77777777" w:rsidR="00364251" w:rsidRDefault="00364251" w:rsidP="008A039B">
      <w:pPr>
        <w:keepLines/>
        <w:jc w:val="left"/>
        <w:rPr>
          <w:rFonts w:ascii="Verdana" w:hAnsi="Verdana"/>
          <w:sz w:val="20"/>
        </w:rPr>
      </w:pPr>
    </w:p>
    <w:p w14:paraId="5A39A6D5" w14:textId="3ADDDCC4" w:rsidR="000A6B99" w:rsidRPr="000939BE" w:rsidRDefault="000A6B99" w:rsidP="008A039B">
      <w:pPr>
        <w:keepLines/>
        <w:jc w:val="left"/>
        <w:rPr>
          <w:rFonts w:ascii="Verdana" w:hAnsi="Verdana"/>
          <w:b/>
          <w:sz w:val="20"/>
        </w:rPr>
      </w:pPr>
      <w:r w:rsidRPr="000939BE">
        <w:rPr>
          <w:rFonts w:ascii="Verdana" w:hAnsi="Verdana"/>
          <w:sz w:val="20"/>
        </w:rPr>
        <w:t>2004-</w:t>
      </w:r>
      <w:r w:rsidR="00CC7ACB">
        <w:rPr>
          <w:rFonts w:ascii="Verdana" w:hAnsi="Verdana"/>
          <w:sz w:val="20"/>
        </w:rPr>
        <w:t>201</w:t>
      </w:r>
      <w:r w:rsidR="008756B4">
        <w:rPr>
          <w:rFonts w:ascii="Verdana" w:hAnsi="Verdana"/>
          <w:sz w:val="20"/>
        </w:rPr>
        <w:t>3</w:t>
      </w:r>
      <w:r w:rsidRPr="000939BE">
        <w:rPr>
          <w:rFonts w:ascii="Verdana" w:hAnsi="Verdana"/>
          <w:sz w:val="20"/>
        </w:rPr>
        <w:tab/>
      </w:r>
      <w:r w:rsidRPr="000939BE">
        <w:rPr>
          <w:rFonts w:ascii="Verdana" w:hAnsi="Verdana"/>
          <w:sz w:val="20"/>
        </w:rPr>
        <w:tab/>
      </w:r>
      <w:r w:rsidRPr="000939BE">
        <w:rPr>
          <w:rFonts w:ascii="Verdana" w:hAnsi="Verdana"/>
          <w:b/>
          <w:bCs/>
          <w:sz w:val="20"/>
        </w:rPr>
        <w:t xml:space="preserve">American </w:t>
      </w:r>
      <w:r w:rsidRPr="000939BE">
        <w:rPr>
          <w:rFonts w:ascii="Verdana" w:hAnsi="Verdana"/>
          <w:b/>
          <w:sz w:val="20"/>
        </w:rPr>
        <w:t>Association for Health Education</w:t>
      </w:r>
    </w:p>
    <w:p w14:paraId="70C2257F" w14:textId="77777777" w:rsidR="000A6B99" w:rsidRPr="000939BE" w:rsidRDefault="000A6B99" w:rsidP="008A039B">
      <w:pPr>
        <w:keepLines/>
        <w:jc w:val="left"/>
        <w:rPr>
          <w:rFonts w:ascii="Verdana" w:hAnsi="Verdana"/>
          <w:color w:val="000000"/>
          <w:sz w:val="20"/>
        </w:rPr>
      </w:pPr>
      <w:r w:rsidRPr="000939BE">
        <w:rPr>
          <w:rFonts w:ascii="Verdana" w:hAnsi="Verdana"/>
          <w:b/>
          <w:sz w:val="20"/>
        </w:rPr>
        <w:tab/>
      </w:r>
      <w:r w:rsidRPr="000939BE">
        <w:rPr>
          <w:rFonts w:ascii="Verdana" w:hAnsi="Verdana"/>
          <w:b/>
          <w:sz w:val="20"/>
        </w:rPr>
        <w:tab/>
      </w:r>
      <w:r w:rsidRPr="000939BE">
        <w:rPr>
          <w:rFonts w:ascii="Verdana" w:hAnsi="Verdana"/>
          <w:b/>
          <w:sz w:val="20"/>
        </w:rPr>
        <w:tab/>
      </w:r>
      <w:r w:rsidRPr="000939BE">
        <w:rPr>
          <w:rFonts w:ascii="Verdana" w:hAnsi="Verdana"/>
          <w:sz w:val="20"/>
        </w:rPr>
        <w:t xml:space="preserve">Member, </w:t>
      </w:r>
      <w:r w:rsidRPr="000939BE">
        <w:rPr>
          <w:rFonts w:ascii="Verdana" w:hAnsi="Verdana"/>
          <w:color w:val="000000"/>
          <w:sz w:val="20"/>
        </w:rPr>
        <w:t>Student Involvement Committee (2008-201</w:t>
      </w:r>
      <w:r w:rsidR="00AB30FF">
        <w:rPr>
          <w:rFonts w:ascii="Verdana" w:hAnsi="Verdana"/>
          <w:color w:val="000000"/>
          <w:sz w:val="20"/>
        </w:rPr>
        <w:t>2</w:t>
      </w:r>
      <w:r w:rsidRPr="000939BE">
        <w:rPr>
          <w:rFonts w:ascii="Verdana" w:hAnsi="Verdana"/>
          <w:color w:val="000000"/>
          <w:sz w:val="20"/>
        </w:rPr>
        <w:t>)</w:t>
      </w:r>
    </w:p>
    <w:p w14:paraId="304AE951" w14:textId="478A9D94" w:rsidR="000A6B99" w:rsidRDefault="000A6B99" w:rsidP="0078782C">
      <w:pPr>
        <w:keepLines/>
        <w:ind w:left="2160"/>
        <w:jc w:val="left"/>
        <w:rPr>
          <w:rFonts w:ascii="Verdana" w:hAnsi="Verdana"/>
          <w:sz w:val="20"/>
        </w:rPr>
      </w:pPr>
      <w:r w:rsidRPr="000939BE">
        <w:rPr>
          <w:rFonts w:ascii="Verdana" w:hAnsi="Verdana"/>
          <w:sz w:val="20"/>
        </w:rPr>
        <w:t>Development Team, Undergraduate Case Study Competition</w:t>
      </w:r>
      <w:r w:rsidR="0078782C">
        <w:rPr>
          <w:rFonts w:ascii="Verdana" w:hAnsi="Verdana"/>
          <w:sz w:val="20"/>
        </w:rPr>
        <w:t xml:space="preserve"> </w:t>
      </w:r>
      <w:r w:rsidRPr="000939BE">
        <w:rPr>
          <w:rFonts w:ascii="Verdana" w:hAnsi="Verdana"/>
          <w:sz w:val="20"/>
        </w:rPr>
        <w:t>(2009</w:t>
      </w:r>
      <w:r w:rsidR="00206815">
        <w:rPr>
          <w:rFonts w:ascii="Verdana" w:hAnsi="Verdana"/>
          <w:sz w:val="20"/>
        </w:rPr>
        <w:t>, 2012</w:t>
      </w:r>
      <w:r w:rsidRPr="000939BE">
        <w:rPr>
          <w:rFonts w:ascii="Verdana" w:hAnsi="Verdana"/>
          <w:sz w:val="20"/>
        </w:rPr>
        <w:t>)</w:t>
      </w:r>
    </w:p>
    <w:p w14:paraId="1745456E" w14:textId="77777777" w:rsidR="000A6B99" w:rsidRPr="000939BE" w:rsidRDefault="000A6B99" w:rsidP="008A039B">
      <w:pPr>
        <w:keepLines/>
        <w:ind w:left="2160"/>
        <w:jc w:val="left"/>
        <w:rPr>
          <w:rFonts w:ascii="Verdana" w:hAnsi="Verdana"/>
          <w:sz w:val="20"/>
        </w:rPr>
      </w:pPr>
      <w:r w:rsidRPr="000939BE">
        <w:rPr>
          <w:rFonts w:ascii="Verdana" w:hAnsi="Verdana"/>
          <w:sz w:val="20"/>
        </w:rPr>
        <w:t xml:space="preserve">Presider, </w:t>
      </w:r>
      <w:r>
        <w:rPr>
          <w:rFonts w:ascii="Verdana" w:hAnsi="Verdana"/>
          <w:sz w:val="20"/>
        </w:rPr>
        <w:t xml:space="preserve">National Convention, </w:t>
      </w:r>
      <w:r w:rsidRPr="000939BE">
        <w:rPr>
          <w:rFonts w:ascii="Verdana" w:hAnsi="Verdana"/>
          <w:sz w:val="20"/>
        </w:rPr>
        <w:t>Fort Worth, TX (2008)</w:t>
      </w:r>
    </w:p>
    <w:p w14:paraId="57853D24" w14:textId="77777777" w:rsidR="000A6B99" w:rsidRPr="000939BE" w:rsidRDefault="000A6B99" w:rsidP="008A039B">
      <w:pPr>
        <w:keepLines/>
        <w:ind w:left="2160"/>
        <w:jc w:val="left"/>
        <w:rPr>
          <w:rFonts w:ascii="Verdana" w:hAnsi="Verdana"/>
          <w:sz w:val="20"/>
        </w:rPr>
      </w:pPr>
      <w:r w:rsidRPr="000939BE">
        <w:rPr>
          <w:rFonts w:ascii="Verdana" w:hAnsi="Verdana"/>
          <w:sz w:val="20"/>
        </w:rPr>
        <w:t>Presider (2 Sessions),</w:t>
      </w:r>
      <w:r>
        <w:rPr>
          <w:rFonts w:ascii="Verdana" w:hAnsi="Verdana"/>
          <w:sz w:val="20"/>
        </w:rPr>
        <w:t xml:space="preserve"> National Convention,</w:t>
      </w:r>
      <w:r w:rsidRPr="000939BE">
        <w:rPr>
          <w:rFonts w:ascii="Verdana" w:hAnsi="Verdana"/>
          <w:sz w:val="20"/>
        </w:rPr>
        <w:t xml:space="preserve"> Baltimore, MD (2007)</w:t>
      </w:r>
    </w:p>
    <w:p w14:paraId="6F42BCDF" w14:textId="77777777" w:rsidR="00DC356F" w:rsidRDefault="00DC356F" w:rsidP="004D36AE">
      <w:pPr>
        <w:keepLines/>
        <w:jc w:val="left"/>
        <w:rPr>
          <w:rFonts w:ascii="Verdana" w:hAnsi="Verdana"/>
          <w:sz w:val="20"/>
        </w:rPr>
      </w:pPr>
    </w:p>
    <w:p w14:paraId="3D7CA19F" w14:textId="3E0C0C5A" w:rsidR="000A6B99" w:rsidRDefault="000A6B99" w:rsidP="004D36AE">
      <w:pPr>
        <w:keepLines/>
        <w:jc w:val="left"/>
        <w:rPr>
          <w:rFonts w:ascii="Verdana" w:hAnsi="Verdana"/>
          <w:sz w:val="20"/>
        </w:rPr>
      </w:pPr>
      <w:r w:rsidRPr="000939BE">
        <w:rPr>
          <w:rFonts w:ascii="Verdana" w:hAnsi="Verdana"/>
          <w:sz w:val="20"/>
        </w:rPr>
        <w:t>2005-2006</w:t>
      </w:r>
      <w:r w:rsidRPr="000939BE">
        <w:rPr>
          <w:rFonts w:ascii="Verdana" w:hAnsi="Verdana"/>
          <w:sz w:val="20"/>
        </w:rPr>
        <w:tab/>
      </w:r>
      <w:r w:rsidR="00FF7741">
        <w:rPr>
          <w:rFonts w:ascii="Verdana" w:hAnsi="Verdana"/>
          <w:sz w:val="20"/>
        </w:rPr>
        <w:tab/>
      </w:r>
      <w:r w:rsidRPr="000939BE">
        <w:rPr>
          <w:rFonts w:ascii="Verdana" w:hAnsi="Verdana"/>
          <w:b/>
          <w:sz w:val="20"/>
        </w:rPr>
        <w:t>Coalition of National Health Education Organizations,</w:t>
      </w:r>
      <w:r w:rsidRPr="000939BE">
        <w:rPr>
          <w:rFonts w:ascii="Verdana" w:hAnsi="Verdana"/>
          <w:sz w:val="20"/>
        </w:rPr>
        <w:t xml:space="preserve"> </w:t>
      </w:r>
    </w:p>
    <w:p w14:paraId="715134DD" w14:textId="77777777" w:rsidR="000A6B99" w:rsidRPr="000939BE" w:rsidRDefault="000A6B99" w:rsidP="004D36AE">
      <w:pPr>
        <w:keepLines/>
        <w:ind w:left="2160"/>
        <w:jc w:val="left"/>
        <w:rPr>
          <w:rFonts w:ascii="Verdana" w:hAnsi="Verdana"/>
          <w:sz w:val="20"/>
        </w:rPr>
      </w:pPr>
      <w:r w:rsidRPr="000939BE">
        <w:rPr>
          <w:rFonts w:ascii="Verdana" w:hAnsi="Verdana"/>
          <w:i/>
          <w:sz w:val="20"/>
        </w:rPr>
        <w:t xml:space="preserve">Health Education Advocacy Summit, </w:t>
      </w:r>
      <w:r w:rsidRPr="000939BE">
        <w:rPr>
          <w:rFonts w:ascii="Verdana" w:hAnsi="Verdana"/>
          <w:sz w:val="20"/>
        </w:rPr>
        <w:t>Washington, DC</w:t>
      </w:r>
    </w:p>
    <w:p w14:paraId="5365F5E6" w14:textId="77569AA7" w:rsidR="000A6B99" w:rsidRDefault="000A6B99" w:rsidP="004D36AE">
      <w:pPr>
        <w:keepLines/>
        <w:ind w:left="1440" w:firstLine="720"/>
        <w:jc w:val="left"/>
        <w:rPr>
          <w:rFonts w:ascii="Verdana" w:hAnsi="Verdana"/>
          <w:sz w:val="20"/>
        </w:rPr>
      </w:pPr>
      <w:r w:rsidRPr="000939BE">
        <w:rPr>
          <w:rFonts w:ascii="Verdana" w:hAnsi="Verdana"/>
          <w:sz w:val="20"/>
        </w:rPr>
        <w:t>Student Participant</w:t>
      </w:r>
    </w:p>
    <w:p w14:paraId="5077FEA4" w14:textId="77777777" w:rsidR="004D36AE" w:rsidRPr="000939BE" w:rsidRDefault="004D36AE" w:rsidP="004D36AE">
      <w:pPr>
        <w:keepLines/>
        <w:ind w:left="1440" w:firstLine="720"/>
        <w:jc w:val="left"/>
        <w:rPr>
          <w:rFonts w:ascii="Verdana" w:hAnsi="Verdana"/>
          <w:sz w:val="20"/>
        </w:rPr>
      </w:pPr>
    </w:p>
    <w:p w14:paraId="4E4CF1B9" w14:textId="77777777" w:rsidR="000F2719" w:rsidRDefault="000F2719" w:rsidP="003512E6">
      <w:pPr>
        <w:jc w:val="left"/>
        <w:rPr>
          <w:rFonts w:ascii="Verdana" w:hAnsi="Verdana"/>
          <w:sz w:val="20"/>
        </w:rPr>
      </w:pPr>
    </w:p>
    <w:p w14:paraId="0ED32C43" w14:textId="664DB606" w:rsidR="000A6B99" w:rsidRPr="003512E6" w:rsidRDefault="000A6B99" w:rsidP="003512E6">
      <w:pPr>
        <w:jc w:val="left"/>
        <w:rPr>
          <w:rFonts w:ascii="Verdana" w:hAnsi="Verdana"/>
          <w:sz w:val="20"/>
        </w:rPr>
      </w:pPr>
      <w:r w:rsidRPr="000939BE">
        <w:rPr>
          <w:rFonts w:ascii="Verdana" w:hAnsi="Verdana"/>
          <w:sz w:val="20"/>
        </w:rPr>
        <w:lastRenderedPageBreak/>
        <w:t>2005-2008</w:t>
      </w:r>
      <w:r w:rsidRPr="000939BE">
        <w:rPr>
          <w:rFonts w:ascii="Verdana" w:hAnsi="Verdana"/>
          <w:sz w:val="20"/>
        </w:rPr>
        <w:tab/>
      </w:r>
      <w:r w:rsidRPr="000939BE">
        <w:rPr>
          <w:rFonts w:ascii="Verdana" w:hAnsi="Verdana"/>
          <w:sz w:val="20"/>
        </w:rPr>
        <w:tab/>
      </w:r>
      <w:r w:rsidRPr="000939BE">
        <w:rPr>
          <w:rFonts w:ascii="Verdana" w:hAnsi="Verdana"/>
          <w:b/>
          <w:sz w:val="20"/>
        </w:rPr>
        <w:t xml:space="preserve">Eta Sigma Gamma </w:t>
      </w:r>
    </w:p>
    <w:p w14:paraId="5655B7DE" w14:textId="77777777" w:rsidR="000A6B99" w:rsidRPr="000939BE" w:rsidRDefault="000A6B99" w:rsidP="008D3343">
      <w:pPr>
        <w:keepLines/>
        <w:ind w:left="1440" w:firstLine="720"/>
        <w:jc w:val="left"/>
        <w:rPr>
          <w:rFonts w:ascii="Verdana" w:hAnsi="Verdana"/>
          <w:b/>
          <w:sz w:val="20"/>
        </w:rPr>
      </w:pPr>
      <w:r w:rsidRPr="000939BE">
        <w:rPr>
          <w:rFonts w:ascii="Verdana" w:hAnsi="Verdana"/>
          <w:sz w:val="20"/>
        </w:rPr>
        <w:t>Faculty Advisor, Alpha Pi Chapter, Texas A&amp;M University (2008)</w:t>
      </w:r>
    </w:p>
    <w:p w14:paraId="317B9BF6" w14:textId="77777777" w:rsidR="000A6B99" w:rsidRPr="000939BE" w:rsidRDefault="000A6B99" w:rsidP="008D3343">
      <w:pPr>
        <w:keepLines/>
        <w:ind w:left="2160"/>
        <w:jc w:val="left"/>
        <w:rPr>
          <w:rFonts w:ascii="Verdana" w:hAnsi="Verdana"/>
          <w:sz w:val="20"/>
        </w:rPr>
      </w:pPr>
      <w:r w:rsidRPr="000939BE">
        <w:rPr>
          <w:rFonts w:ascii="Verdana" w:hAnsi="Verdana"/>
          <w:sz w:val="20"/>
        </w:rPr>
        <w:t>Vice President of Graduate Division, Alpha Pi Chapter, Texas</w:t>
      </w:r>
    </w:p>
    <w:p w14:paraId="6E1AFDD0" w14:textId="77777777" w:rsidR="000A6B99" w:rsidRPr="000939BE" w:rsidRDefault="000A6B99" w:rsidP="008D3343">
      <w:pPr>
        <w:keepLines/>
        <w:ind w:left="2160"/>
        <w:jc w:val="left"/>
        <w:rPr>
          <w:rFonts w:ascii="Verdana" w:hAnsi="Verdana"/>
          <w:sz w:val="20"/>
        </w:rPr>
      </w:pPr>
      <w:r w:rsidRPr="000939BE">
        <w:rPr>
          <w:rFonts w:ascii="Verdana" w:hAnsi="Verdana"/>
          <w:sz w:val="20"/>
        </w:rPr>
        <w:t>A&amp;M University (2005-2006)</w:t>
      </w:r>
    </w:p>
    <w:p w14:paraId="1C87FF6A" w14:textId="77777777" w:rsidR="000A6B99" w:rsidRPr="00F57492" w:rsidRDefault="000A6B99" w:rsidP="006007D5">
      <w:pPr>
        <w:pStyle w:val="StyleHeading1Verdana12ptBoldCentered"/>
        <w:rPr>
          <w:b/>
        </w:rPr>
      </w:pPr>
      <w:bookmarkStart w:id="141" w:name="_Toc417896961"/>
      <w:r w:rsidRPr="00F57492">
        <w:rPr>
          <w:b/>
        </w:rPr>
        <w:t>INSTITUTIONAL GOVERNANCe</w:t>
      </w:r>
      <w:bookmarkEnd w:id="141"/>
    </w:p>
    <w:p w14:paraId="74D67836" w14:textId="094C27EC" w:rsidR="00C33485" w:rsidRPr="00F57492" w:rsidRDefault="009A0852" w:rsidP="00C33485">
      <w:pPr>
        <w:ind w:left="2160" w:hanging="2160"/>
        <w:jc w:val="left"/>
        <w:rPr>
          <w:rFonts w:ascii="Verdana" w:hAnsi="Verdana"/>
          <w:sz w:val="20"/>
        </w:rPr>
      </w:pPr>
      <w:r w:rsidRPr="00F57492">
        <w:rPr>
          <w:rFonts w:ascii="Verdana" w:hAnsi="Verdana"/>
          <w:sz w:val="20"/>
        </w:rPr>
        <w:t>2023</w:t>
      </w:r>
      <w:r w:rsidR="00C33485" w:rsidRPr="00F57492">
        <w:rPr>
          <w:rFonts w:ascii="Verdana" w:hAnsi="Verdana"/>
          <w:sz w:val="20"/>
        </w:rPr>
        <w:tab/>
      </w:r>
      <w:r w:rsidR="00C33485" w:rsidRPr="00F57492">
        <w:rPr>
          <w:rFonts w:ascii="Verdana" w:hAnsi="Verdana"/>
          <w:b/>
          <w:bCs/>
          <w:sz w:val="20"/>
        </w:rPr>
        <w:t>Member,</w:t>
      </w:r>
      <w:r w:rsidR="00C33485" w:rsidRPr="00F57492">
        <w:rPr>
          <w:rFonts w:ascii="Verdana" w:hAnsi="Verdana"/>
          <w:b/>
          <w:sz w:val="20"/>
        </w:rPr>
        <w:t xml:space="preserve"> </w:t>
      </w:r>
      <w:r w:rsidR="00C33485" w:rsidRPr="00F57492">
        <w:rPr>
          <w:rFonts w:ascii="Verdana" w:hAnsi="Verdana"/>
          <w:sz w:val="20"/>
        </w:rPr>
        <w:t>Faculty</w:t>
      </w:r>
      <w:r w:rsidR="00C33485" w:rsidRPr="00F57492">
        <w:rPr>
          <w:rFonts w:ascii="Verdana" w:hAnsi="Verdana"/>
          <w:b/>
          <w:sz w:val="20"/>
        </w:rPr>
        <w:t xml:space="preserve"> </w:t>
      </w:r>
      <w:r w:rsidR="00C33485" w:rsidRPr="00F57492">
        <w:rPr>
          <w:rFonts w:ascii="Verdana" w:hAnsi="Verdana"/>
          <w:sz w:val="20"/>
        </w:rPr>
        <w:t xml:space="preserve">Search Committee </w:t>
      </w:r>
      <w:r w:rsidR="00C33485" w:rsidRPr="00F57492">
        <w:rPr>
          <w:rFonts w:ascii="Verdana" w:hAnsi="Verdana"/>
          <w:i/>
          <w:sz w:val="20"/>
        </w:rPr>
        <w:t xml:space="preserve">– Tenure-Track Assistant Professor </w:t>
      </w:r>
      <w:r w:rsidR="00C33485" w:rsidRPr="00F57492">
        <w:rPr>
          <w:rFonts w:ascii="Verdana" w:hAnsi="Verdana"/>
          <w:sz w:val="20"/>
        </w:rPr>
        <w:t>positions (2), Department of Health Science, The University of Alabama</w:t>
      </w:r>
    </w:p>
    <w:p w14:paraId="33D47A82" w14:textId="3D54AF51" w:rsidR="009A0852" w:rsidRPr="00F57492" w:rsidRDefault="009A0852" w:rsidP="00BF5E5E">
      <w:pPr>
        <w:ind w:left="2160" w:hanging="2160"/>
        <w:jc w:val="left"/>
        <w:rPr>
          <w:rFonts w:ascii="Verdana" w:hAnsi="Verdana"/>
          <w:sz w:val="20"/>
        </w:rPr>
      </w:pPr>
    </w:p>
    <w:p w14:paraId="4DA8FA38" w14:textId="796C9947" w:rsidR="00BF5E5E" w:rsidRPr="00F57492" w:rsidRDefault="00BF5E5E" w:rsidP="00BF5E5E">
      <w:pPr>
        <w:ind w:left="2160" w:hanging="2160"/>
        <w:jc w:val="left"/>
        <w:rPr>
          <w:rFonts w:ascii="Verdana" w:hAnsi="Verdana"/>
          <w:sz w:val="20"/>
        </w:rPr>
      </w:pPr>
      <w:r w:rsidRPr="00F57492">
        <w:rPr>
          <w:rFonts w:ascii="Verdana" w:hAnsi="Verdana"/>
          <w:sz w:val="20"/>
        </w:rPr>
        <w:t>2022-2023</w:t>
      </w:r>
      <w:r w:rsidRPr="00F57492">
        <w:rPr>
          <w:rFonts w:ascii="Verdana" w:hAnsi="Verdana"/>
          <w:sz w:val="20"/>
        </w:rPr>
        <w:tab/>
      </w:r>
      <w:r w:rsidRPr="00F57492">
        <w:rPr>
          <w:rFonts w:ascii="Verdana" w:hAnsi="Verdana"/>
          <w:b/>
          <w:bCs/>
          <w:sz w:val="20"/>
        </w:rPr>
        <w:t>Member</w:t>
      </w:r>
      <w:r w:rsidRPr="00F57492">
        <w:rPr>
          <w:rFonts w:ascii="Verdana" w:hAnsi="Verdana"/>
          <w:sz w:val="20"/>
        </w:rPr>
        <w:t xml:space="preserve">, </w:t>
      </w:r>
      <w:r w:rsidR="002C770D" w:rsidRPr="00F57492">
        <w:rPr>
          <w:rFonts w:ascii="Verdana" w:hAnsi="Verdana"/>
          <w:sz w:val="20"/>
        </w:rPr>
        <w:t>P&amp;T and Annual Evaluation Subc</w:t>
      </w:r>
      <w:r w:rsidRPr="00F57492">
        <w:rPr>
          <w:rFonts w:ascii="Verdana" w:hAnsi="Verdana"/>
          <w:sz w:val="20"/>
        </w:rPr>
        <w:t>ommittee,</w:t>
      </w:r>
      <w:r w:rsidRPr="00F57492">
        <w:rPr>
          <w:rFonts w:ascii="Verdana" w:hAnsi="Verdana"/>
          <w:b/>
          <w:bCs/>
          <w:sz w:val="20"/>
        </w:rPr>
        <w:t xml:space="preserve"> </w:t>
      </w:r>
      <w:r w:rsidRPr="00F57492">
        <w:rPr>
          <w:rFonts w:ascii="Verdana" w:hAnsi="Verdana"/>
          <w:sz w:val="20"/>
        </w:rPr>
        <w:t>Department of Health Science, The University of Alabama</w:t>
      </w:r>
    </w:p>
    <w:p w14:paraId="192A590C" w14:textId="77777777" w:rsidR="000F2719" w:rsidRPr="00F57492" w:rsidRDefault="000F2719" w:rsidP="00F00F2C">
      <w:pPr>
        <w:ind w:left="2160" w:hanging="2160"/>
        <w:jc w:val="left"/>
        <w:rPr>
          <w:rFonts w:ascii="Verdana" w:hAnsi="Verdana"/>
          <w:sz w:val="20"/>
        </w:rPr>
      </w:pPr>
    </w:p>
    <w:p w14:paraId="2EF42209" w14:textId="78E23579" w:rsidR="00F00F2C" w:rsidRPr="00F57492" w:rsidRDefault="00F00F2C" w:rsidP="00F00F2C">
      <w:pPr>
        <w:ind w:left="2160" w:hanging="2160"/>
        <w:jc w:val="left"/>
        <w:rPr>
          <w:rFonts w:ascii="Verdana" w:hAnsi="Verdana"/>
          <w:sz w:val="20"/>
        </w:rPr>
      </w:pPr>
      <w:r w:rsidRPr="00F57492">
        <w:rPr>
          <w:rFonts w:ascii="Verdana" w:hAnsi="Verdana"/>
          <w:sz w:val="20"/>
        </w:rPr>
        <w:t>2022-</w:t>
      </w:r>
      <w:r w:rsidR="00885F67" w:rsidRPr="00F57492">
        <w:rPr>
          <w:rFonts w:ascii="Verdana" w:hAnsi="Verdana"/>
          <w:sz w:val="20"/>
        </w:rPr>
        <w:t>present</w:t>
      </w:r>
      <w:r w:rsidRPr="00F57492">
        <w:rPr>
          <w:rFonts w:ascii="Verdana" w:hAnsi="Verdana"/>
          <w:sz w:val="20"/>
        </w:rPr>
        <w:tab/>
      </w:r>
      <w:r w:rsidRPr="00F57492">
        <w:rPr>
          <w:rFonts w:ascii="Verdana" w:hAnsi="Verdana"/>
          <w:b/>
          <w:bCs/>
          <w:sz w:val="20"/>
        </w:rPr>
        <w:t>Member</w:t>
      </w:r>
      <w:r w:rsidRPr="00F57492">
        <w:rPr>
          <w:rFonts w:ascii="Verdana" w:hAnsi="Verdana"/>
          <w:sz w:val="20"/>
        </w:rPr>
        <w:t>, BSPH/MPH</w:t>
      </w:r>
      <w:r w:rsidRPr="00F57492">
        <w:rPr>
          <w:rFonts w:ascii="Verdana" w:hAnsi="Verdana"/>
          <w:b/>
          <w:bCs/>
          <w:sz w:val="20"/>
        </w:rPr>
        <w:t xml:space="preserve"> </w:t>
      </w:r>
      <w:r w:rsidRPr="00F57492">
        <w:rPr>
          <w:rFonts w:ascii="Verdana" w:hAnsi="Verdana"/>
          <w:sz w:val="20"/>
        </w:rPr>
        <w:t>Curriculum Committee,</w:t>
      </w:r>
      <w:r w:rsidRPr="00F57492">
        <w:rPr>
          <w:rFonts w:ascii="Verdana" w:hAnsi="Verdana"/>
          <w:b/>
          <w:bCs/>
          <w:sz w:val="20"/>
        </w:rPr>
        <w:t xml:space="preserve"> </w:t>
      </w:r>
      <w:r w:rsidRPr="00F57492">
        <w:rPr>
          <w:rFonts w:ascii="Verdana" w:hAnsi="Verdana"/>
          <w:sz w:val="20"/>
        </w:rPr>
        <w:t>Department of Health Science, The University of Alabama</w:t>
      </w:r>
    </w:p>
    <w:p w14:paraId="5056D9F3" w14:textId="3824F0B4" w:rsidR="00F00F2C" w:rsidRPr="00F57492" w:rsidRDefault="00F00F2C" w:rsidP="009F4211">
      <w:pPr>
        <w:ind w:left="2160" w:hanging="2160"/>
        <w:jc w:val="left"/>
        <w:rPr>
          <w:rFonts w:ascii="Verdana" w:hAnsi="Verdana"/>
          <w:sz w:val="20"/>
        </w:rPr>
      </w:pPr>
      <w:r w:rsidRPr="00F57492">
        <w:rPr>
          <w:rFonts w:ascii="Verdana" w:hAnsi="Verdana"/>
          <w:sz w:val="20"/>
        </w:rPr>
        <w:tab/>
      </w:r>
    </w:p>
    <w:p w14:paraId="01138261" w14:textId="5A6D4E7F" w:rsidR="006D6533" w:rsidRPr="00F57492" w:rsidRDefault="006D6533" w:rsidP="009F4211">
      <w:pPr>
        <w:ind w:left="2160" w:hanging="2160"/>
        <w:jc w:val="left"/>
        <w:rPr>
          <w:rFonts w:ascii="Verdana" w:hAnsi="Verdana"/>
          <w:sz w:val="20"/>
        </w:rPr>
      </w:pPr>
      <w:r w:rsidRPr="00F57492">
        <w:rPr>
          <w:rFonts w:ascii="Verdana" w:hAnsi="Verdana"/>
          <w:sz w:val="20"/>
        </w:rPr>
        <w:t>2021</w:t>
      </w:r>
      <w:r w:rsidR="00E408AF" w:rsidRPr="00F57492">
        <w:rPr>
          <w:rFonts w:ascii="Verdana" w:hAnsi="Verdana"/>
          <w:sz w:val="20"/>
        </w:rPr>
        <w:t>-</w:t>
      </w:r>
      <w:r w:rsidRPr="00F57492">
        <w:rPr>
          <w:rFonts w:ascii="Verdana" w:hAnsi="Verdana"/>
          <w:sz w:val="20"/>
        </w:rPr>
        <w:tab/>
      </w:r>
      <w:r w:rsidRPr="00F57492">
        <w:rPr>
          <w:rFonts w:ascii="Verdana" w:hAnsi="Verdana"/>
          <w:b/>
          <w:bCs/>
          <w:sz w:val="20"/>
        </w:rPr>
        <w:t xml:space="preserve">Member, </w:t>
      </w:r>
      <w:r w:rsidR="00F0373A" w:rsidRPr="00F57492">
        <w:rPr>
          <w:rFonts w:ascii="Verdana" w:hAnsi="Verdana"/>
          <w:sz w:val="20"/>
        </w:rPr>
        <w:t>Curriculum Committee,</w:t>
      </w:r>
      <w:r w:rsidR="00F0373A" w:rsidRPr="00F57492">
        <w:rPr>
          <w:rFonts w:ascii="Verdana" w:hAnsi="Verdana"/>
          <w:b/>
          <w:bCs/>
          <w:sz w:val="20"/>
        </w:rPr>
        <w:t xml:space="preserve"> </w:t>
      </w:r>
      <w:r w:rsidRPr="00F57492">
        <w:rPr>
          <w:rFonts w:ascii="Verdana" w:hAnsi="Verdana"/>
          <w:sz w:val="20"/>
        </w:rPr>
        <w:t>Assessment Subcommittee, College of Human Environmental Sciences, The University of Alabama</w:t>
      </w:r>
    </w:p>
    <w:p w14:paraId="3D375108" w14:textId="77777777" w:rsidR="006D6533" w:rsidRPr="00F57492" w:rsidRDefault="006D6533" w:rsidP="009F4211">
      <w:pPr>
        <w:ind w:left="2160" w:hanging="2160"/>
        <w:jc w:val="left"/>
        <w:rPr>
          <w:rFonts w:ascii="Verdana" w:hAnsi="Verdana"/>
          <w:sz w:val="20"/>
        </w:rPr>
      </w:pPr>
    </w:p>
    <w:p w14:paraId="030BA1E3" w14:textId="647D7D28" w:rsidR="00BC540A" w:rsidRPr="00F57492" w:rsidRDefault="00BC540A" w:rsidP="009F4211">
      <w:pPr>
        <w:ind w:left="2160" w:hanging="2160"/>
        <w:jc w:val="left"/>
        <w:rPr>
          <w:rFonts w:ascii="Verdana" w:hAnsi="Verdana"/>
          <w:sz w:val="20"/>
        </w:rPr>
      </w:pPr>
      <w:r w:rsidRPr="00F57492">
        <w:rPr>
          <w:rFonts w:ascii="Verdana" w:hAnsi="Verdana"/>
          <w:sz w:val="20"/>
        </w:rPr>
        <w:t>2021</w:t>
      </w:r>
      <w:r w:rsidRPr="00F57492">
        <w:rPr>
          <w:rFonts w:ascii="Verdana" w:hAnsi="Verdana"/>
          <w:sz w:val="20"/>
        </w:rPr>
        <w:tab/>
      </w:r>
      <w:r w:rsidRPr="00F57492">
        <w:rPr>
          <w:rFonts w:ascii="Verdana" w:hAnsi="Verdana"/>
          <w:b/>
          <w:bCs/>
          <w:sz w:val="20"/>
        </w:rPr>
        <w:t>Member,</w:t>
      </w:r>
      <w:r w:rsidRPr="00F57492">
        <w:rPr>
          <w:rFonts w:ascii="Verdana" w:hAnsi="Verdana"/>
          <w:b/>
          <w:sz w:val="20"/>
        </w:rPr>
        <w:t xml:space="preserve"> </w:t>
      </w:r>
      <w:r w:rsidRPr="00F57492">
        <w:rPr>
          <w:rFonts w:ascii="Verdana" w:hAnsi="Verdana"/>
          <w:sz w:val="20"/>
        </w:rPr>
        <w:t>Faculty</w:t>
      </w:r>
      <w:r w:rsidRPr="00F57492">
        <w:rPr>
          <w:rFonts w:ascii="Verdana" w:hAnsi="Verdana"/>
          <w:b/>
          <w:sz w:val="20"/>
        </w:rPr>
        <w:t xml:space="preserve"> </w:t>
      </w:r>
      <w:r w:rsidRPr="00F57492">
        <w:rPr>
          <w:rFonts w:ascii="Verdana" w:hAnsi="Verdana"/>
          <w:sz w:val="20"/>
        </w:rPr>
        <w:t xml:space="preserve">Search Committee </w:t>
      </w:r>
      <w:r w:rsidRPr="00F57492">
        <w:rPr>
          <w:rFonts w:ascii="Verdana" w:hAnsi="Verdana"/>
          <w:i/>
          <w:sz w:val="20"/>
        </w:rPr>
        <w:t>–</w:t>
      </w:r>
      <w:r w:rsidR="00EE1C64" w:rsidRPr="00F57492">
        <w:rPr>
          <w:rFonts w:ascii="Verdana" w:hAnsi="Verdana"/>
          <w:i/>
          <w:sz w:val="20"/>
        </w:rPr>
        <w:t xml:space="preserve"> </w:t>
      </w:r>
      <w:r w:rsidRPr="00F57492">
        <w:rPr>
          <w:rFonts w:ascii="Verdana" w:hAnsi="Verdana"/>
          <w:i/>
          <w:sz w:val="20"/>
        </w:rPr>
        <w:t>Assistant Professor</w:t>
      </w:r>
      <w:r w:rsidR="00EE1C64" w:rsidRPr="00F57492">
        <w:rPr>
          <w:rFonts w:ascii="Verdana" w:hAnsi="Verdana"/>
          <w:i/>
          <w:sz w:val="20"/>
        </w:rPr>
        <w:t xml:space="preserve"> (</w:t>
      </w:r>
      <w:r w:rsidRPr="00F57492">
        <w:rPr>
          <w:rFonts w:ascii="Verdana" w:hAnsi="Verdana"/>
          <w:i/>
          <w:sz w:val="20"/>
        </w:rPr>
        <w:t>RCF</w:t>
      </w:r>
      <w:r w:rsidR="00EE1C64" w:rsidRPr="00F57492">
        <w:rPr>
          <w:rFonts w:ascii="Verdana" w:hAnsi="Verdana"/>
          <w:i/>
          <w:sz w:val="20"/>
        </w:rPr>
        <w:t>)</w:t>
      </w:r>
      <w:r w:rsidR="00933864" w:rsidRPr="00F57492">
        <w:rPr>
          <w:rFonts w:ascii="Verdana" w:hAnsi="Verdana"/>
          <w:i/>
          <w:sz w:val="20"/>
        </w:rPr>
        <w:t xml:space="preserve"> </w:t>
      </w:r>
      <w:r w:rsidR="00933864" w:rsidRPr="00F57492">
        <w:rPr>
          <w:rFonts w:ascii="Verdana" w:hAnsi="Verdana"/>
          <w:iCs/>
          <w:sz w:val="20"/>
        </w:rPr>
        <w:t xml:space="preserve">and </w:t>
      </w:r>
      <w:r w:rsidR="00933864" w:rsidRPr="00F57492">
        <w:rPr>
          <w:rFonts w:ascii="Verdana" w:hAnsi="Verdana"/>
          <w:i/>
          <w:sz w:val="20"/>
        </w:rPr>
        <w:t xml:space="preserve">Instructor </w:t>
      </w:r>
      <w:r w:rsidRPr="00F57492">
        <w:rPr>
          <w:rFonts w:ascii="Verdana" w:hAnsi="Verdana"/>
          <w:sz w:val="20"/>
        </w:rPr>
        <w:t>position</w:t>
      </w:r>
      <w:r w:rsidR="00933864" w:rsidRPr="00F57492">
        <w:rPr>
          <w:rFonts w:ascii="Verdana" w:hAnsi="Verdana"/>
          <w:sz w:val="20"/>
        </w:rPr>
        <w:t>s</w:t>
      </w:r>
      <w:r w:rsidR="003C780C" w:rsidRPr="00F57492">
        <w:rPr>
          <w:rFonts w:ascii="Verdana" w:hAnsi="Verdana"/>
          <w:sz w:val="20"/>
        </w:rPr>
        <w:t xml:space="preserve"> (2)</w:t>
      </w:r>
      <w:r w:rsidRPr="00F57492">
        <w:rPr>
          <w:rFonts w:ascii="Verdana" w:hAnsi="Verdana"/>
          <w:sz w:val="20"/>
        </w:rPr>
        <w:t>, Department of Health Science, The University of Alabama</w:t>
      </w:r>
    </w:p>
    <w:p w14:paraId="01AE261C" w14:textId="77777777" w:rsidR="00BC540A" w:rsidRPr="00F57492" w:rsidRDefault="00BC540A" w:rsidP="009F4211">
      <w:pPr>
        <w:ind w:left="2160" w:hanging="2160"/>
        <w:jc w:val="left"/>
        <w:rPr>
          <w:rFonts w:ascii="Verdana" w:hAnsi="Verdana"/>
          <w:sz w:val="20"/>
        </w:rPr>
      </w:pPr>
    </w:p>
    <w:p w14:paraId="4C660648" w14:textId="50109789" w:rsidR="009B1AA2" w:rsidRPr="00F57492" w:rsidRDefault="009B1AA2" w:rsidP="009F4211">
      <w:pPr>
        <w:ind w:left="2160" w:hanging="2160"/>
        <w:jc w:val="left"/>
        <w:rPr>
          <w:rFonts w:ascii="Verdana" w:hAnsi="Verdana"/>
          <w:sz w:val="20"/>
        </w:rPr>
      </w:pPr>
      <w:r w:rsidRPr="00F57492">
        <w:rPr>
          <w:rFonts w:ascii="Verdana" w:hAnsi="Verdana"/>
          <w:sz w:val="20"/>
        </w:rPr>
        <w:t>2021-2023</w:t>
      </w:r>
      <w:r w:rsidRPr="00F57492">
        <w:rPr>
          <w:rFonts w:ascii="Verdana" w:hAnsi="Verdana"/>
          <w:sz w:val="20"/>
        </w:rPr>
        <w:tab/>
      </w:r>
      <w:r w:rsidRPr="00F57492">
        <w:rPr>
          <w:rFonts w:ascii="Verdana" w:hAnsi="Verdana"/>
          <w:b/>
          <w:bCs/>
          <w:sz w:val="20"/>
        </w:rPr>
        <w:t>Member</w:t>
      </w:r>
      <w:r w:rsidR="006D6533" w:rsidRPr="00F57492">
        <w:rPr>
          <w:rFonts w:ascii="Verdana" w:hAnsi="Verdana"/>
          <w:b/>
          <w:bCs/>
          <w:sz w:val="20"/>
        </w:rPr>
        <w:t xml:space="preserve"> </w:t>
      </w:r>
      <w:r w:rsidR="006D6533" w:rsidRPr="00F57492">
        <w:rPr>
          <w:rFonts w:ascii="Verdana" w:hAnsi="Verdana"/>
          <w:sz w:val="20"/>
        </w:rPr>
        <w:t>(elected; At-Large)</w:t>
      </w:r>
      <w:r w:rsidRPr="00F57492">
        <w:rPr>
          <w:rFonts w:ascii="Verdana" w:hAnsi="Verdana"/>
          <w:sz w:val="20"/>
        </w:rPr>
        <w:t>, Promotion and Tenure Committee, College of Human Environmental Sciences, The University of Alabama</w:t>
      </w:r>
    </w:p>
    <w:p w14:paraId="3EA6483F" w14:textId="77777777" w:rsidR="009B1AA2" w:rsidRPr="00F57492" w:rsidRDefault="009B1AA2" w:rsidP="009F4211">
      <w:pPr>
        <w:ind w:left="2160" w:hanging="2160"/>
        <w:jc w:val="left"/>
        <w:rPr>
          <w:rFonts w:ascii="Verdana" w:hAnsi="Verdana"/>
          <w:sz w:val="20"/>
        </w:rPr>
      </w:pPr>
    </w:p>
    <w:p w14:paraId="7304E14F" w14:textId="406DB92F" w:rsidR="009F4211" w:rsidRPr="00F57492" w:rsidRDefault="009F4211" w:rsidP="009F4211">
      <w:pPr>
        <w:ind w:left="2160" w:hanging="2160"/>
        <w:jc w:val="left"/>
        <w:rPr>
          <w:rFonts w:ascii="Verdana" w:hAnsi="Verdana"/>
          <w:sz w:val="20"/>
        </w:rPr>
      </w:pPr>
      <w:r w:rsidRPr="00F57492">
        <w:rPr>
          <w:rFonts w:ascii="Verdana" w:hAnsi="Verdana"/>
          <w:sz w:val="20"/>
        </w:rPr>
        <w:t>2021-2023</w:t>
      </w:r>
      <w:r w:rsidRPr="00F57492">
        <w:rPr>
          <w:rFonts w:ascii="Verdana" w:hAnsi="Verdana"/>
          <w:sz w:val="20"/>
        </w:rPr>
        <w:tab/>
      </w:r>
      <w:r w:rsidRPr="00F57492">
        <w:rPr>
          <w:rFonts w:ascii="Verdana" w:hAnsi="Verdana"/>
          <w:b/>
          <w:sz w:val="20"/>
        </w:rPr>
        <w:t>Faculty Senate Alternate</w:t>
      </w:r>
      <w:r w:rsidRPr="00F57492">
        <w:rPr>
          <w:rFonts w:ascii="Verdana" w:hAnsi="Verdana"/>
          <w:sz w:val="20"/>
        </w:rPr>
        <w:t xml:space="preserve"> (elected), Department of Health Science, College of Human Environmental Sciences, The University of Alabama</w:t>
      </w:r>
    </w:p>
    <w:p w14:paraId="3CFA8D20" w14:textId="77777777" w:rsidR="009F4211" w:rsidRPr="00F57492" w:rsidRDefault="009F4211" w:rsidP="0041446F">
      <w:pPr>
        <w:ind w:left="2160" w:hanging="2160"/>
        <w:jc w:val="left"/>
        <w:rPr>
          <w:rFonts w:ascii="Verdana" w:hAnsi="Verdana"/>
          <w:sz w:val="20"/>
        </w:rPr>
      </w:pPr>
    </w:p>
    <w:p w14:paraId="2C93DAFF" w14:textId="34B84A95" w:rsidR="0041446F" w:rsidRPr="00080657" w:rsidRDefault="0041446F" w:rsidP="0041446F">
      <w:pPr>
        <w:ind w:left="2160" w:hanging="2160"/>
        <w:jc w:val="left"/>
        <w:rPr>
          <w:rFonts w:ascii="Verdana" w:hAnsi="Verdana"/>
          <w:sz w:val="20"/>
        </w:rPr>
      </w:pPr>
      <w:r w:rsidRPr="00F57492">
        <w:rPr>
          <w:rFonts w:ascii="Verdana" w:hAnsi="Verdana"/>
          <w:sz w:val="20"/>
        </w:rPr>
        <w:t>2021</w:t>
      </w:r>
      <w:r w:rsidRPr="00F57492">
        <w:rPr>
          <w:rFonts w:ascii="Verdana" w:hAnsi="Verdana"/>
          <w:sz w:val="20"/>
        </w:rPr>
        <w:tab/>
      </w:r>
      <w:r w:rsidRPr="00F57492">
        <w:rPr>
          <w:rFonts w:ascii="Verdana" w:hAnsi="Verdana"/>
          <w:b/>
          <w:bCs/>
          <w:sz w:val="20"/>
        </w:rPr>
        <w:t>Member,</w:t>
      </w:r>
      <w:r w:rsidRPr="00F57492">
        <w:rPr>
          <w:rFonts w:ascii="Verdana" w:hAnsi="Verdana"/>
          <w:b/>
          <w:sz w:val="20"/>
        </w:rPr>
        <w:t xml:space="preserve"> </w:t>
      </w:r>
      <w:r w:rsidRPr="00F57492">
        <w:rPr>
          <w:rFonts w:ascii="Verdana" w:hAnsi="Verdana"/>
          <w:sz w:val="20"/>
        </w:rPr>
        <w:t>Faculty</w:t>
      </w:r>
      <w:r w:rsidRPr="00F57492">
        <w:rPr>
          <w:rFonts w:ascii="Verdana" w:hAnsi="Verdana"/>
          <w:b/>
          <w:sz w:val="20"/>
        </w:rPr>
        <w:t xml:space="preserve"> </w:t>
      </w:r>
      <w:r w:rsidRPr="00F57492">
        <w:rPr>
          <w:rFonts w:ascii="Verdana" w:hAnsi="Verdana"/>
          <w:sz w:val="20"/>
        </w:rPr>
        <w:t xml:space="preserve">Search Committee </w:t>
      </w:r>
      <w:r w:rsidRPr="00F57492">
        <w:rPr>
          <w:rFonts w:ascii="Verdana" w:hAnsi="Verdana"/>
          <w:i/>
          <w:sz w:val="20"/>
        </w:rPr>
        <w:t xml:space="preserve">– Tenure Track Assistant Professor </w:t>
      </w:r>
      <w:r w:rsidRPr="00F57492">
        <w:rPr>
          <w:rFonts w:ascii="Verdana" w:hAnsi="Verdana"/>
          <w:sz w:val="20"/>
        </w:rPr>
        <w:t>position, Department of Health Science, The University of Alabama</w:t>
      </w:r>
    </w:p>
    <w:p w14:paraId="53DE4A0C" w14:textId="77777777" w:rsidR="00560083" w:rsidRDefault="00560083" w:rsidP="00842E2D">
      <w:pPr>
        <w:ind w:left="2160" w:hanging="2160"/>
        <w:jc w:val="left"/>
        <w:rPr>
          <w:rFonts w:ascii="Verdana" w:hAnsi="Verdana"/>
          <w:sz w:val="20"/>
        </w:rPr>
      </w:pPr>
    </w:p>
    <w:p w14:paraId="60D464CF" w14:textId="18DBAAB9" w:rsidR="008B3C74" w:rsidRDefault="008B3C74" w:rsidP="00842E2D">
      <w:pPr>
        <w:ind w:left="2160" w:hanging="2160"/>
        <w:jc w:val="left"/>
        <w:rPr>
          <w:rFonts w:ascii="Verdana" w:hAnsi="Verdana"/>
          <w:sz w:val="20"/>
        </w:rPr>
      </w:pPr>
      <w:r>
        <w:rPr>
          <w:rFonts w:ascii="Verdana" w:hAnsi="Verdana"/>
          <w:sz w:val="20"/>
        </w:rPr>
        <w:t>2021-</w:t>
      </w:r>
      <w:r w:rsidR="004664FC">
        <w:rPr>
          <w:rFonts w:ascii="Verdana" w:hAnsi="Verdana"/>
          <w:sz w:val="20"/>
        </w:rPr>
        <w:t>2023</w:t>
      </w:r>
      <w:r>
        <w:rPr>
          <w:rFonts w:ascii="Verdana" w:hAnsi="Verdana"/>
          <w:sz w:val="20"/>
        </w:rPr>
        <w:tab/>
      </w:r>
      <w:r w:rsidRPr="008B3C74">
        <w:rPr>
          <w:rFonts w:ascii="Verdana" w:hAnsi="Verdana"/>
          <w:b/>
          <w:bCs/>
          <w:sz w:val="20"/>
        </w:rPr>
        <w:t>Chair</w:t>
      </w:r>
      <w:r>
        <w:rPr>
          <w:rFonts w:ascii="Verdana" w:hAnsi="Verdana"/>
          <w:sz w:val="20"/>
        </w:rPr>
        <w:t xml:space="preserve">, Student Engagement Subcommittee for CEPH Preliminary Self-Study, Department of Health Science, </w:t>
      </w:r>
      <w:r w:rsidR="0041446F">
        <w:rPr>
          <w:rFonts w:ascii="Verdana" w:hAnsi="Verdana"/>
          <w:sz w:val="20"/>
        </w:rPr>
        <w:t xml:space="preserve">The </w:t>
      </w:r>
      <w:r>
        <w:rPr>
          <w:rFonts w:ascii="Verdana" w:hAnsi="Verdana"/>
          <w:sz w:val="20"/>
        </w:rPr>
        <w:t>University of Alabama</w:t>
      </w:r>
    </w:p>
    <w:p w14:paraId="705539C8" w14:textId="77777777" w:rsidR="008B3C74" w:rsidRDefault="008B3C74" w:rsidP="00842E2D">
      <w:pPr>
        <w:ind w:left="2160" w:hanging="2160"/>
        <w:jc w:val="left"/>
        <w:rPr>
          <w:rFonts w:ascii="Verdana" w:hAnsi="Verdana"/>
          <w:sz w:val="20"/>
        </w:rPr>
      </w:pPr>
    </w:p>
    <w:p w14:paraId="40F84168" w14:textId="36CBB865" w:rsidR="008B3C74" w:rsidRPr="00C81F3C" w:rsidRDefault="008B3C74" w:rsidP="008B3C74">
      <w:pPr>
        <w:ind w:left="2160" w:hanging="2160"/>
        <w:jc w:val="left"/>
        <w:rPr>
          <w:rFonts w:ascii="Verdana" w:hAnsi="Verdana"/>
          <w:sz w:val="20"/>
        </w:rPr>
      </w:pPr>
      <w:r>
        <w:rPr>
          <w:rFonts w:ascii="Verdana" w:hAnsi="Verdana"/>
          <w:sz w:val="20"/>
        </w:rPr>
        <w:t>2020-</w:t>
      </w:r>
      <w:r w:rsidR="009B1AA2">
        <w:rPr>
          <w:rFonts w:ascii="Verdana" w:hAnsi="Verdana"/>
          <w:sz w:val="20"/>
        </w:rPr>
        <w:t>2021</w:t>
      </w:r>
      <w:r>
        <w:rPr>
          <w:rFonts w:ascii="Verdana" w:hAnsi="Verdana"/>
          <w:sz w:val="20"/>
        </w:rPr>
        <w:tab/>
      </w:r>
      <w:r w:rsidRPr="00C81F3C">
        <w:rPr>
          <w:rFonts w:ascii="Verdana" w:hAnsi="Verdana"/>
          <w:b/>
          <w:sz w:val="20"/>
        </w:rPr>
        <w:t>Member</w:t>
      </w:r>
      <w:r>
        <w:rPr>
          <w:rFonts w:ascii="Verdana" w:hAnsi="Verdana"/>
          <w:sz w:val="20"/>
        </w:rPr>
        <w:t xml:space="preserve">, Crenshaw Leadership Academy Committee, College of Human Environmental Sciences, </w:t>
      </w:r>
      <w:r w:rsidR="0041446F">
        <w:rPr>
          <w:rFonts w:ascii="Verdana" w:hAnsi="Verdana"/>
          <w:sz w:val="20"/>
        </w:rPr>
        <w:t xml:space="preserve">The </w:t>
      </w:r>
      <w:r>
        <w:rPr>
          <w:rFonts w:ascii="Verdana" w:hAnsi="Verdana"/>
          <w:sz w:val="20"/>
        </w:rPr>
        <w:t>University of Alabama</w:t>
      </w:r>
    </w:p>
    <w:p w14:paraId="1A410DB2" w14:textId="77777777" w:rsidR="00E408AF" w:rsidRDefault="00E408AF" w:rsidP="00842E2D">
      <w:pPr>
        <w:ind w:left="2160" w:hanging="2160"/>
        <w:jc w:val="left"/>
        <w:rPr>
          <w:rFonts w:ascii="Verdana" w:hAnsi="Verdana"/>
          <w:sz w:val="20"/>
        </w:rPr>
      </w:pPr>
    </w:p>
    <w:p w14:paraId="55ABE0C3" w14:textId="2E695726" w:rsidR="00C81F3C" w:rsidRPr="00C81F3C" w:rsidRDefault="00C81F3C" w:rsidP="00842E2D">
      <w:pPr>
        <w:ind w:left="2160" w:hanging="2160"/>
        <w:jc w:val="left"/>
        <w:rPr>
          <w:rFonts w:ascii="Verdana" w:hAnsi="Verdana"/>
          <w:sz w:val="20"/>
        </w:rPr>
      </w:pPr>
      <w:r>
        <w:rPr>
          <w:rFonts w:ascii="Verdana" w:hAnsi="Verdana"/>
          <w:sz w:val="20"/>
        </w:rPr>
        <w:t>2019-2020</w:t>
      </w:r>
      <w:r>
        <w:rPr>
          <w:rFonts w:ascii="Verdana" w:hAnsi="Verdana"/>
          <w:sz w:val="20"/>
        </w:rPr>
        <w:tab/>
      </w:r>
      <w:r w:rsidRPr="00C81F3C">
        <w:rPr>
          <w:rFonts w:ascii="Verdana" w:hAnsi="Verdana"/>
          <w:b/>
          <w:sz w:val="20"/>
        </w:rPr>
        <w:t>Member</w:t>
      </w:r>
      <w:r>
        <w:rPr>
          <w:rFonts w:ascii="Verdana" w:hAnsi="Verdana"/>
          <w:sz w:val="20"/>
        </w:rPr>
        <w:t xml:space="preserve">, Faculty Senate Agenda Committee, </w:t>
      </w:r>
      <w:r w:rsidRPr="00C81F3C">
        <w:rPr>
          <w:rFonts w:ascii="Verdana" w:hAnsi="Verdana"/>
          <w:sz w:val="20"/>
        </w:rPr>
        <w:t>East Carolina University</w:t>
      </w:r>
    </w:p>
    <w:p w14:paraId="00B90B86" w14:textId="77777777" w:rsidR="00C81F3C" w:rsidRPr="00C81F3C" w:rsidRDefault="00C81F3C" w:rsidP="00842E2D">
      <w:pPr>
        <w:ind w:left="2160" w:hanging="2160"/>
        <w:jc w:val="left"/>
        <w:rPr>
          <w:rFonts w:ascii="Verdana" w:hAnsi="Verdana"/>
          <w:sz w:val="20"/>
        </w:rPr>
      </w:pPr>
    </w:p>
    <w:p w14:paraId="28EE976F" w14:textId="21E368BF" w:rsidR="00842E2D" w:rsidRDefault="00842E2D" w:rsidP="00842E2D">
      <w:pPr>
        <w:ind w:left="2160" w:hanging="2160"/>
        <w:jc w:val="left"/>
        <w:rPr>
          <w:rFonts w:ascii="Verdana" w:hAnsi="Verdana"/>
          <w:sz w:val="20"/>
        </w:rPr>
      </w:pPr>
      <w:r>
        <w:rPr>
          <w:rFonts w:ascii="Verdana" w:hAnsi="Verdana"/>
          <w:sz w:val="20"/>
        </w:rPr>
        <w:t>2019-</w:t>
      </w:r>
      <w:r w:rsidR="007827F8">
        <w:rPr>
          <w:rFonts w:ascii="Verdana" w:hAnsi="Verdana"/>
          <w:sz w:val="20"/>
        </w:rPr>
        <w:t>2020</w:t>
      </w:r>
      <w:r>
        <w:rPr>
          <w:rFonts w:ascii="Verdana" w:hAnsi="Verdana"/>
          <w:sz w:val="20"/>
        </w:rPr>
        <w:tab/>
      </w:r>
      <w:r w:rsidRPr="007544E6">
        <w:rPr>
          <w:rFonts w:ascii="Verdana" w:hAnsi="Verdana"/>
          <w:b/>
          <w:sz w:val="20"/>
        </w:rPr>
        <w:t>Faculty Senat</w:t>
      </w:r>
      <w:r w:rsidR="007544E6">
        <w:rPr>
          <w:rFonts w:ascii="Verdana" w:hAnsi="Verdana"/>
          <w:b/>
          <w:sz w:val="20"/>
        </w:rPr>
        <w:t>or</w:t>
      </w:r>
      <w:r w:rsidRPr="007544E6">
        <w:rPr>
          <w:rFonts w:ascii="Verdana" w:hAnsi="Verdana"/>
          <w:b/>
          <w:sz w:val="20"/>
        </w:rPr>
        <w:t xml:space="preserve"> Alternate</w:t>
      </w:r>
      <w:r>
        <w:rPr>
          <w:rFonts w:ascii="Verdana" w:hAnsi="Verdana"/>
          <w:sz w:val="20"/>
        </w:rPr>
        <w:t xml:space="preserve"> (elected), Department of Health Education and Promotion, East </w:t>
      </w:r>
      <w:r w:rsidR="007544E6">
        <w:rPr>
          <w:rFonts w:ascii="Verdana" w:hAnsi="Verdana"/>
          <w:sz w:val="20"/>
        </w:rPr>
        <w:t>Carolina University</w:t>
      </w:r>
    </w:p>
    <w:p w14:paraId="4509AE90" w14:textId="77777777" w:rsidR="00842E2D" w:rsidRDefault="00842E2D" w:rsidP="00760FC6">
      <w:pPr>
        <w:jc w:val="left"/>
        <w:rPr>
          <w:rFonts w:ascii="Verdana" w:hAnsi="Verdana"/>
          <w:sz w:val="20"/>
        </w:rPr>
      </w:pPr>
    </w:p>
    <w:p w14:paraId="7AC1DC41" w14:textId="5708768D" w:rsidR="00760FC6" w:rsidRPr="00760FC6" w:rsidRDefault="00760FC6" w:rsidP="00760FC6">
      <w:pPr>
        <w:jc w:val="left"/>
        <w:rPr>
          <w:rFonts w:ascii="Verdana" w:hAnsi="Verdana"/>
          <w:sz w:val="20"/>
        </w:rPr>
      </w:pPr>
      <w:r>
        <w:rPr>
          <w:rFonts w:ascii="Verdana" w:hAnsi="Verdana"/>
          <w:sz w:val="20"/>
        </w:rPr>
        <w:t>2019-</w:t>
      </w:r>
      <w:r w:rsidR="007827F8">
        <w:rPr>
          <w:rFonts w:ascii="Verdana" w:hAnsi="Verdana"/>
          <w:sz w:val="20"/>
        </w:rPr>
        <w:t>2020</w:t>
      </w:r>
      <w:r>
        <w:rPr>
          <w:rFonts w:ascii="Verdana" w:hAnsi="Verdana"/>
          <w:sz w:val="20"/>
        </w:rPr>
        <w:tab/>
      </w:r>
      <w:r>
        <w:rPr>
          <w:rFonts w:ascii="Verdana" w:hAnsi="Verdana"/>
          <w:sz w:val="20"/>
        </w:rPr>
        <w:tab/>
      </w:r>
      <w:r w:rsidR="005332BA" w:rsidRPr="00E654D8">
        <w:rPr>
          <w:rFonts w:ascii="Verdana" w:hAnsi="Verdana"/>
          <w:b/>
          <w:sz w:val="20"/>
        </w:rPr>
        <w:t>East Carolina University</w:t>
      </w:r>
      <w:r w:rsidR="005332BA">
        <w:rPr>
          <w:rFonts w:ascii="Verdana" w:hAnsi="Verdana"/>
          <w:b/>
          <w:sz w:val="20"/>
        </w:rPr>
        <w:t xml:space="preserve"> </w:t>
      </w:r>
      <w:r>
        <w:rPr>
          <w:rFonts w:ascii="Verdana" w:hAnsi="Verdana"/>
          <w:b/>
          <w:sz w:val="20"/>
        </w:rPr>
        <w:t>Horizon LLC Faculty Mentor Progra</w:t>
      </w:r>
      <w:r w:rsidRPr="00E654D8">
        <w:rPr>
          <w:rFonts w:ascii="Verdana" w:hAnsi="Verdana"/>
          <w:b/>
          <w:sz w:val="20"/>
        </w:rPr>
        <w:t xml:space="preserve">m </w:t>
      </w:r>
    </w:p>
    <w:p w14:paraId="7A2BA5FE" w14:textId="77777777" w:rsidR="00760FC6" w:rsidRDefault="00760FC6" w:rsidP="00760FC6">
      <w:pPr>
        <w:ind w:left="2160" w:hanging="2160"/>
        <w:jc w:val="left"/>
        <w:rPr>
          <w:rFonts w:ascii="Verdana" w:hAnsi="Verdana"/>
          <w:sz w:val="20"/>
        </w:rPr>
      </w:pPr>
      <w:r w:rsidRPr="00167B36">
        <w:rPr>
          <w:rFonts w:ascii="Verdana" w:hAnsi="Verdana"/>
          <w:sz w:val="20"/>
        </w:rPr>
        <w:tab/>
        <w:t>Faculty Mentor</w:t>
      </w:r>
    </w:p>
    <w:p w14:paraId="251CDFB1" w14:textId="77777777" w:rsidR="00760FC6" w:rsidRDefault="00760FC6" w:rsidP="00790EB9">
      <w:pPr>
        <w:ind w:left="2160" w:hanging="2160"/>
        <w:jc w:val="left"/>
        <w:rPr>
          <w:rFonts w:ascii="Verdana" w:hAnsi="Verdana"/>
          <w:sz w:val="20"/>
        </w:rPr>
      </w:pPr>
    </w:p>
    <w:p w14:paraId="6224F605" w14:textId="3CB95D0C" w:rsidR="00DC6CEE" w:rsidRDefault="00DC6CEE" w:rsidP="00790EB9">
      <w:pPr>
        <w:ind w:left="2160" w:hanging="2160"/>
        <w:jc w:val="left"/>
        <w:rPr>
          <w:rFonts w:ascii="Verdana" w:hAnsi="Verdana"/>
          <w:sz w:val="20"/>
        </w:rPr>
      </w:pPr>
      <w:r>
        <w:rPr>
          <w:rFonts w:ascii="Verdana" w:hAnsi="Verdana"/>
          <w:sz w:val="20"/>
        </w:rPr>
        <w:t>2018-20</w:t>
      </w:r>
      <w:r w:rsidR="00F04574">
        <w:rPr>
          <w:rFonts w:ascii="Verdana" w:hAnsi="Verdana"/>
          <w:sz w:val="20"/>
        </w:rPr>
        <w:t>20</w:t>
      </w:r>
      <w:r>
        <w:rPr>
          <w:rFonts w:ascii="Verdana" w:hAnsi="Verdana"/>
          <w:sz w:val="20"/>
        </w:rPr>
        <w:tab/>
      </w:r>
      <w:bookmarkStart w:id="142" w:name="_Hlk522548031"/>
      <w:r w:rsidRPr="00DC6CEE">
        <w:rPr>
          <w:rFonts w:ascii="Verdana" w:hAnsi="Verdana"/>
          <w:b/>
          <w:sz w:val="20"/>
        </w:rPr>
        <w:t>Member</w:t>
      </w:r>
      <w:r w:rsidR="00327466">
        <w:rPr>
          <w:rFonts w:ascii="Verdana" w:hAnsi="Verdana"/>
          <w:b/>
          <w:sz w:val="20"/>
        </w:rPr>
        <w:t xml:space="preserve"> </w:t>
      </w:r>
      <w:r w:rsidR="00327466" w:rsidRPr="00327466">
        <w:rPr>
          <w:rFonts w:ascii="Verdana" w:hAnsi="Verdana"/>
          <w:sz w:val="20"/>
        </w:rPr>
        <w:t>(elected)</w:t>
      </w:r>
      <w:r>
        <w:rPr>
          <w:rFonts w:ascii="Verdana" w:hAnsi="Verdana"/>
          <w:sz w:val="20"/>
        </w:rPr>
        <w:t>, Personnel Committee, Department of Health Education and Promotion, East Carolina University</w:t>
      </w:r>
    </w:p>
    <w:p w14:paraId="6D4BD725" w14:textId="77777777" w:rsidR="007B4CAE" w:rsidRDefault="007B4CAE" w:rsidP="00790EB9">
      <w:pPr>
        <w:ind w:left="2160" w:hanging="2160"/>
        <w:jc w:val="left"/>
        <w:rPr>
          <w:rFonts w:ascii="Verdana" w:hAnsi="Verdana"/>
          <w:sz w:val="20"/>
        </w:rPr>
      </w:pPr>
    </w:p>
    <w:bookmarkEnd w:id="142"/>
    <w:p w14:paraId="285E39E2" w14:textId="4D35F983" w:rsidR="00790EB9" w:rsidRDefault="00790EB9" w:rsidP="00790EB9">
      <w:pPr>
        <w:ind w:left="2160" w:hanging="2160"/>
        <w:jc w:val="left"/>
        <w:rPr>
          <w:rFonts w:ascii="Verdana" w:hAnsi="Verdana"/>
          <w:sz w:val="20"/>
        </w:rPr>
      </w:pPr>
      <w:r w:rsidRPr="007869A9">
        <w:rPr>
          <w:rFonts w:ascii="Verdana" w:hAnsi="Verdana"/>
          <w:sz w:val="20"/>
        </w:rPr>
        <w:t>2016-2017</w:t>
      </w:r>
      <w:r w:rsidRPr="007869A9">
        <w:rPr>
          <w:rFonts w:ascii="Verdana" w:hAnsi="Verdana"/>
          <w:sz w:val="20"/>
        </w:rPr>
        <w:tab/>
      </w:r>
      <w:r w:rsidRPr="007869A9">
        <w:rPr>
          <w:rFonts w:ascii="Verdana" w:hAnsi="Verdana"/>
          <w:b/>
          <w:sz w:val="20"/>
        </w:rPr>
        <w:t>Member</w:t>
      </w:r>
      <w:r w:rsidRPr="007869A9">
        <w:rPr>
          <w:rFonts w:ascii="Verdana" w:hAnsi="Verdana"/>
          <w:sz w:val="20"/>
        </w:rPr>
        <w:t>, Leadership Council, Department of Health Education and Behavior, University of Florida</w:t>
      </w:r>
    </w:p>
    <w:p w14:paraId="33324D6C" w14:textId="77777777" w:rsidR="00790EB9" w:rsidRDefault="00790EB9" w:rsidP="00790EB9">
      <w:pPr>
        <w:ind w:left="2160" w:hanging="2160"/>
        <w:jc w:val="left"/>
        <w:rPr>
          <w:rFonts w:ascii="Verdana" w:hAnsi="Verdana"/>
          <w:sz w:val="20"/>
        </w:rPr>
      </w:pPr>
      <w:r w:rsidRPr="007869A9">
        <w:rPr>
          <w:rFonts w:ascii="Verdana" w:hAnsi="Verdana"/>
          <w:sz w:val="20"/>
        </w:rPr>
        <w:lastRenderedPageBreak/>
        <w:t>2016-2017</w:t>
      </w:r>
      <w:r w:rsidRPr="007869A9">
        <w:rPr>
          <w:rFonts w:ascii="Verdana" w:hAnsi="Verdana"/>
          <w:sz w:val="20"/>
        </w:rPr>
        <w:tab/>
      </w:r>
      <w:r w:rsidRPr="007869A9">
        <w:rPr>
          <w:rFonts w:ascii="Verdana" w:hAnsi="Verdana"/>
          <w:b/>
          <w:sz w:val="20"/>
        </w:rPr>
        <w:t>Chair</w:t>
      </w:r>
      <w:r w:rsidRPr="007869A9">
        <w:rPr>
          <w:rFonts w:ascii="Verdana" w:hAnsi="Verdana"/>
          <w:sz w:val="20"/>
        </w:rPr>
        <w:t>, Communications and Event Planning Ad Hoc Committee, Department of Health Education and Behavior, University of Florida</w:t>
      </w:r>
    </w:p>
    <w:p w14:paraId="2BD0FAF5" w14:textId="77777777" w:rsidR="00790EB9" w:rsidRDefault="00790EB9" w:rsidP="00DB4333">
      <w:pPr>
        <w:ind w:left="2160" w:hanging="2160"/>
        <w:jc w:val="left"/>
        <w:rPr>
          <w:rFonts w:ascii="Verdana" w:hAnsi="Verdana"/>
          <w:sz w:val="20"/>
        </w:rPr>
      </w:pPr>
    </w:p>
    <w:p w14:paraId="0B3850DD" w14:textId="77777777" w:rsidR="00DB4333" w:rsidRPr="00080657" w:rsidRDefault="00DB4333" w:rsidP="00DB4333">
      <w:pPr>
        <w:ind w:left="2160" w:hanging="2160"/>
        <w:jc w:val="left"/>
        <w:rPr>
          <w:rFonts w:ascii="Verdana" w:hAnsi="Verdana"/>
          <w:sz w:val="20"/>
        </w:rPr>
      </w:pPr>
      <w:r w:rsidRPr="00080657">
        <w:rPr>
          <w:rFonts w:ascii="Verdana" w:hAnsi="Verdana"/>
          <w:sz w:val="20"/>
        </w:rPr>
        <w:t>2016</w:t>
      </w:r>
      <w:r w:rsidRPr="00080657">
        <w:rPr>
          <w:rFonts w:ascii="Verdana" w:hAnsi="Verdana"/>
          <w:sz w:val="20"/>
        </w:rPr>
        <w:tab/>
      </w:r>
      <w:r w:rsidRPr="00080657">
        <w:rPr>
          <w:rFonts w:ascii="Verdana" w:hAnsi="Verdana"/>
          <w:b/>
          <w:sz w:val="20"/>
        </w:rPr>
        <w:t xml:space="preserve">Chair, </w:t>
      </w:r>
      <w:r w:rsidRPr="00080657">
        <w:rPr>
          <w:rFonts w:ascii="Verdana" w:hAnsi="Verdana"/>
          <w:sz w:val="20"/>
        </w:rPr>
        <w:t>Faculty</w:t>
      </w:r>
      <w:r w:rsidRPr="00080657">
        <w:rPr>
          <w:rFonts w:ascii="Verdana" w:hAnsi="Verdana"/>
          <w:b/>
          <w:sz w:val="20"/>
        </w:rPr>
        <w:t xml:space="preserve"> </w:t>
      </w:r>
      <w:r w:rsidRPr="00080657">
        <w:rPr>
          <w:rFonts w:ascii="Verdana" w:hAnsi="Verdana"/>
          <w:sz w:val="20"/>
        </w:rPr>
        <w:t xml:space="preserve">Search Committee </w:t>
      </w:r>
      <w:r w:rsidRPr="00080657">
        <w:rPr>
          <w:rFonts w:ascii="Verdana" w:hAnsi="Verdana"/>
          <w:i/>
          <w:sz w:val="20"/>
        </w:rPr>
        <w:t xml:space="preserve">– Lecturer </w:t>
      </w:r>
      <w:r w:rsidRPr="00080657">
        <w:rPr>
          <w:rFonts w:ascii="Verdana" w:hAnsi="Verdana"/>
          <w:sz w:val="20"/>
        </w:rPr>
        <w:t>position, Department of Health Education and Behavior, University of Florida</w:t>
      </w:r>
    </w:p>
    <w:p w14:paraId="422DF45A" w14:textId="77777777" w:rsidR="00DC356F" w:rsidRDefault="00DC356F" w:rsidP="00952DAB">
      <w:pPr>
        <w:ind w:left="2160" w:hanging="2160"/>
        <w:jc w:val="left"/>
        <w:rPr>
          <w:rFonts w:ascii="Verdana" w:hAnsi="Verdana"/>
          <w:sz w:val="20"/>
        </w:rPr>
      </w:pPr>
    </w:p>
    <w:p w14:paraId="48A88993" w14:textId="6E54B198" w:rsidR="008B3C74" w:rsidRDefault="004F407A" w:rsidP="00952DAB">
      <w:pPr>
        <w:ind w:left="2160" w:hanging="2160"/>
        <w:jc w:val="left"/>
        <w:rPr>
          <w:rFonts w:ascii="Verdana" w:hAnsi="Verdana"/>
          <w:sz w:val="20"/>
        </w:rPr>
      </w:pPr>
      <w:r w:rsidRPr="00080657">
        <w:rPr>
          <w:rFonts w:ascii="Verdana" w:hAnsi="Verdana"/>
          <w:sz w:val="20"/>
        </w:rPr>
        <w:t>2016</w:t>
      </w:r>
      <w:r w:rsidRPr="00080657">
        <w:rPr>
          <w:rFonts w:ascii="Verdana" w:hAnsi="Verdana"/>
          <w:sz w:val="20"/>
        </w:rPr>
        <w:tab/>
      </w:r>
      <w:r w:rsidRPr="00080657">
        <w:rPr>
          <w:rFonts w:ascii="Verdana" w:hAnsi="Verdana"/>
          <w:b/>
          <w:sz w:val="20"/>
        </w:rPr>
        <w:t>Member</w:t>
      </w:r>
      <w:r w:rsidRPr="00080657">
        <w:rPr>
          <w:rFonts w:ascii="Verdana" w:hAnsi="Verdana"/>
          <w:sz w:val="20"/>
        </w:rPr>
        <w:t>, Tenure and Promotion Guidelines Review Committee, Department of Health Education and Behavior, University of Florida</w:t>
      </w:r>
    </w:p>
    <w:p w14:paraId="60D9A868" w14:textId="77777777" w:rsidR="002427C0" w:rsidRDefault="002427C0" w:rsidP="00952DAB">
      <w:pPr>
        <w:ind w:left="2160" w:hanging="2160"/>
        <w:jc w:val="left"/>
        <w:rPr>
          <w:rFonts w:ascii="Verdana" w:hAnsi="Verdana"/>
          <w:sz w:val="20"/>
        </w:rPr>
      </w:pPr>
    </w:p>
    <w:p w14:paraId="4958007B" w14:textId="41BBE8AA" w:rsidR="00952DAB" w:rsidRDefault="00952DAB" w:rsidP="00952DAB">
      <w:pPr>
        <w:ind w:left="2160" w:hanging="2160"/>
        <w:jc w:val="left"/>
        <w:rPr>
          <w:rFonts w:ascii="Verdana" w:hAnsi="Verdana"/>
          <w:sz w:val="20"/>
        </w:rPr>
      </w:pPr>
      <w:r w:rsidRPr="00E76EE0">
        <w:rPr>
          <w:rFonts w:ascii="Verdana" w:hAnsi="Verdana"/>
          <w:sz w:val="20"/>
        </w:rPr>
        <w:t>2015-2017</w:t>
      </w:r>
      <w:r w:rsidRPr="00E76EE0">
        <w:rPr>
          <w:rFonts w:ascii="Verdana" w:hAnsi="Verdana"/>
          <w:sz w:val="20"/>
        </w:rPr>
        <w:tab/>
      </w:r>
      <w:r w:rsidRPr="00E76EE0">
        <w:rPr>
          <w:rFonts w:ascii="Verdana" w:hAnsi="Verdana"/>
          <w:b/>
          <w:sz w:val="20"/>
        </w:rPr>
        <w:t>Member</w:t>
      </w:r>
      <w:r w:rsidR="000A40B3" w:rsidRPr="00E76EE0">
        <w:rPr>
          <w:rFonts w:ascii="Verdana" w:hAnsi="Verdana"/>
          <w:b/>
          <w:sz w:val="20"/>
        </w:rPr>
        <w:t xml:space="preserve"> </w:t>
      </w:r>
      <w:r w:rsidR="000A40B3" w:rsidRPr="00E76EE0">
        <w:rPr>
          <w:rFonts w:ascii="Verdana" w:hAnsi="Verdana"/>
          <w:sz w:val="20"/>
        </w:rPr>
        <w:t>(elected)</w:t>
      </w:r>
      <w:r w:rsidRPr="00E76EE0">
        <w:rPr>
          <w:rFonts w:ascii="Verdana" w:hAnsi="Verdana"/>
          <w:sz w:val="20"/>
        </w:rPr>
        <w:t>, Graduate Faculty Committee, College of Health and Human Performance, University of Florida</w:t>
      </w:r>
    </w:p>
    <w:p w14:paraId="252A484C" w14:textId="77777777" w:rsidR="00A110B8" w:rsidRDefault="00A110B8" w:rsidP="002824E5">
      <w:pPr>
        <w:ind w:left="2160" w:hanging="2160"/>
        <w:jc w:val="left"/>
        <w:rPr>
          <w:rFonts w:ascii="Verdana" w:hAnsi="Verdana"/>
          <w:sz w:val="20"/>
        </w:rPr>
      </w:pPr>
    </w:p>
    <w:p w14:paraId="2B680A45" w14:textId="6C416E1D" w:rsidR="002824E5" w:rsidRDefault="002824E5" w:rsidP="002824E5">
      <w:pPr>
        <w:ind w:left="2160" w:hanging="2160"/>
        <w:jc w:val="left"/>
        <w:rPr>
          <w:rFonts w:ascii="Verdana" w:hAnsi="Verdana"/>
          <w:sz w:val="20"/>
        </w:rPr>
      </w:pPr>
      <w:r>
        <w:rPr>
          <w:rFonts w:ascii="Verdana" w:hAnsi="Verdana"/>
          <w:sz w:val="20"/>
        </w:rPr>
        <w:t>2015-201</w:t>
      </w:r>
      <w:r w:rsidR="00790EB9">
        <w:rPr>
          <w:rFonts w:ascii="Verdana" w:hAnsi="Verdana"/>
          <w:sz w:val="20"/>
        </w:rPr>
        <w:t>7</w:t>
      </w:r>
      <w:r>
        <w:rPr>
          <w:rFonts w:ascii="Verdana" w:hAnsi="Verdana"/>
          <w:sz w:val="20"/>
        </w:rPr>
        <w:tab/>
      </w:r>
      <w:bookmarkStart w:id="143" w:name="_Hlk498955877"/>
      <w:r w:rsidR="004019B6">
        <w:rPr>
          <w:rFonts w:ascii="Verdana" w:hAnsi="Verdana"/>
          <w:b/>
          <w:sz w:val="20"/>
        </w:rPr>
        <w:t>Chair</w:t>
      </w:r>
      <w:r>
        <w:rPr>
          <w:rFonts w:ascii="Verdana" w:hAnsi="Verdana"/>
          <w:sz w:val="20"/>
        </w:rPr>
        <w:t>, HEB Online Master’s Degree Committee, Department of Health Education and Behavior, University of Florida</w:t>
      </w:r>
    </w:p>
    <w:bookmarkEnd w:id="143"/>
    <w:p w14:paraId="40A4F747" w14:textId="77777777" w:rsidR="00FC38FC" w:rsidRDefault="00FC38FC" w:rsidP="00154237">
      <w:pPr>
        <w:ind w:left="2160" w:hanging="2160"/>
        <w:jc w:val="left"/>
        <w:rPr>
          <w:rFonts w:ascii="Verdana" w:hAnsi="Verdana"/>
          <w:sz w:val="20"/>
        </w:rPr>
      </w:pPr>
    </w:p>
    <w:p w14:paraId="3DE7BECA" w14:textId="07719244" w:rsidR="00123652" w:rsidRDefault="00123652" w:rsidP="00154237">
      <w:pPr>
        <w:ind w:left="2160" w:hanging="2160"/>
        <w:jc w:val="left"/>
        <w:rPr>
          <w:rFonts w:ascii="Verdana" w:hAnsi="Verdana"/>
          <w:sz w:val="20"/>
        </w:rPr>
      </w:pPr>
      <w:r>
        <w:rPr>
          <w:rFonts w:ascii="Verdana" w:hAnsi="Verdana"/>
          <w:sz w:val="20"/>
        </w:rPr>
        <w:t>2015-</w:t>
      </w:r>
      <w:r w:rsidR="004019B6">
        <w:rPr>
          <w:rFonts w:ascii="Verdana" w:hAnsi="Verdana"/>
          <w:sz w:val="20"/>
        </w:rPr>
        <w:t>2016</w:t>
      </w:r>
      <w:r>
        <w:rPr>
          <w:rFonts w:ascii="Verdana" w:hAnsi="Verdana"/>
          <w:sz w:val="20"/>
        </w:rPr>
        <w:tab/>
      </w:r>
      <w:r w:rsidRPr="00400C12">
        <w:rPr>
          <w:rFonts w:ascii="Verdana" w:hAnsi="Verdana"/>
          <w:b/>
          <w:sz w:val="20"/>
        </w:rPr>
        <w:t>Chair,</w:t>
      </w:r>
      <w:r>
        <w:rPr>
          <w:rFonts w:ascii="Verdana" w:hAnsi="Verdana"/>
          <w:b/>
          <w:sz w:val="20"/>
        </w:rPr>
        <w:t xml:space="preserve"> </w:t>
      </w:r>
      <w:r w:rsidRPr="00C45F3C">
        <w:rPr>
          <w:rFonts w:ascii="Verdana" w:hAnsi="Verdana"/>
          <w:sz w:val="20"/>
        </w:rPr>
        <w:t>Faculty</w:t>
      </w:r>
      <w:r>
        <w:rPr>
          <w:rFonts w:ascii="Verdana" w:hAnsi="Verdana"/>
          <w:sz w:val="20"/>
        </w:rPr>
        <w:t>/Center Director</w:t>
      </w:r>
      <w:r w:rsidRPr="00C45F3C">
        <w:rPr>
          <w:rFonts w:ascii="Verdana" w:hAnsi="Verdana"/>
          <w:sz w:val="20"/>
        </w:rPr>
        <w:t xml:space="preserve"> S</w:t>
      </w:r>
      <w:r w:rsidRPr="00400C12">
        <w:rPr>
          <w:rFonts w:ascii="Verdana" w:hAnsi="Verdana"/>
          <w:sz w:val="20"/>
        </w:rPr>
        <w:t>earch Committee</w:t>
      </w:r>
      <w:r>
        <w:rPr>
          <w:rFonts w:ascii="Verdana" w:hAnsi="Verdana"/>
          <w:sz w:val="20"/>
        </w:rPr>
        <w:t xml:space="preserve"> </w:t>
      </w:r>
      <w:r w:rsidRPr="00FA3CE1">
        <w:rPr>
          <w:rFonts w:ascii="Verdana" w:hAnsi="Verdana"/>
          <w:i/>
          <w:sz w:val="20"/>
        </w:rPr>
        <w:t>–</w:t>
      </w:r>
      <w:r>
        <w:rPr>
          <w:rFonts w:ascii="Verdana" w:hAnsi="Verdana"/>
          <w:i/>
          <w:sz w:val="20"/>
        </w:rPr>
        <w:t xml:space="preserve"> Director, Center for Digital Health and Wellness</w:t>
      </w:r>
      <w:r>
        <w:rPr>
          <w:rFonts w:ascii="Verdana" w:hAnsi="Verdana"/>
          <w:sz w:val="20"/>
        </w:rPr>
        <w:t xml:space="preserve">, </w:t>
      </w:r>
      <w:r>
        <w:rPr>
          <w:rFonts w:ascii="Verdana" w:hAnsi="Verdana"/>
          <w:i/>
          <w:sz w:val="20"/>
        </w:rPr>
        <w:t xml:space="preserve">Associate/Full Professor, </w:t>
      </w:r>
      <w:r>
        <w:rPr>
          <w:rFonts w:ascii="Verdana" w:hAnsi="Verdana"/>
          <w:sz w:val="20"/>
        </w:rPr>
        <w:t>Department of Health Education and Behavior, University of Florida</w:t>
      </w:r>
    </w:p>
    <w:p w14:paraId="2B04F8F8" w14:textId="77777777" w:rsidR="00813F0F" w:rsidRDefault="00813F0F" w:rsidP="00154237">
      <w:pPr>
        <w:ind w:left="2160" w:hanging="2160"/>
        <w:jc w:val="left"/>
        <w:rPr>
          <w:rFonts w:ascii="Verdana" w:hAnsi="Verdana"/>
          <w:sz w:val="20"/>
        </w:rPr>
      </w:pPr>
    </w:p>
    <w:p w14:paraId="54B36BF5" w14:textId="209BB816" w:rsidR="00154237" w:rsidRPr="00400C12" w:rsidRDefault="00154237" w:rsidP="00154237">
      <w:pPr>
        <w:ind w:left="2160" w:hanging="2160"/>
        <w:jc w:val="left"/>
        <w:rPr>
          <w:rFonts w:ascii="Verdana" w:hAnsi="Verdana"/>
          <w:sz w:val="20"/>
        </w:rPr>
      </w:pPr>
      <w:r w:rsidRPr="005932A7">
        <w:rPr>
          <w:rFonts w:ascii="Verdana" w:hAnsi="Verdana"/>
          <w:sz w:val="20"/>
        </w:rPr>
        <w:t>2015</w:t>
      </w:r>
      <w:r>
        <w:rPr>
          <w:rFonts w:ascii="Verdana" w:hAnsi="Verdana"/>
          <w:sz w:val="20"/>
        </w:rPr>
        <w:t>-</w:t>
      </w:r>
      <w:r w:rsidR="004019B6">
        <w:rPr>
          <w:rFonts w:ascii="Verdana" w:hAnsi="Verdana"/>
          <w:sz w:val="20"/>
        </w:rPr>
        <w:t>2016</w:t>
      </w:r>
      <w:r>
        <w:rPr>
          <w:rFonts w:ascii="Verdana" w:hAnsi="Verdana"/>
          <w:sz w:val="20"/>
        </w:rPr>
        <w:tab/>
      </w:r>
      <w:r w:rsidRPr="00400C12">
        <w:rPr>
          <w:rFonts w:ascii="Verdana" w:hAnsi="Verdana"/>
          <w:b/>
          <w:sz w:val="20"/>
        </w:rPr>
        <w:t>Chair,</w:t>
      </w:r>
      <w:r>
        <w:rPr>
          <w:rFonts w:ascii="Verdana" w:hAnsi="Verdana"/>
          <w:b/>
          <w:sz w:val="20"/>
        </w:rPr>
        <w:t xml:space="preserve"> </w:t>
      </w:r>
      <w:r w:rsidRPr="00C45F3C">
        <w:rPr>
          <w:rFonts w:ascii="Verdana" w:hAnsi="Verdana"/>
          <w:sz w:val="20"/>
        </w:rPr>
        <w:t>Faculty S</w:t>
      </w:r>
      <w:r w:rsidRPr="00400C12">
        <w:rPr>
          <w:rFonts w:ascii="Verdana" w:hAnsi="Verdana"/>
          <w:sz w:val="20"/>
        </w:rPr>
        <w:t>earch Committee</w:t>
      </w:r>
      <w:r>
        <w:rPr>
          <w:rFonts w:ascii="Verdana" w:hAnsi="Verdana"/>
          <w:sz w:val="20"/>
        </w:rPr>
        <w:t xml:space="preserve"> </w:t>
      </w:r>
      <w:r w:rsidRPr="00FA3CE1">
        <w:rPr>
          <w:rFonts w:ascii="Verdana" w:hAnsi="Verdana"/>
          <w:i/>
          <w:sz w:val="20"/>
        </w:rPr>
        <w:t>–</w:t>
      </w:r>
      <w:r>
        <w:rPr>
          <w:rFonts w:ascii="Verdana" w:hAnsi="Verdana"/>
          <w:i/>
          <w:sz w:val="20"/>
        </w:rPr>
        <w:t xml:space="preserve"> Assistant/Associate/Full Professor </w:t>
      </w:r>
      <w:r>
        <w:rPr>
          <w:rFonts w:ascii="Verdana" w:hAnsi="Verdana"/>
          <w:sz w:val="20"/>
        </w:rPr>
        <w:t>(3 open</w:t>
      </w:r>
      <w:r w:rsidR="00027E0D">
        <w:rPr>
          <w:rFonts w:ascii="Verdana" w:hAnsi="Verdana"/>
          <w:sz w:val="20"/>
        </w:rPr>
        <w:t>-</w:t>
      </w:r>
      <w:r>
        <w:rPr>
          <w:rFonts w:ascii="Verdana" w:hAnsi="Verdana"/>
          <w:sz w:val="20"/>
        </w:rPr>
        <w:t>rank tenure-track positions), Department of Health Education and Behavior, University of Florida</w:t>
      </w:r>
    </w:p>
    <w:p w14:paraId="02416881" w14:textId="77777777" w:rsidR="00154237" w:rsidRDefault="00154237" w:rsidP="00A47D36">
      <w:pPr>
        <w:ind w:left="2160" w:hanging="2160"/>
        <w:jc w:val="left"/>
        <w:rPr>
          <w:rFonts w:ascii="Verdana" w:hAnsi="Verdana"/>
          <w:sz w:val="20"/>
        </w:rPr>
      </w:pPr>
    </w:p>
    <w:p w14:paraId="2252CFD1" w14:textId="77777777" w:rsidR="00A47D36" w:rsidRDefault="00A47D36" w:rsidP="00A47D36">
      <w:pPr>
        <w:ind w:left="2160" w:hanging="2160"/>
        <w:jc w:val="left"/>
        <w:rPr>
          <w:rFonts w:ascii="Verdana" w:hAnsi="Verdana"/>
          <w:sz w:val="20"/>
        </w:rPr>
      </w:pPr>
      <w:r>
        <w:rPr>
          <w:rFonts w:ascii="Verdana" w:hAnsi="Verdana"/>
          <w:sz w:val="20"/>
        </w:rPr>
        <w:t>2015</w:t>
      </w:r>
      <w:r>
        <w:rPr>
          <w:rFonts w:ascii="Verdana" w:hAnsi="Verdana"/>
          <w:sz w:val="20"/>
        </w:rPr>
        <w:tab/>
      </w:r>
      <w:r w:rsidRPr="00400C12">
        <w:rPr>
          <w:rFonts w:ascii="Verdana" w:hAnsi="Verdana"/>
          <w:b/>
          <w:sz w:val="20"/>
        </w:rPr>
        <w:t>Chair,</w:t>
      </w:r>
      <w:r>
        <w:rPr>
          <w:rFonts w:ascii="Verdana" w:hAnsi="Verdana"/>
          <w:b/>
          <w:sz w:val="20"/>
        </w:rPr>
        <w:t xml:space="preserve"> </w:t>
      </w:r>
      <w:r w:rsidRPr="00C45F3C">
        <w:rPr>
          <w:rFonts w:ascii="Verdana" w:hAnsi="Verdana"/>
          <w:sz w:val="20"/>
        </w:rPr>
        <w:t>Faculty</w:t>
      </w:r>
      <w:r>
        <w:rPr>
          <w:rFonts w:ascii="Verdana" w:hAnsi="Verdana"/>
          <w:b/>
          <w:sz w:val="20"/>
        </w:rPr>
        <w:t xml:space="preserve"> </w:t>
      </w:r>
      <w:r w:rsidRPr="00400C12">
        <w:rPr>
          <w:rFonts w:ascii="Verdana" w:hAnsi="Verdana"/>
          <w:sz w:val="20"/>
        </w:rPr>
        <w:t>Search Committee</w:t>
      </w:r>
      <w:r>
        <w:rPr>
          <w:rFonts w:ascii="Verdana" w:hAnsi="Verdana"/>
          <w:sz w:val="20"/>
        </w:rPr>
        <w:t xml:space="preserve"> </w:t>
      </w:r>
      <w:r w:rsidRPr="00FA3CE1">
        <w:rPr>
          <w:rFonts w:ascii="Verdana" w:hAnsi="Verdana"/>
          <w:i/>
          <w:sz w:val="20"/>
        </w:rPr>
        <w:t>–</w:t>
      </w:r>
      <w:r>
        <w:rPr>
          <w:rFonts w:ascii="Verdana" w:hAnsi="Verdana"/>
          <w:i/>
          <w:sz w:val="20"/>
        </w:rPr>
        <w:t xml:space="preserve"> Lecturer </w:t>
      </w:r>
      <w:r>
        <w:rPr>
          <w:rFonts w:ascii="Verdana" w:hAnsi="Verdana"/>
          <w:sz w:val="20"/>
        </w:rPr>
        <w:t>position, Department of Health Education and Behavior, University of Florida</w:t>
      </w:r>
    </w:p>
    <w:p w14:paraId="5DFB4C2F" w14:textId="77777777" w:rsidR="00E557A2" w:rsidRDefault="00E557A2" w:rsidP="00AE41DC">
      <w:pPr>
        <w:ind w:left="2160" w:hanging="2160"/>
        <w:jc w:val="left"/>
        <w:rPr>
          <w:rFonts w:ascii="Verdana" w:hAnsi="Verdana"/>
          <w:sz w:val="20"/>
        </w:rPr>
      </w:pPr>
    </w:p>
    <w:p w14:paraId="0CA68DF4" w14:textId="77777777" w:rsidR="00C45F3C" w:rsidRDefault="00C45F3C" w:rsidP="00AE41DC">
      <w:pPr>
        <w:ind w:left="2160" w:hanging="2160"/>
        <w:jc w:val="left"/>
        <w:rPr>
          <w:rFonts w:ascii="Verdana" w:hAnsi="Verdana"/>
          <w:sz w:val="20"/>
        </w:rPr>
      </w:pPr>
      <w:r>
        <w:rPr>
          <w:rFonts w:ascii="Verdana" w:hAnsi="Verdana"/>
          <w:sz w:val="20"/>
        </w:rPr>
        <w:t>2015</w:t>
      </w:r>
      <w:r>
        <w:rPr>
          <w:rFonts w:ascii="Verdana" w:hAnsi="Verdana"/>
          <w:sz w:val="20"/>
        </w:rPr>
        <w:tab/>
      </w:r>
      <w:r w:rsidRPr="00400C12">
        <w:rPr>
          <w:rFonts w:ascii="Verdana" w:hAnsi="Verdana"/>
          <w:b/>
          <w:sz w:val="20"/>
        </w:rPr>
        <w:t>Chair,</w:t>
      </w:r>
      <w:r>
        <w:rPr>
          <w:rFonts w:ascii="Verdana" w:hAnsi="Verdana"/>
          <w:b/>
          <w:sz w:val="20"/>
        </w:rPr>
        <w:t xml:space="preserve"> </w:t>
      </w:r>
      <w:r w:rsidRPr="00C45F3C">
        <w:rPr>
          <w:rFonts w:ascii="Verdana" w:hAnsi="Verdana"/>
          <w:sz w:val="20"/>
        </w:rPr>
        <w:t>Faculty</w:t>
      </w:r>
      <w:r>
        <w:rPr>
          <w:rFonts w:ascii="Verdana" w:hAnsi="Verdana"/>
          <w:b/>
          <w:sz w:val="20"/>
        </w:rPr>
        <w:t xml:space="preserve"> </w:t>
      </w:r>
      <w:r w:rsidRPr="00400C12">
        <w:rPr>
          <w:rFonts w:ascii="Verdana" w:hAnsi="Verdana"/>
          <w:sz w:val="20"/>
        </w:rPr>
        <w:t>Search Committee</w:t>
      </w:r>
      <w:r>
        <w:rPr>
          <w:rFonts w:ascii="Verdana" w:hAnsi="Verdana"/>
          <w:sz w:val="20"/>
        </w:rPr>
        <w:t xml:space="preserve"> </w:t>
      </w:r>
      <w:r w:rsidRPr="00FA3CE1">
        <w:rPr>
          <w:rFonts w:ascii="Verdana" w:hAnsi="Verdana"/>
          <w:i/>
          <w:sz w:val="20"/>
        </w:rPr>
        <w:t>–</w:t>
      </w:r>
      <w:r>
        <w:rPr>
          <w:rFonts w:ascii="Verdana" w:hAnsi="Verdana"/>
          <w:i/>
          <w:sz w:val="20"/>
        </w:rPr>
        <w:t xml:space="preserve"> Research Assistant Professor </w:t>
      </w:r>
      <w:r>
        <w:rPr>
          <w:rFonts w:ascii="Verdana" w:hAnsi="Verdana"/>
          <w:sz w:val="20"/>
        </w:rPr>
        <w:t>position, Department of Health Education and Behavior, University of Florida</w:t>
      </w:r>
    </w:p>
    <w:p w14:paraId="6CA08C2D" w14:textId="77777777" w:rsidR="00A47D36" w:rsidRDefault="00A47D36" w:rsidP="00AE41DC">
      <w:pPr>
        <w:ind w:left="2160" w:hanging="2160"/>
        <w:jc w:val="left"/>
        <w:rPr>
          <w:rFonts w:ascii="Verdana" w:hAnsi="Verdana"/>
          <w:sz w:val="20"/>
        </w:rPr>
      </w:pPr>
    </w:p>
    <w:p w14:paraId="662E7F93" w14:textId="2C424178" w:rsidR="00A47D36" w:rsidRPr="00400C12" w:rsidRDefault="00A47D36" w:rsidP="00A47D36">
      <w:pPr>
        <w:ind w:left="2160" w:hanging="2160"/>
        <w:jc w:val="left"/>
        <w:rPr>
          <w:rFonts w:ascii="Verdana" w:hAnsi="Verdana"/>
          <w:sz w:val="20"/>
        </w:rPr>
      </w:pPr>
      <w:r>
        <w:rPr>
          <w:rFonts w:ascii="Verdana" w:hAnsi="Verdana"/>
          <w:sz w:val="20"/>
        </w:rPr>
        <w:t>2014-2015</w:t>
      </w:r>
      <w:r>
        <w:rPr>
          <w:rFonts w:ascii="Verdana" w:hAnsi="Verdana"/>
          <w:sz w:val="20"/>
        </w:rPr>
        <w:tab/>
      </w:r>
      <w:r w:rsidRPr="00400C12">
        <w:rPr>
          <w:rFonts w:ascii="Verdana" w:hAnsi="Verdana"/>
          <w:b/>
          <w:sz w:val="20"/>
        </w:rPr>
        <w:t>Chair,</w:t>
      </w:r>
      <w:r>
        <w:rPr>
          <w:rFonts w:ascii="Verdana" w:hAnsi="Verdana"/>
          <w:b/>
          <w:sz w:val="20"/>
        </w:rPr>
        <w:t xml:space="preserve"> </w:t>
      </w:r>
      <w:r w:rsidRPr="00C45F3C">
        <w:rPr>
          <w:rFonts w:ascii="Verdana" w:hAnsi="Verdana"/>
          <w:sz w:val="20"/>
        </w:rPr>
        <w:t>Faculty S</w:t>
      </w:r>
      <w:r w:rsidRPr="00400C12">
        <w:rPr>
          <w:rFonts w:ascii="Verdana" w:hAnsi="Verdana"/>
          <w:sz w:val="20"/>
        </w:rPr>
        <w:t>earch Committee</w:t>
      </w:r>
      <w:r>
        <w:rPr>
          <w:rFonts w:ascii="Verdana" w:hAnsi="Verdana"/>
          <w:sz w:val="20"/>
        </w:rPr>
        <w:t xml:space="preserve"> </w:t>
      </w:r>
      <w:r w:rsidRPr="00FA3CE1">
        <w:rPr>
          <w:rFonts w:ascii="Verdana" w:hAnsi="Verdana"/>
          <w:i/>
          <w:sz w:val="20"/>
        </w:rPr>
        <w:t>–</w:t>
      </w:r>
      <w:r>
        <w:rPr>
          <w:rFonts w:ascii="Verdana" w:hAnsi="Verdana"/>
          <w:i/>
          <w:sz w:val="20"/>
        </w:rPr>
        <w:t xml:space="preserve"> Assistant/Associate/Full Professor </w:t>
      </w:r>
      <w:r>
        <w:rPr>
          <w:rFonts w:ascii="Verdana" w:hAnsi="Verdana"/>
          <w:sz w:val="20"/>
        </w:rPr>
        <w:t>(3 open</w:t>
      </w:r>
      <w:r w:rsidR="00027E0D">
        <w:rPr>
          <w:rFonts w:ascii="Verdana" w:hAnsi="Verdana"/>
          <w:sz w:val="20"/>
        </w:rPr>
        <w:t>-</w:t>
      </w:r>
      <w:r>
        <w:rPr>
          <w:rFonts w:ascii="Verdana" w:hAnsi="Verdana"/>
          <w:sz w:val="20"/>
        </w:rPr>
        <w:t>rank tenure-track positions), Department of Health Education and Behavior, University of Florida</w:t>
      </w:r>
    </w:p>
    <w:p w14:paraId="18593BD8" w14:textId="77777777" w:rsidR="0064314D" w:rsidRDefault="0064314D" w:rsidP="00133A29">
      <w:pPr>
        <w:ind w:left="2160" w:hanging="2160"/>
        <w:jc w:val="left"/>
        <w:rPr>
          <w:rFonts w:ascii="Verdana" w:hAnsi="Verdana"/>
          <w:sz w:val="20"/>
        </w:rPr>
      </w:pPr>
    </w:p>
    <w:p w14:paraId="75B6F5CF" w14:textId="554A2423" w:rsidR="005B34A0" w:rsidRDefault="005B34A0" w:rsidP="00133A29">
      <w:pPr>
        <w:ind w:left="2160" w:hanging="2160"/>
        <w:jc w:val="left"/>
        <w:rPr>
          <w:rFonts w:ascii="Verdana" w:hAnsi="Verdana"/>
          <w:sz w:val="20"/>
        </w:rPr>
      </w:pPr>
      <w:r>
        <w:rPr>
          <w:rFonts w:ascii="Verdana" w:hAnsi="Verdana"/>
          <w:sz w:val="20"/>
        </w:rPr>
        <w:t>2014-2015</w:t>
      </w:r>
      <w:r>
        <w:rPr>
          <w:rFonts w:ascii="Verdana" w:hAnsi="Verdana"/>
          <w:sz w:val="20"/>
        </w:rPr>
        <w:tab/>
      </w:r>
      <w:r w:rsidRPr="005B34A0">
        <w:rPr>
          <w:rFonts w:ascii="Verdana" w:hAnsi="Verdana"/>
          <w:b/>
          <w:sz w:val="20"/>
        </w:rPr>
        <w:t>Member</w:t>
      </w:r>
      <w:r>
        <w:rPr>
          <w:rFonts w:ascii="Verdana" w:hAnsi="Verdana"/>
          <w:sz w:val="20"/>
        </w:rPr>
        <w:t>, Constitution Review Committee, College of Health and Human Performance, University of Florida</w:t>
      </w:r>
    </w:p>
    <w:p w14:paraId="07010941" w14:textId="77777777" w:rsidR="005B34A0" w:rsidRDefault="005B34A0" w:rsidP="00133A29">
      <w:pPr>
        <w:ind w:left="2160" w:hanging="2160"/>
        <w:jc w:val="left"/>
        <w:rPr>
          <w:rFonts w:ascii="Verdana" w:hAnsi="Verdana"/>
          <w:sz w:val="20"/>
        </w:rPr>
      </w:pPr>
    </w:p>
    <w:p w14:paraId="4DCCAA40" w14:textId="77777777" w:rsidR="00591B4B" w:rsidRDefault="00591B4B" w:rsidP="00133A29">
      <w:pPr>
        <w:ind w:left="2160" w:hanging="2160"/>
        <w:jc w:val="left"/>
        <w:rPr>
          <w:rFonts w:ascii="Verdana" w:hAnsi="Verdana"/>
          <w:sz w:val="20"/>
        </w:rPr>
      </w:pPr>
      <w:r>
        <w:rPr>
          <w:rFonts w:ascii="Verdana" w:hAnsi="Verdana"/>
          <w:sz w:val="20"/>
        </w:rPr>
        <w:t>2014-2015</w:t>
      </w:r>
      <w:r>
        <w:rPr>
          <w:rFonts w:ascii="Verdana" w:hAnsi="Verdana"/>
          <w:sz w:val="20"/>
        </w:rPr>
        <w:tab/>
      </w:r>
      <w:r w:rsidRPr="00591B4B">
        <w:rPr>
          <w:rFonts w:ascii="Verdana" w:hAnsi="Verdana"/>
          <w:b/>
          <w:sz w:val="20"/>
        </w:rPr>
        <w:t>Member</w:t>
      </w:r>
      <w:r>
        <w:rPr>
          <w:rFonts w:ascii="Verdana" w:hAnsi="Verdana"/>
          <w:sz w:val="20"/>
        </w:rPr>
        <w:t>, Economic/Funding Workgroup</w:t>
      </w:r>
      <w:r w:rsidR="00C6183E">
        <w:rPr>
          <w:rFonts w:ascii="Verdana" w:hAnsi="Verdana"/>
          <w:sz w:val="20"/>
        </w:rPr>
        <w:t xml:space="preserve"> &amp; Outcome Assessment Team</w:t>
      </w:r>
      <w:r>
        <w:rPr>
          <w:rFonts w:ascii="Verdana" w:hAnsi="Verdana"/>
          <w:sz w:val="20"/>
        </w:rPr>
        <w:t>, ID15 Strategic Planning Initiative, College of Health and Human Performance, University of Florida</w:t>
      </w:r>
    </w:p>
    <w:p w14:paraId="3FAC3676" w14:textId="77777777" w:rsidR="00A47D36" w:rsidRDefault="00A47D36" w:rsidP="00133A29">
      <w:pPr>
        <w:ind w:left="2160" w:hanging="2160"/>
        <w:jc w:val="left"/>
        <w:rPr>
          <w:rFonts w:ascii="Verdana" w:hAnsi="Verdana"/>
          <w:sz w:val="20"/>
        </w:rPr>
      </w:pPr>
    </w:p>
    <w:p w14:paraId="4CB22535" w14:textId="77777777" w:rsidR="004778EF" w:rsidRDefault="004778EF" w:rsidP="00133A29">
      <w:pPr>
        <w:ind w:left="2160" w:hanging="2160"/>
        <w:jc w:val="left"/>
        <w:rPr>
          <w:rFonts w:ascii="Verdana" w:hAnsi="Verdana"/>
          <w:sz w:val="20"/>
        </w:rPr>
      </w:pPr>
      <w:r>
        <w:rPr>
          <w:rFonts w:ascii="Verdana" w:hAnsi="Verdana"/>
          <w:sz w:val="20"/>
        </w:rPr>
        <w:t>2014</w:t>
      </w:r>
      <w:r w:rsidR="00BA1DA8">
        <w:rPr>
          <w:rFonts w:ascii="Verdana" w:hAnsi="Verdana"/>
          <w:sz w:val="20"/>
        </w:rPr>
        <w:t>-201</w:t>
      </w:r>
      <w:r w:rsidR="00790EB9">
        <w:rPr>
          <w:rFonts w:ascii="Verdana" w:hAnsi="Verdana"/>
          <w:sz w:val="20"/>
        </w:rPr>
        <w:t>7</w:t>
      </w:r>
      <w:r>
        <w:rPr>
          <w:rFonts w:ascii="Verdana" w:hAnsi="Verdana"/>
          <w:sz w:val="20"/>
        </w:rPr>
        <w:tab/>
      </w:r>
      <w:r w:rsidRPr="004778EF">
        <w:rPr>
          <w:rFonts w:ascii="Verdana" w:hAnsi="Verdana"/>
          <w:b/>
          <w:sz w:val="20"/>
        </w:rPr>
        <w:t>Member</w:t>
      </w:r>
      <w:r>
        <w:rPr>
          <w:rFonts w:ascii="Verdana" w:hAnsi="Verdana"/>
          <w:sz w:val="20"/>
        </w:rPr>
        <w:t xml:space="preserve">, Graduate </w:t>
      </w:r>
      <w:r w:rsidR="00BA1DA8">
        <w:rPr>
          <w:rFonts w:ascii="Verdana" w:hAnsi="Verdana"/>
          <w:sz w:val="20"/>
        </w:rPr>
        <w:t>Program Advisory</w:t>
      </w:r>
      <w:r>
        <w:rPr>
          <w:rFonts w:ascii="Verdana" w:hAnsi="Verdana"/>
          <w:sz w:val="20"/>
        </w:rPr>
        <w:t xml:space="preserve"> Committee, Department of Health Education and Behavior, University of Florida</w:t>
      </w:r>
    </w:p>
    <w:p w14:paraId="694A4203" w14:textId="77777777" w:rsidR="004778EF" w:rsidRDefault="004778EF" w:rsidP="00133A29">
      <w:pPr>
        <w:ind w:left="2160" w:hanging="2160"/>
        <w:jc w:val="left"/>
        <w:rPr>
          <w:rFonts w:ascii="Verdana" w:hAnsi="Verdana"/>
          <w:sz w:val="20"/>
        </w:rPr>
      </w:pPr>
    </w:p>
    <w:p w14:paraId="60D34C2C" w14:textId="77777777" w:rsidR="004778EF" w:rsidRDefault="004778EF" w:rsidP="00133A29">
      <w:pPr>
        <w:ind w:left="2160" w:hanging="2160"/>
        <w:jc w:val="left"/>
        <w:rPr>
          <w:rFonts w:ascii="Verdana" w:hAnsi="Verdana"/>
          <w:sz w:val="20"/>
        </w:rPr>
      </w:pPr>
      <w:r>
        <w:rPr>
          <w:rFonts w:ascii="Verdana" w:hAnsi="Verdana"/>
          <w:sz w:val="20"/>
        </w:rPr>
        <w:t>2014</w:t>
      </w:r>
      <w:r>
        <w:rPr>
          <w:rFonts w:ascii="Verdana" w:hAnsi="Verdana"/>
          <w:sz w:val="20"/>
        </w:rPr>
        <w:tab/>
      </w:r>
      <w:r w:rsidRPr="004778EF">
        <w:rPr>
          <w:rFonts w:ascii="Verdana" w:hAnsi="Verdana"/>
          <w:b/>
          <w:sz w:val="20"/>
        </w:rPr>
        <w:t>Managing Supervisor</w:t>
      </w:r>
      <w:r>
        <w:rPr>
          <w:rFonts w:ascii="Verdana" w:hAnsi="Verdana"/>
          <w:sz w:val="20"/>
        </w:rPr>
        <w:t>, Center for Digital Health and Wellness, Department of Health Education and Behavior, College of Health and Human Performance, University of Florida (July)</w:t>
      </w:r>
    </w:p>
    <w:p w14:paraId="251E2115" w14:textId="77777777" w:rsidR="004778EF" w:rsidRDefault="004778EF" w:rsidP="00133A29">
      <w:pPr>
        <w:ind w:left="2160" w:hanging="2160"/>
        <w:jc w:val="left"/>
        <w:rPr>
          <w:rFonts w:ascii="Verdana" w:hAnsi="Verdana"/>
          <w:sz w:val="20"/>
        </w:rPr>
      </w:pPr>
    </w:p>
    <w:p w14:paraId="0FE7E817" w14:textId="3CACE273" w:rsidR="003C5EFF" w:rsidRDefault="003C5EFF" w:rsidP="00133A29">
      <w:pPr>
        <w:ind w:left="2160" w:hanging="2160"/>
        <w:jc w:val="left"/>
        <w:rPr>
          <w:rFonts w:ascii="Verdana" w:hAnsi="Verdana"/>
          <w:sz w:val="20"/>
        </w:rPr>
      </w:pPr>
      <w:r>
        <w:rPr>
          <w:rFonts w:ascii="Verdana" w:hAnsi="Verdana"/>
          <w:sz w:val="20"/>
        </w:rPr>
        <w:t>201</w:t>
      </w:r>
      <w:r w:rsidR="00BA1DA8">
        <w:rPr>
          <w:rFonts w:ascii="Verdana" w:hAnsi="Verdana"/>
          <w:sz w:val="20"/>
        </w:rPr>
        <w:t>3-201</w:t>
      </w:r>
      <w:r w:rsidR="00790EB9">
        <w:rPr>
          <w:rFonts w:ascii="Verdana" w:hAnsi="Verdana"/>
          <w:sz w:val="20"/>
        </w:rPr>
        <w:t>7</w:t>
      </w:r>
      <w:r>
        <w:rPr>
          <w:rFonts w:ascii="Verdana" w:hAnsi="Verdana"/>
          <w:sz w:val="20"/>
        </w:rPr>
        <w:t xml:space="preserve"> </w:t>
      </w:r>
      <w:r>
        <w:rPr>
          <w:rFonts w:ascii="Verdana" w:hAnsi="Verdana"/>
          <w:sz w:val="20"/>
        </w:rPr>
        <w:tab/>
      </w:r>
      <w:r w:rsidRPr="003C5EFF">
        <w:rPr>
          <w:rFonts w:ascii="Verdana" w:hAnsi="Verdana"/>
          <w:b/>
          <w:sz w:val="20"/>
        </w:rPr>
        <w:t>Member</w:t>
      </w:r>
      <w:r>
        <w:rPr>
          <w:rFonts w:ascii="Verdana" w:hAnsi="Verdana"/>
          <w:sz w:val="20"/>
        </w:rPr>
        <w:t xml:space="preserve">, Annual Performance Review (APR) </w:t>
      </w:r>
      <w:r w:rsidR="00BA1DA8">
        <w:rPr>
          <w:rFonts w:ascii="Verdana" w:hAnsi="Verdana"/>
          <w:sz w:val="20"/>
        </w:rPr>
        <w:t xml:space="preserve">and Merit </w:t>
      </w:r>
      <w:r>
        <w:rPr>
          <w:rFonts w:ascii="Verdana" w:hAnsi="Verdana"/>
          <w:sz w:val="20"/>
        </w:rPr>
        <w:t xml:space="preserve">Committee </w:t>
      </w:r>
      <w:r w:rsidRPr="00FA3CE1">
        <w:rPr>
          <w:rFonts w:ascii="Verdana" w:hAnsi="Verdana"/>
          <w:i/>
          <w:sz w:val="20"/>
        </w:rPr>
        <w:t>–</w:t>
      </w:r>
      <w:r w:rsidRPr="003C5EFF">
        <w:rPr>
          <w:rFonts w:ascii="Verdana" w:hAnsi="Verdana"/>
          <w:sz w:val="20"/>
        </w:rPr>
        <w:t xml:space="preserve"> </w:t>
      </w:r>
      <w:r w:rsidRPr="00F233C7">
        <w:rPr>
          <w:rFonts w:ascii="Verdana" w:hAnsi="Verdana"/>
          <w:sz w:val="20"/>
        </w:rPr>
        <w:t>Department of Health Education and Behavior, University of Florida</w:t>
      </w:r>
    </w:p>
    <w:p w14:paraId="4942A407" w14:textId="77777777" w:rsidR="00CA571E" w:rsidRDefault="00CA571E" w:rsidP="00133A29">
      <w:pPr>
        <w:ind w:left="2160" w:hanging="2160"/>
        <w:jc w:val="left"/>
        <w:rPr>
          <w:rFonts w:ascii="Verdana" w:hAnsi="Verdana"/>
          <w:sz w:val="20"/>
        </w:rPr>
      </w:pPr>
    </w:p>
    <w:p w14:paraId="2315DCD6" w14:textId="6A6895AB" w:rsidR="00C226C5" w:rsidRDefault="00C226C5" w:rsidP="00133A29">
      <w:pPr>
        <w:ind w:left="2160" w:hanging="2160"/>
        <w:jc w:val="left"/>
        <w:rPr>
          <w:rFonts w:ascii="Verdana" w:hAnsi="Verdana"/>
          <w:sz w:val="20"/>
        </w:rPr>
      </w:pPr>
      <w:r>
        <w:rPr>
          <w:rFonts w:ascii="Verdana" w:hAnsi="Verdana"/>
          <w:sz w:val="20"/>
        </w:rPr>
        <w:t>2014</w:t>
      </w:r>
      <w:r>
        <w:rPr>
          <w:rFonts w:ascii="Verdana" w:hAnsi="Verdana"/>
          <w:sz w:val="20"/>
        </w:rPr>
        <w:tab/>
      </w:r>
      <w:r w:rsidRPr="00252A73">
        <w:rPr>
          <w:rFonts w:ascii="Verdana" w:hAnsi="Verdana"/>
          <w:b/>
          <w:sz w:val="20"/>
        </w:rPr>
        <w:t>Member,</w:t>
      </w:r>
      <w:r w:rsidRPr="00252A73">
        <w:rPr>
          <w:rFonts w:ascii="Verdana" w:hAnsi="Verdana"/>
          <w:sz w:val="20"/>
        </w:rPr>
        <w:t xml:space="preserve"> Search Committee</w:t>
      </w:r>
      <w:r w:rsidR="000559F6">
        <w:rPr>
          <w:rFonts w:ascii="Verdana" w:hAnsi="Verdana"/>
          <w:sz w:val="20"/>
        </w:rPr>
        <w:t xml:space="preserve"> </w:t>
      </w:r>
      <w:r w:rsidR="000559F6" w:rsidRPr="00FA3CE1">
        <w:rPr>
          <w:rFonts w:ascii="Verdana" w:hAnsi="Verdana"/>
          <w:i/>
          <w:sz w:val="20"/>
        </w:rPr>
        <w:t>–</w:t>
      </w:r>
      <w:r w:rsidR="000559F6">
        <w:rPr>
          <w:rFonts w:ascii="Verdana" w:hAnsi="Verdana"/>
          <w:sz w:val="20"/>
        </w:rPr>
        <w:t xml:space="preserve"> </w:t>
      </w:r>
      <w:r w:rsidR="000559F6" w:rsidRPr="000559F6">
        <w:rPr>
          <w:rFonts w:ascii="Verdana" w:hAnsi="Verdana"/>
          <w:i/>
          <w:sz w:val="20"/>
        </w:rPr>
        <w:t>Academic Administrator &amp; Lecturer</w:t>
      </w:r>
      <w:r w:rsidR="000559F6">
        <w:rPr>
          <w:rFonts w:ascii="Verdana" w:hAnsi="Verdana"/>
          <w:sz w:val="20"/>
        </w:rPr>
        <w:t>, Department of Health Education and Behavior, University of Florida</w:t>
      </w:r>
    </w:p>
    <w:p w14:paraId="7368E04C" w14:textId="77777777" w:rsidR="00534705" w:rsidRDefault="00534705" w:rsidP="00133A29">
      <w:pPr>
        <w:ind w:left="2160" w:hanging="2160"/>
        <w:jc w:val="left"/>
        <w:rPr>
          <w:rFonts w:ascii="Verdana" w:hAnsi="Verdana"/>
          <w:sz w:val="20"/>
        </w:rPr>
      </w:pPr>
      <w:r>
        <w:rPr>
          <w:rFonts w:ascii="Verdana" w:hAnsi="Verdana"/>
          <w:sz w:val="20"/>
        </w:rPr>
        <w:lastRenderedPageBreak/>
        <w:t>2014</w:t>
      </w:r>
      <w:r>
        <w:rPr>
          <w:rFonts w:ascii="Verdana" w:hAnsi="Verdana"/>
          <w:sz w:val="20"/>
        </w:rPr>
        <w:tab/>
      </w:r>
      <w:r w:rsidRPr="00252A73">
        <w:rPr>
          <w:rFonts w:ascii="Verdana" w:hAnsi="Verdana"/>
          <w:b/>
          <w:sz w:val="20"/>
        </w:rPr>
        <w:t>Member,</w:t>
      </w:r>
      <w:r w:rsidRPr="00252A73">
        <w:rPr>
          <w:rFonts w:ascii="Verdana" w:hAnsi="Verdana"/>
          <w:sz w:val="20"/>
        </w:rPr>
        <w:t xml:space="preserve"> Search Committee, Fitness Director, Oak Hammock </w:t>
      </w:r>
      <w:r w:rsidR="00252A73" w:rsidRPr="00252A73">
        <w:rPr>
          <w:rFonts w:ascii="Verdana" w:hAnsi="Verdana"/>
          <w:sz w:val="20"/>
        </w:rPr>
        <w:t>at the University of Florida</w:t>
      </w:r>
      <w:r w:rsidRPr="00252A73">
        <w:rPr>
          <w:rFonts w:ascii="Verdana" w:hAnsi="Verdana"/>
          <w:sz w:val="20"/>
        </w:rPr>
        <w:t>,</w:t>
      </w:r>
      <w:r w:rsidR="00C226C5">
        <w:rPr>
          <w:rFonts w:ascii="Verdana" w:hAnsi="Verdana"/>
          <w:sz w:val="20"/>
        </w:rPr>
        <w:t xml:space="preserve"> College of Health and Human Performance,</w:t>
      </w:r>
      <w:r w:rsidRPr="00252A73">
        <w:rPr>
          <w:rFonts w:ascii="Verdana" w:hAnsi="Verdana"/>
          <w:sz w:val="20"/>
        </w:rPr>
        <w:t xml:space="preserve"> Gainesville, FL</w:t>
      </w:r>
    </w:p>
    <w:p w14:paraId="1971B98D" w14:textId="77777777" w:rsidR="00534705" w:rsidRDefault="00534705" w:rsidP="00133A29">
      <w:pPr>
        <w:ind w:left="2160" w:hanging="2160"/>
        <w:jc w:val="left"/>
        <w:rPr>
          <w:rFonts w:ascii="Verdana" w:hAnsi="Verdana"/>
          <w:sz w:val="20"/>
        </w:rPr>
      </w:pPr>
    </w:p>
    <w:p w14:paraId="3AE8061A" w14:textId="77777777" w:rsidR="00133A29" w:rsidRDefault="00133A29" w:rsidP="00133A29">
      <w:pPr>
        <w:ind w:left="2160" w:hanging="2160"/>
        <w:jc w:val="left"/>
        <w:rPr>
          <w:rFonts w:ascii="Verdana" w:hAnsi="Verdana"/>
          <w:sz w:val="20"/>
        </w:rPr>
      </w:pPr>
      <w:r>
        <w:rPr>
          <w:rFonts w:ascii="Verdana" w:hAnsi="Verdana"/>
          <w:sz w:val="20"/>
        </w:rPr>
        <w:t>2013-201</w:t>
      </w:r>
      <w:r w:rsidR="00BA1DA8">
        <w:rPr>
          <w:rFonts w:ascii="Verdana" w:hAnsi="Verdana"/>
          <w:sz w:val="20"/>
        </w:rPr>
        <w:t>5</w:t>
      </w:r>
      <w:r>
        <w:rPr>
          <w:rFonts w:ascii="Verdana" w:hAnsi="Verdana"/>
          <w:sz w:val="20"/>
        </w:rPr>
        <w:tab/>
      </w:r>
      <w:r w:rsidRPr="00F233C7">
        <w:rPr>
          <w:rFonts w:ascii="Verdana" w:hAnsi="Verdana"/>
          <w:b/>
          <w:sz w:val="20"/>
        </w:rPr>
        <w:t xml:space="preserve">Member, </w:t>
      </w:r>
      <w:r w:rsidR="00BA1DA8" w:rsidRPr="00BA1DA8">
        <w:rPr>
          <w:rFonts w:ascii="Verdana" w:hAnsi="Verdana"/>
          <w:sz w:val="20"/>
        </w:rPr>
        <w:t>Ad Hoc Committee on Governance</w:t>
      </w:r>
      <w:r w:rsidRPr="00F233C7">
        <w:rPr>
          <w:rFonts w:ascii="Verdana" w:hAnsi="Verdana"/>
          <w:i/>
          <w:sz w:val="20"/>
        </w:rPr>
        <w:t>,</w:t>
      </w:r>
      <w:r w:rsidRPr="00F233C7">
        <w:rPr>
          <w:rFonts w:ascii="Verdana" w:hAnsi="Verdana"/>
          <w:sz w:val="20"/>
        </w:rPr>
        <w:t xml:space="preserve"> Department of Health Education and Behavior, University of Florida</w:t>
      </w:r>
    </w:p>
    <w:p w14:paraId="723EEFE7" w14:textId="77777777" w:rsidR="00133A29" w:rsidRDefault="00133A29" w:rsidP="00B83F82">
      <w:pPr>
        <w:ind w:left="2160" w:hanging="2160"/>
        <w:jc w:val="left"/>
        <w:rPr>
          <w:rFonts w:ascii="Verdana" w:hAnsi="Verdana"/>
          <w:sz w:val="20"/>
        </w:rPr>
      </w:pPr>
    </w:p>
    <w:p w14:paraId="738676AA" w14:textId="77777777" w:rsidR="000A15A4" w:rsidRPr="00D308DC" w:rsidRDefault="00D308DC" w:rsidP="00B83F82">
      <w:pPr>
        <w:ind w:left="2160" w:hanging="2160"/>
        <w:jc w:val="left"/>
        <w:rPr>
          <w:rFonts w:ascii="Verdana" w:hAnsi="Verdana"/>
          <w:sz w:val="20"/>
        </w:rPr>
      </w:pPr>
      <w:r>
        <w:rPr>
          <w:rFonts w:ascii="Verdana" w:hAnsi="Verdana"/>
          <w:sz w:val="20"/>
        </w:rPr>
        <w:t>2013-2014</w:t>
      </w:r>
      <w:r w:rsidR="000A15A4">
        <w:rPr>
          <w:rFonts w:ascii="Verdana" w:hAnsi="Verdana"/>
          <w:sz w:val="20"/>
        </w:rPr>
        <w:tab/>
      </w:r>
      <w:r w:rsidRPr="00D308DC">
        <w:rPr>
          <w:rFonts w:ascii="Verdana" w:hAnsi="Verdana"/>
          <w:b/>
          <w:sz w:val="20"/>
        </w:rPr>
        <w:t>Member,</w:t>
      </w:r>
      <w:r>
        <w:rPr>
          <w:rFonts w:ascii="Verdana" w:hAnsi="Verdana"/>
          <w:sz w:val="20"/>
        </w:rPr>
        <w:t xml:space="preserve"> Search Committee </w:t>
      </w:r>
      <w:r w:rsidRPr="00FA3CE1">
        <w:rPr>
          <w:rFonts w:ascii="Verdana" w:hAnsi="Verdana"/>
          <w:i/>
          <w:sz w:val="20"/>
        </w:rPr>
        <w:t>–</w:t>
      </w:r>
      <w:r>
        <w:rPr>
          <w:rFonts w:ascii="Verdana" w:hAnsi="Verdana"/>
          <w:sz w:val="20"/>
        </w:rPr>
        <w:t xml:space="preserve"> </w:t>
      </w:r>
      <w:r w:rsidR="000A15A4" w:rsidRPr="000559F6">
        <w:rPr>
          <w:rFonts w:ascii="Verdana" w:hAnsi="Verdana"/>
          <w:i/>
          <w:sz w:val="20"/>
        </w:rPr>
        <w:t>Associate Dean</w:t>
      </w:r>
      <w:r w:rsidRPr="000559F6">
        <w:rPr>
          <w:rFonts w:ascii="Verdana" w:hAnsi="Verdana"/>
          <w:i/>
          <w:sz w:val="20"/>
        </w:rPr>
        <w:t xml:space="preserve"> for Academic and Student Affairs &amp; Associate Dean for Faculty Affairs</w:t>
      </w:r>
      <w:r>
        <w:rPr>
          <w:rFonts w:ascii="Verdana" w:hAnsi="Verdana"/>
          <w:sz w:val="20"/>
        </w:rPr>
        <w:t>, College of Health and Human Performance, University of Florida</w:t>
      </w:r>
    </w:p>
    <w:p w14:paraId="08833A71" w14:textId="77777777" w:rsidR="000A15A4" w:rsidRDefault="000A15A4" w:rsidP="00B83F82">
      <w:pPr>
        <w:ind w:left="2160" w:hanging="2160"/>
        <w:jc w:val="left"/>
        <w:rPr>
          <w:rFonts w:ascii="Verdana" w:hAnsi="Verdana"/>
          <w:sz w:val="20"/>
        </w:rPr>
      </w:pPr>
    </w:p>
    <w:p w14:paraId="2D65BD12" w14:textId="3A6CF8F7" w:rsidR="00A47D36" w:rsidRPr="00167B36" w:rsidRDefault="00A47D36" w:rsidP="00A47D36">
      <w:pPr>
        <w:jc w:val="left"/>
        <w:rPr>
          <w:rFonts w:ascii="Verdana" w:hAnsi="Verdana"/>
          <w:sz w:val="20"/>
        </w:rPr>
      </w:pPr>
      <w:r>
        <w:rPr>
          <w:rFonts w:ascii="Verdana" w:hAnsi="Verdana"/>
          <w:sz w:val="20"/>
        </w:rPr>
        <w:t>2012-</w:t>
      </w:r>
      <w:r w:rsidR="00760FC6">
        <w:rPr>
          <w:rFonts w:ascii="Verdana" w:hAnsi="Verdana"/>
          <w:sz w:val="20"/>
        </w:rPr>
        <w:t>2017</w:t>
      </w:r>
      <w:r>
        <w:rPr>
          <w:rFonts w:ascii="Verdana" w:hAnsi="Verdana"/>
          <w:sz w:val="20"/>
        </w:rPr>
        <w:tab/>
      </w:r>
      <w:r>
        <w:rPr>
          <w:rFonts w:ascii="Verdana" w:hAnsi="Verdana"/>
          <w:sz w:val="20"/>
        </w:rPr>
        <w:tab/>
      </w:r>
      <w:r w:rsidRPr="00167B36">
        <w:rPr>
          <w:rFonts w:ascii="Verdana" w:hAnsi="Verdana"/>
          <w:b/>
          <w:sz w:val="20"/>
        </w:rPr>
        <w:t>UF/Howard Hughes Medical Institute Science for Life Program</w:t>
      </w:r>
    </w:p>
    <w:p w14:paraId="331321F9" w14:textId="77777777" w:rsidR="00A47D36" w:rsidRDefault="00A47D36" w:rsidP="00A47D36">
      <w:pPr>
        <w:ind w:left="2160" w:hanging="2160"/>
        <w:jc w:val="left"/>
        <w:rPr>
          <w:rFonts w:ascii="Verdana" w:hAnsi="Verdana"/>
          <w:sz w:val="20"/>
        </w:rPr>
      </w:pPr>
      <w:r w:rsidRPr="00167B36">
        <w:rPr>
          <w:rFonts w:ascii="Verdana" w:hAnsi="Verdana"/>
          <w:sz w:val="20"/>
        </w:rPr>
        <w:tab/>
        <w:t>Faculty Mentor</w:t>
      </w:r>
    </w:p>
    <w:p w14:paraId="000B1D69" w14:textId="77777777" w:rsidR="00A47D36" w:rsidRDefault="00A47D36" w:rsidP="00B83F82">
      <w:pPr>
        <w:ind w:left="2160" w:hanging="2160"/>
        <w:jc w:val="left"/>
        <w:rPr>
          <w:rFonts w:ascii="Verdana" w:hAnsi="Verdana"/>
          <w:sz w:val="20"/>
        </w:rPr>
      </w:pPr>
    </w:p>
    <w:p w14:paraId="4573F15A" w14:textId="77777777" w:rsidR="00B83F82" w:rsidRDefault="00B83F82" w:rsidP="00B83F82">
      <w:pPr>
        <w:ind w:left="2160" w:hanging="2160"/>
        <w:jc w:val="left"/>
        <w:rPr>
          <w:rFonts w:ascii="Verdana" w:hAnsi="Verdana"/>
          <w:sz w:val="20"/>
        </w:rPr>
      </w:pPr>
      <w:r w:rsidRPr="000939BE">
        <w:rPr>
          <w:rFonts w:ascii="Verdana" w:hAnsi="Verdana"/>
          <w:sz w:val="20"/>
        </w:rPr>
        <w:t>201</w:t>
      </w:r>
      <w:r>
        <w:rPr>
          <w:rFonts w:ascii="Verdana" w:hAnsi="Verdana"/>
          <w:sz w:val="20"/>
        </w:rPr>
        <w:t>2</w:t>
      </w:r>
      <w:r w:rsidRPr="000939BE">
        <w:rPr>
          <w:rFonts w:ascii="Verdana" w:hAnsi="Verdana"/>
          <w:sz w:val="20"/>
        </w:rPr>
        <w:t>-201</w:t>
      </w:r>
      <w:r>
        <w:rPr>
          <w:rFonts w:ascii="Verdana" w:hAnsi="Verdana"/>
          <w:sz w:val="20"/>
        </w:rPr>
        <w:t>3</w:t>
      </w:r>
      <w:r w:rsidRPr="000939BE">
        <w:rPr>
          <w:rFonts w:ascii="Verdana" w:hAnsi="Verdana"/>
          <w:sz w:val="20"/>
        </w:rPr>
        <w:tab/>
      </w:r>
      <w:r w:rsidRPr="00FA3CE1">
        <w:rPr>
          <w:rFonts w:ascii="Verdana" w:hAnsi="Verdana"/>
          <w:b/>
          <w:sz w:val="20"/>
        </w:rPr>
        <w:t xml:space="preserve">Member, </w:t>
      </w:r>
      <w:r w:rsidRPr="000939BE">
        <w:rPr>
          <w:rFonts w:ascii="Verdana" w:hAnsi="Verdana"/>
          <w:sz w:val="20"/>
        </w:rPr>
        <w:t xml:space="preserve">Faculty Search Committee </w:t>
      </w:r>
      <w:r w:rsidRPr="00FA3CE1">
        <w:rPr>
          <w:rFonts w:ascii="Verdana" w:hAnsi="Verdana"/>
          <w:i/>
          <w:sz w:val="20"/>
        </w:rPr>
        <w:t xml:space="preserve">– </w:t>
      </w:r>
      <w:r w:rsidRPr="000559F6">
        <w:rPr>
          <w:rFonts w:ascii="Verdana" w:hAnsi="Verdana"/>
          <w:i/>
          <w:sz w:val="20"/>
        </w:rPr>
        <w:t>Assistant Professor</w:t>
      </w:r>
      <w:r w:rsidRPr="00FA3CE1">
        <w:rPr>
          <w:rFonts w:ascii="Verdana" w:hAnsi="Verdana"/>
          <w:i/>
          <w:sz w:val="20"/>
        </w:rPr>
        <w:t>,</w:t>
      </w:r>
      <w:r w:rsidRPr="000939BE">
        <w:rPr>
          <w:rFonts w:ascii="Verdana" w:hAnsi="Verdana"/>
          <w:sz w:val="20"/>
        </w:rPr>
        <w:t xml:space="preserve"> Department of Health Education and Behavior, University of Florida</w:t>
      </w:r>
    </w:p>
    <w:p w14:paraId="0BFEE9FC" w14:textId="77777777" w:rsidR="00B83F82" w:rsidRDefault="00B83F82" w:rsidP="00897090">
      <w:pPr>
        <w:ind w:left="2160" w:hanging="2160"/>
        <w:jc w:val="left"/>
        <w:rPr>
          <w:rFonts w:ascii="Verdana" w:hAnsi="Verdana"/>
          <w:sz w:val="20"/>
        </w:rPr>
      </w:pPr>
    </w:p>
    <w:p w14:paraId="4D6312F5" w14:textId="77777777" w:rsidR="004A0448" w:rsidRDefault="004A0448" w:rsidP="00897090">
      <w:pPr>
        <w:ind w:left="2160" w:hanging="2160"/>
        <w:jc w:val="left"/>
        <w:rPr>
          <w:rFonts w:ascii="Verdana" w:hAnsi="Verdana"/>
          <w:sz w:val="20"/>
        </w:rPr>
      </w:pPr>
      <w:r>
        <w:rPr>
          <w:rFonts w:ascii="Verdana" w:hAnsi="Verdana"/>
          <w:sz w:val="20"/>
        </w:rPr>
        <w:t>2012</w:t>
      </w:r>
      <w:r>
        <w:rPr>
          <w:rFonts w:ascii="Verdana" w:hAnsi="Verdana"/>
          <w:sz w:val="20"/>
        </w:rPr>
        <w:tab/>
      </w:r>
      <w:r w:rsidRPr="00FA3CE1">
        <w:rPr>
          <w:rFonts w:ascii="Verdana" w:hAnsi="Verdana"/>
          <w:b/>
          <w:sz w:val="20"/>
        </w:rPr>
        <w:t xml:space="preserve">Member, </w:t>
      </w:r>
      <w:r w:rsidRPr="000939BE">
        <w:rPr>
          <w:rFonts w:ascii="Verdana" w:hAnsi="Verdana"/>
          <w:sz w:val="20"/>
        </w:rPr>
        <w:t xml:space="preserve">Search Committee </w:t>
      </w:r>
      <w:r w:rsidRPr="00FA3CE1">
        <w:rPr>
          <w:rFonts w:ascii="Verdana" w:hAnsi="Verdana"/>
          <w:i/>
          <w:sz w:val="20"/>
        </w:rPr>
        <w:t xml:space="preserve">– </w:t>
      </w:r>
      <w:r w:rsidR="00AC5889" w:rsidRPr="000559F6">
        <w:rPr>
          <w:rFonts w:ascii="Verdana" w:hAnsi="Verdana"/>
          <w:i/>
          <w:sz w:val="20"/>
        </w:rPr>
        <w:t>Director for Online Education</w:t>
      </w:r>
      <w:r w:rsidRPr="00FA3CE1">
        <w:rPr>
          <w:rFonts w:ascii="Verdana" w:hAnsi="Verdana"/>
          <w:i/>
          <w:sz w:val="20"/>
        </w:rPr>
        <w:t>,</w:t>
      </w:r>
      <w:r w:rsidRPr="000939BE">
        <w:rPr>
          <w:rFonts w:ascii="Verdana" w:hAnsi="Verdana"/>
          <w:sz w:val="20"/>
        </w:rPr>
        <w:t xml:space="preserve"> </w:t>
      </w:r>
      <w:r>
        <w:rPr>
          <w:rFonts w:ascii="Verdana" w:hAnsi="Verdana"/>
          <w:sz w:val="20"/>
        </w:rPr>
        <w:t>College of Health and Human Performance</w:t>
      </w:r>
      <w:r w:rsidRPr="000939BE">
        <w:rPr>
          <w:rFonts w:ascii="Verdana" w:hAnsi="Verdana"/>
          <w:sz w:val="20"/>
        </w:rPr>
        <w:t>,</w:t>
      </w:r>
      <w:r>
        <w:rPr>
          <w:rFonts w:ascii="Verdana" w:hAnsi="Verdana"/>
          <w:sz w:val="20"/>
        </w:rPr>
        <w:t xml:space="preserve"> Distance Education and Outreach,</w:t>
      </w:r>
      <w:r w:rsidRPr="000939BE">
        <w:rPr>
          <w:rFonts w:ascii="Verdana" w:hAnsi="Verdana"/>
          <w:sz w:val="20"/>
        </w:rPr>
        <w:t xml:space="preserve"> University of Florida</w:t>
      </w:r>
    </w:p>
    <w:p w14:paraId="6CDB137F" w14:textId="77777777" w:rsidR="004A0448" w:rsidRDefault="004A0448" w:rsidP="00897090">
      <w:pPr>
        <w:ind w:left="2160" w:hanging="2160"/>
        <w:jc w:val="left"/>
        <w:rPr>
          <w:rFonts w:ascii="Verdana" w:hAnsi="Verdana"/>
          <w:sz w:val="20"/>
        </w:rPr>
      </w:pPr>
    </w:p>
    <w:p w14:paraId="2B87EED1" w14:textId="77777777" w:rsidR="00B83F82" w:rsidRDefault="00B83F82" w:rsidP="00897090">
      <w:pPr>
        <w:ind w:left="2160" w:hanging="2160"/>
        <w:jc w:val="left"/>
        <w:rPr>
          <w:rFonts w:ascii="Verdana" w:hAnsi="Verdana"/>
          <w:sz w:val="20"/>
        </w:rPr>
      </w:pPr>
      <w:r>
        <w:rPr>
          <w:rFonts w:ascii="Verdana" w:hAnsi="Verdana"/>
          <w:sz w:val="20"/>
        </w:rPr>
        <w:t>2012-2013</w:t>
      </w:r>
      <w:r>
        <w:rPr>
          <w:rFonts w:ascii="Verdana" w:hAnsi="Verdana"/>
          <w:sz w:val="20"/>
        </w:rPr>
        <w:tab/>
      </w:r>
      <w:r w:rsidRPr="00B83F82">
        <w:rPr>
          <w:rFonts w:ascii="Verdana" w:hAnsi="Verdana"/>
          <w:b/>
          <w:sz w:val="20"/>
        </w:rPr>
        <w:t>Chair,</w:t>
      </w:r>
      <w:r w:rsidRPr="00FA3CE1">
        <w:rPr>
          <w:rFonts w:ascii="Verdana" w:hAnsi="Verdana"/>
          <w:b/>
          <w:sz w:val="20"/>
        </w:rPr>
        <w:t xml:space="preserve"> </w:t>
      </w:r>
      <w:r>
        <w:rPr>
          <w:rFonts w:ascii="Verdana" w:hAnsi="Verdana"/>
          <w:sz w:val="20"/>
        </w:rPr>
        <w:t>College Awards</w:t>
      </w:r>
      <w:r w:rsidRPr="000939BE">
        <w:rPr>
          <w:rFonts w:ascii="Verdana" w:hAnsi="Verdana"/>
          <w:sz w:val="20"/>
        </w:rPr>
        <w:t xml:space="preserve"> Committee</w:t>
      </w:r>
      <w:r>
        <w:rPr>
          <w:rFonts w:ascii="Verdana" w:hAnsi="Verdana"/>
          <w:sz w:val="20"/>
        </w:rPr>
        <w:t xml:space="preserve">, Representative from </w:t>
      </w:r>
      <w:r w:rsidRPr="000939BE">
        <w:rPr>
          <w:rFonts w:ascii="Verdana" w:hAnsi="Verdana"/>
          <w:sz w:val="20"/>
        </w:rPr>
        <w:t xml:space="preserve">Department of Health Education and Behavior, </w:t>
      </w:r>
      <w:r>
        <w:rPr>
          <w:rFonts w:ascii="Verdana" w:hAnsi="Verdana"/>
          <w:sz w:val="20"/>
        </w:rPr>
        <w:t>College of Health and Human Performance</w:t>
      </w:r>
    </w:p>
    <w:p w14:paraId="18E18F2F" w14:textId="77777777" w:rsidR="00B83F82" w:rsidRDefault="00B83F82" w:rsidP="00897090">
      <w:pPr>
        <w:ind w:left="2160" w:hanging="2160"/>
        <w:jc w:val="left"/>
        <w:rPr>
          <w:rFonts w:ascii="Verdana" w:hAnsi="Verdana"/>
          <w:sz w:val="20"/>
        </w:rPr>
      </w:pPr>
    </w:p>
    <w:p w14:paraId="203ECDF3" w14:textId="77777777" w:rsidR="00897090" w:rsidRDefault="00897090" w:rsidP="00897090">
      <w:pPr>
        <w:ind w:left="2160" w:hanging="2160"/>
        <w:jc w:val="left"/>
        <w:rPr>
          <w:rFonts w:ascii="Verdana" w:hAnsi="Verdana"/>
          <w:sz w:val="20"/>
        </w:rPr>
      </w:pPr>
      <w:r w:rsidRPr="000939BE">
        <w:rPr>
          <w:rFonts w:ascii="Verdana" w:hAnsi="Verdana"/>
          <w:sz w:val="20"/>
        </w:rPr>
        <w:t>201</w:t>
      </w:r>
      <w:r>
        <w:rPr>
          <w:rFonts w:ascii="Verdana" w:hAnsi="Verdana"/>
          <w:sz w:val="20"/>
        </w:rPr>
        <w:t>1</w:t>
      </w:r>
      <w:r w:rsidRPr="000939BE">
        <w:rPr>
          <w:rFonts w:ascii="Verdana" w:hAnsi="Verdana"/>
          <w:sz w:val="20"/>
        </w:rPr>
        <w:t>-201</w:t>
      </w:r>
      <w:r>
        <w:rPr>
          <w:rFonts w:ascii="Verdana" w:hAnsi="Verdana"/>
          <w:sz w:val="20"/>
        </w:rPr>
        <w:t>2</w:t>
      </w:r>
      <w:r w:rsidRPr="000939BE">
        <w:rPr>
          <w:rFonts w:ascii="Verdana" w:hAnsi="Verdana"/>
          <w:sz w:val="20"/>
        </w:rPr>
        <w:tab/>
      </w:r>
      <w:r w:rsidRPr="00FA3CE1">
        <w:rPr>
          <w:rFonts w:ascii="Verdana" w:hAnsi="Verdana"/>
          <w:b/>
          <w:sz w:val="20"/>
        </w:rPr>
        <w:t xml:space="preserve">Member, </w:t>
      </w:r>
      <w:r>
        <w:rPr>
          <w:rFonts w:ascii="Verdana" w:hAnsi="Verdana"/>
          <w:sz w:val="20"/>
        </w:rPr>
        <w:t>College Awards</w:t>
      </w:r>
      <w:r w:rsidRPr="000939BE">
        <w:rPr>
          <w:rFonts w:ascii="Verdana" w:hAnsi="Verdana"/>
          <w:sz w:val="20"/>
        </w:rPr>
        <w:t xml:space="preserve"> Committee</w:t>
      </w:r>
      <w:r>
        <w:rPr>
          <w:rFonts w:ascii="Verdana" w:hAnsi="Verdana"/>
          <w:sz w:val="20"/>
        </w:rPr>
        <w:t xml:space="preserve">, Representative from </w:t>
      </w:r>
      <w:r w:rsidRPr="000939BE">
        <w:rPr>
          <w:rFonts w:ascii="Verdana" w:hAnsi="Verdana"/>
          <w:sz w:val="20"/>
        </w:rPr>
        <w:t xml:space="preserve">Department of Health Education and Behavior, </w:t>
      </w:r>
      <w:r>
        <w:rPr>
          <w:rFonts w:ascii="Verdana" w:hAnsi="Verdana"/>
          <w:sz w:val="20"/>
        </w:rPr>
        <w:t xml:space="preserve">College of Health and Human Performance, </w:t>
      </w:r>
      <w:r w:rsidRPr="000939BE">
        <w:rPr>
          <w:rFonts w:ascii="Verdana" w:hAnsi="Verdana"/>
          <w:sz w:val="20"/>
        </w:rPr>
        <w:t>University of Florida</w:t>
      </w:r>
    </w:p>
    <w:p w14:paraId="246FAEE2" w14:textId="77777777" w:rsidR="00897090" w:rsidRDefault="00897090" w:rsidP="00240297">
      <w:pPr>
        <w:ind w:left="2160" w:hanging="2160"/>
        <w:jc w:val="left"/>
        <w:rPr>
          <w:rFonts w:ascii="Verdana" w:hAnsi="Verdana"/>
          <w:sz w:val="20"/>
        </w:rPr>
      </w:pPr>
    </w:p>
    <w:p w14:paraId="6B94D224" w14:textId="77777777" w:rsidR="000A6B99" w:rsidRDefault="000A6B99" w:rsidP="000A6B99">
      <w:pPr>
        <w:ind w:left="2160" w:hanging="2160"/>
        <w:jc w:val="left"/>
        <w:rPr>
          <w:rFonts w:ascii="Verdana" w:hAnsi="Verdana"/>
          <w:sz w:val="20"/>
        </w:rPr>
      </w:pPr>
      <w:r w:rsidRPr="000939BE">
        <w:rPr>
          <w:rFonts w:ascii="Verdana" w:hAnsi="Verdana"/>
          <w:sz w:val="20"/>
        </w:rPr>
        <w:t>2010-2011</w:t>
      </w:r>
      <w:r w:rsidRPr="000939BE">
        <w:rPr>
          <w:rFonts w:ascii="Verdana" w:hAnsi="Verdana"/>
          <w:sz w:val="20"/>
        </w:rPr>
        <w:tab/>
      </w:r>
      <w:r w:rsidRPr="00FA3CE1">
        <w:rPr>
          <w:rFonts w:ascii="Verdana" w:hAnsi="Verdana"/>
          <w:b/>
          <w:sz w:val="20"/>
        </w:rPr>
        <w:t xml:space="preserve">Member, </w:t>
      </w:r>
      <w:r w:rsidRPr="000939BE">
        <w:rPr>
          <w:rFonts w:ascii="Verdana" w:hAnsi="Verdana"/>
          <w:sz w:val="20"/>
        </w:rPr>
        <w:t xml:space="preserve">Faculty Search Committee </w:t>
      </w:r>
      <w:r w:rsidRPr="00FA3CE1">
        <w:rPr>
          <w:rFonts w:ascii="Verdana" w:hAnsi="Verdana"/>
          <w:i/>
          <w:sz w:val="20"/>
        </w:rPr>
        <w:t xml:space="preserve">– </w:t>
      </w:r>
      <w:r w:rsidRPr="000559F6">
        <w:rPr>
          <w:rFonts w:ascii="Verdana" w:hAnsi="Verdana"/>
          <w:i/>
          <w:sz w:val="20"/>
        </w:rPr>
        <w:t>Assistant Professor</w:t>
      </w:r>
      <w:r w:rsidRPr="00FA3CE1">
        <w:rPr>
          <w:rFonts w:ascii="Verdana" w:hAnsi="Verdana"/>
          <w:i/>
          <w:sz w:val="20"/>
        </w:rPr>
        <w:t>,</w:t>
      </w:r>
      <w:r w:rsidRPr="000939BE">
        <w:rPr>
          <w:rFonts w:ascii="Verdana" w:hAnsi="Verdana"/>
          <w:sz w:val="20"/>
        </w:rPr>
        <w:t xml:space="preserve"> Department of Health Education and Behavior, University of Florida</w:t>
      </w:r>
    </w:p>
    <w:p w14:paraId="474E9834" w14:textId="77777777" w:rsidR="007A4EA7" w:rsidRDefault="007A4EA7" w:rsidP="000A6B99">
      <w:pPr>
        <w:ind w:left="2160" w:hanging="2160"/>
        <w:jc w:val="left"/>
        <w:rPr>
          <w:rFonts w:ascii="Verdana" w:hAnsi="Verdana"/>
          <w:sz w:val="20"/>
        </w:rPr>
      </w:pPr>
    </w:p>
    <w:p w14:paraId="2D31D6BD" w14:textId="77777777" w:rsidR="000A6B99" w:rsidRDefault="000A6B99" w:rsidP="000A6B99">
      <w:pPr>
        <w:ind w:left="2160" w:hanging="2160"/>
        <w:jc w:val="left"/>
        <w:rPr>
          <w:rFonts w:ascii="Verdana" w:hAnsi="Verdana"/>
          <w:sz w:val="20"/>
        </w:rPr>
      </w:pPr>
      <w:r w:rsidRPr="00F233C7">
        <w:rPr>
          <w:rFonts w:ascii="Verdana" w:hAnsi="Verdana"/>
          <w:sz w:val="20"/>
        </w:rPr>
        <w:t>2010-201</w:t>
      </w:r>
      <w:r w:rsidR="003316D6">
        <w:rPr>
          <w:rFonts w:ascii="Verdana" w:hAnsi="Verdana"/>
          <w:sz w:val="20"/>
        </w:rPr>
        <w:t>2</w:t>
      </w:r>
      <w:r w:rsidRPr="00F233C7">
        <w:rPr>
          <w:rFonts w:ascii="Verdana" w:hAnsi="Verdana"/>
          <w:sz w:val="20"/>
        </w:rPr>
        <w:tab/>
      </w:r>
      <w:r w:rsidRPr="00F233C7">
        <w:rPr>
          <w:rFonts w:ascii="Verdana" w:hAnsi="Verdana"/>
          <w:b/>
          <w:sz w:val="20"/>
        </w:rPr>
        <w:t xml:space="preserve">Member, </w:t>
      </w:r>
      <w:r w:rsidRPr="00F233C7">
        <w:rPr>
          <w:rFonts w:ascii="Verdana" w:hAnsi="Verdana"/>
          <w:sz w:val="20"/>
        </w:rPr>
        <w:t>Distance Education Workgroup</w:t>
      </w:r>
      <w:r w:rsidRPr="00F233C7">
        <w:rPr>
          <w:rFonts w:ascii="Verdana" w:hAnsi="Verdana"/>
          <w:i/>
          <w:sz w:val="20"/>
        </w:rPr>
        <w:t>,</w:t>
      </w:r>
      <w:r w:rsidRPr="00F233C7">
        <w:rPr>
          <w:rFonts w:ascii="Verdana" w:hAnsi="Verdana"/>
          <w:sz w:val="20"/>
        </w:rPr>
        <w:t xml:space="preserve"> Department of Health Education and Behavior, University of Florida</w:t>
      </w:r>
    </w:p>
    <w:p w14:paraId="6C07CDF3" w14:textId="77777777" w:rsidR="00133A29" w:rsidRPr="00F233C7" w:rsidRDefault="00133A29" w:rsidP="000A6B99">
      <w:pPr>
        <w:ind w:left="2160" w:hanging="2160"/>
        <w:jc w:val="left"/>
        <w:rPr>
          <w:rFonts w:ascii="Verdana" w:hAnsi="Verdana"/>
          <w:sz w:val="20"/>
        </w:rPr>
      </w:pPr>
    </w:p>
    <w:p w14:paraId="0274D373" w14:textId="77777777" w:rsidR="000A6B99" w:rsidRPr="000939BE" w:rsidRDefault="000A6B99" w:rsidP="000A6B99">
      <w:pPr>
        <w:ind w:left="2160" w:hanging="2160"/>
        <w:jc w:val="left"/>
        <w:rPr>
          <w:rFonts w:ascii="Verdana" w:hAnsi="Verdana"/>
          <w:sz w:val="20"/>
        </w:rPr>
      </w:pPr>
      <w:r w:rsidRPr="00F233C7">
        <w:rPr>
          <w:rFonts w:ascii="Verdana" w:hAnsi="Verdana"/>
          <w:sz w:val="20"/>
        </w:rPr>
        <w:t>2010-201</w:t>
      </w:r>
      <w:r w:rsidR="000559F6">
        <w:rPr>
          <w:rFonts w:ascii="Verdana" w:hAnsi="Verdana"/>
          <w:sz w:val="20"/>
        </w:rPr>
        <w:t>1</w:t>
      </w:r>
      <w:r w:rsidRPr="00F233C7">
        <w:rPr>
          <w:rFonts w:ascii="Verdana" w:hAnsi="Verdana"/>
          <w:sz w:val="20"/>
        </w:rPr>
        <w:tab/>
      </w:r>
      <w:r w:rsidRPr="00F233C7">
        <w:rPr>
          <w:rFonts w:ascii="Verdana" w:hAnsi="Verdana"/>
          <w:b/>
          <w:sz w:val="20"/>
        </w:rPr>
        <w:t xml:space="preserve">Member, </w:t>
      </w:r>
      <w:r w:rsidRPr="00F233C7">
        <w:rPr>
          <w:rFonts w:ascii="Verdana" w:hAnsi="Verdana"/>
          <w:sz w:val="20"/>
        </w:rPr>
        <w:t>Workgroup for Increasing and Strengthening Research</w:t>
      </w:r>
      <w:r w:rsidRPr="00F233C7">
        <w:rPr>
          <w:rFonts w:ascii="Verdana" w:hAnsi="Verdana"/>
          <w:i/>
          <w:sz w:val="20"/>
        </w:rPr>
        <w:t>,</w:t>
      </w:r>
      <w:r w:rsidRPr="00F233C7">
        <w:rPr>
          <w:rFonts w:ascii="Verdana" w:hAnsi="Verdana"/>
          <w:sz w:val="20"/>
        </w:rPr>
        <w:t xml:space="preserve"> Department of Health Education and Behavior, University of Florida</w:t>
      </w:r>
    </w:p>
    <w:p w14:paraId="56E0931B" w14:textId="77777777" w:rsidR="000A6B99" w:rsidRPr="000939BE" w:rsidRDefault="000A6B99" w:rsidP="000A6B99">
      <w:pPr>
        <w:pStyle w:val="NormalWeb"/>
        <w:spacing w:before="0" w:beforeAutospacing="0" w:after="0" w:afterAutospacing="0"/>
        <w:rPr>
          <w:rFonts w:ascii="Verdana" w:hAnsi="Verdana"/>
          <w:b/>
          <w:caps/>
          <w:sz w:val="20"/>
          <w:szCs w:val="20"/>
        </w:rPr>
      </w:pPr>
    </w:p>
    <w:p w14:paraId="007852B9" w14:textId="77777777" w:rsidR="000A6B99" w:rsidRPr="000939BE" w:rsidRDefault="000A6B99" w:rsidP="000A6B99">
      <w:pPr>
        <w:ind w:left="2160" w:hanging="2160"/>
        <w:jc w:val="left"/>
        <w:rPr>
          <w:rFonts w:ascii="Verdana" w:hAnsi="Verdana"/>
          <w:i/>
          <w:sz w:val="20"/>
        </w:rPr>
      </w:pPr>
      <w:r w:rsidRPr="000939BE">
        <w:rPr>
          <w:rFonts w:ascii="Verdana" w:hAnsi="Verdana"/>
          <w:sz w:val="20"/>
        </w:rPr>
        <w:t>2010-201</w:t>
      </w:r>
      <w:r w:rsidR="003316D6">
        <w:rPr>
          <w:rFonts w:ascii="Verdana" w:hAnsi="Verdana"/>
          <w:sz w:val="20"/>
        </w:rPr>
        <w:t>2</w:t>
      </w:r>
      <w:r w:rsidRPr="000939BE">
        <w:rPr>
          <w:rFonts w:ascii="Verdana" w:hAnsi="Verdana"/>
          <w:sz w:val="20"/>
        </w:rPr>
        <w:tab/>
      </w:r>
      <w:r w:rsidRPr="00FA3CE1">
        <w:rPr>
          <w:rFonts w:ascii="Verdana" w:hAnsi="Verdana"/>
          <w:b/>
          <w:sz w:val="20"/>
        </w:rPr>
        <w:t xml:space="preserve">Chair, </w:t>
      </w:r>
      <w:r w:rsidRPr="000559F6">
        <w:rPr>
          <w:rFonts w:ascii="Verdana" w:hAnsi="Verdana"/>
          <w:sz w:val="20"/>
        </w:rPr>
        <w:t>Recognition Committee</w:t>
      </w:r>
      <w:r w:rsidRPr="00FA3CE1">
        <w:rPr>
          <w:rFonts w:ascii="Verdana" w:hAnsi="Verdana"/>
          <w:i/>
          <w:sz w:val="20"/>
        </w:rPr>
        <w:t>,</w:t>
      </w:r>
      <w:r w:rsidRPr="000939BE">
        <w:rPr>
          <w:rFonts w:ascii="Verdana" w:hAnsi="Verdana"/>
          <w:sz w:val="20"/>
        </w:rPr>
        <w:t xml:space="preserve"> Department of Health Education and Behavior, University of Florida</w:t>
      </w:r>
    </w:p>
    <w:p w14:paraId="230A3A82" w14:textId="77777777" w:rsidR="000A6B99" w:rsidRPr="000939BE" w:rsidRDefault="000A6B99" w:rsidP="000A6B99">
      <w:pPr>
        <w:ind w:left="2160" w:hanging="2160"/>
        <w:jc w:val="left"/>
        <w:rPr>
          <w:rFonts w:ascii="Verdana" w:hAnsi="Verdana"/>
          <w:sz w:val="20"/>
        </w:rPr>
      </w:pPr>
    </w:p>
    <w:p w14:paraId="5A7342A6" w14:textId="77777777" w:rsidR="000A6B99" w:rsidRPr="000939BE" w:rsidRDefault="000A6B99" w:rsidP="00CA571E">
      <w:pPr>
        <w:keepLines/>
        <w:ind w:left="2160" w:hanging="2160"/>
        <w:jc w:val="left"/>
        <w:rPr>
          <w:rFonts w:ascii="Verdana" w:hAnsi="Verdana"/>
          <w:sz w:val="20"/>
        </w:rPr>
      </w:pPr>
      <w:r w:rsidRPr="000939BE">
        <w:rPr>
          <w:rFonts w:ascii="Verdana" w:hAnsi="Verdana"/>
          <w:sz w:val="20"/>
        </w:rPr>
        <w:t>2009-2010</w:t>
      </w:r>
      <w:r w:rsidRPr="000939BE">
        <w:rPr>
          <w:rFonts w:ascii="Verdana" w:hAnsi="Verdana"/>
          <w:sz w:val="20"/>
        </w:rPr>
        <w:tab/>
      </w:r>
      <w:r w:rsidRPr="00FA3CE1">
        <w:rPr>
          <w:rFonts w:ascii="Verdana" w:hAnsi="Verdana"/>
          <w:b/>
          <w:sz w:val="20"/>
        </w:rPr>
        <w:t xml:space="preserve">Member, </w:t>
      </w:r>
      <w:r w:rsidRPr="000939BE">
        <w:rPr>
          <w:rFonts w:ascii="Verdana" w:hAnsi="Verdana"/>
          <w:sz w:val="20"/>
        </w:rPr>
        <w:t xml:space="preserve">Faculty Search Committee </w:t>
      </w:r>
      <w:r w:rsidRPr="00FA3CE1">
        <w:rPr>
          <w:rFonts w:ascii="Verdana" w:hAnsi="Verdana"/>
          <w:i/>
          <w:sz w:val="20"/>
        </w:rPr>
        <w:t xml:space="preserve">– </w:t>
      </w:r>
      <w:r w:rsidRPr="000559F6">
        <w:rPr>
          <w:rFonts w:ascii="Verdana" w:hAnsi="Verdana"/>
          <w:i/>
          <w:sz w:val="20"/>
        </w:rPr>
        <w:t>Assistant Professor</w:t>
      </w:r>
      <w:r w:rsidRPr="00FA3CE1">
        <w:rPr>
          <w:rFonts w:ascii="Verdana" w:hAnsi="Verdana"/>
          <w:i/>
          <w:sz w:val="20"/>
        </w:rPr>
        <w:t xml:space="preserve">, </w:t>
      </w:r>
      <w:r w:rsidRPr="006F4445">
        <w:rPr>
          <w:rFonts w:ascii="Verdana" w:hAnsi="Verdana"/>
          <w:sz w:val="20"/>
        </w:rPr>
        <w:t xml:space="preserve">Exercise </w:t>
      </w:r>
      <w:r w:rsidRPr="000939BE">
        <w:rPr>
          <w:rFonts w:ascii="Verdana" w:hAnsi="Verdana"/>
          <w:sz w:val="20"/>
        </w:rPr>
        <w:t>and Sport Science; Coastal Carolina University; College of Natural and Applied Sciences; Department of Health, Kinesiology, and Sport Science</w:t>
      </w:r>
    </w:p>
    <w:p w14:paraId="12D0D334" w14:textId="77777777" w:rsidR="000A6B99" w:rsidRPr="000939BE" w:rsidRDefault="000A6B99" w:rsidP="000A6B99">
      <w:pPr>
        <w:pStyle w:val="NormalWeb"/>
        <w:spacing w:before="0" w:beforeAutospacing="0" w:after="0" w:afterAutospacing="0"/>
        <w:rPr>
          <w:rFonts w:ascii="Verdana" w:hAnsi="Verdana"/>
          <w:b/>
          <w:caps/>
          <w:sz w:val="20"/>
          <w:szCs w:val="20"/>
        </w:rPr>
      </w:pPr>
    </w:p>
    <w:p w14:paraId="70433B78" w14:textId="77777777" w:rsidR="000A6B99" w:rsidRDefault="000A6B99" w:rsidP="000A6B99">
      <w:pPr>
        <w:ind w:left="2160" w:hanging="2160"/>
        <w:jc w:val="left"/>
        <w:rPr>
          <w:rFonts w:ascii="Verdana" w:hAnsi="Verdana"/>
          <w:sz w:val="20"/>
        </w:rPr>
      </w:pPr>
      <w:r w:rsidRPr="000939BE">
        <w:rPr>
          <w:rFonts w:ascii="Verdana" w:hAnsi="Verdana"/>
          <w:sz w:val="20"/>
        </w:rPr>
        <w:t>2009-2010</w:t>
      </w:r>
      <w:r w:rsidRPr="000939BE">
        <w:rPr>
          <w:rFonts w:ascii="Verdana" w:hAnsi="Verdana"/>
          <w:sz w:val="20"/>
        </w:rPr>
        <w:tab/>
      </w:r>
      <w:r w:rsidRPr="00FA3CE1">
        <w:rPr>
          <w:rFonts w:ascii="Verdana" w:hAnsi="Verdana"/>
          <w:b/>
          <w:sz w:val="20"/>
        </w:rPr>
        <w:t xml:space="preserve">Member, </w:t>
      </w:r>
      <w:r w:rsidRPr="000939BE">
        <w:rPr>
          <w:rFonts w:ascii="Verdana" w:hAnsi="Verdana"/>
          <w:sz w:val="20"/>
        </w:rPr>
        <w:t xml:space="preserve">Faculty Search Committee </w:t>
      </w:r>
      <w:r w:rsidRPr="00FA3CE1">
        <w:rPr>
          <w:rFonts w:ascii="Verdana" w:hAnsi="Verdana"/>
          <w:i/>
          <w:sz w:val="20"/>
        </w:rPr>
        <w:t xml:space="preserve">– </w:t>
      </w:r>
      <w:r w:rsidRPr="000559F6">
        <w:rPr>
          <w:rFonts w:ascii="Verdana" w:hAnsi="Verdana"/>
          <w:i/>
          <w:sz w:val="20"/>
        </w:rPr>
        <w:t>Assistant Professor</w:t>
      </w:r>
      <w:r w:rsidRPr="00FA3CE1">
        <w:rPr>
          <w:rFonts w:ascii="Verdana" w:hAnsi="Verdana"/>
          <w:i/>
          <w:sz w:val="20"/>
        </w:rPr>
        <w:t xml:space="preserve">, </w:t>
      </w:r>
      <w:r w:rsidRPr="00FA3CE1">
        <w:rPr>
          <w:rFonts w:ascii="Verdana" w:hAnsi="Verdana"/>
          <w:sz w:val="20"/>
        </w:rPr>
        <w:t xml:space="preserve">Health </w:t>
      </w:r>
      <w:r w:rsidRPr="000939BE">
        <w:rPr>
          <w:rFonts w:ascii="Verdana" w:hAnsi="Verdana"/>
          <w:sz w:val="20"/>
        </w:rPr>
        <w:t xml:space="preserve">Communication; Coastal Carolina University; </w:t>
      </w:r>
      <w:hyperlink r:id="rId20" w:history="1">
        <w:r w:rsidRPr="000939BE">
          <w:rPr>
            <w:rStyle w:val="bannerdeptname"/>
            <w:rFonts w:ascii="Verdana" w:hAnsi="Verdana"/>
            <w:sz w:val="20"/>
          </w:rPr>
          <w:t>Edwards College of Humanities and Fine Arts</w:t>
        </w:r>
      </w:hyperlink>
      <w:r w:rsidRPr="000939BE">
        <w:rPr>
          <w:rFonts w:ascii="Verdana" w:hAnsi="Verdana"/>
          <w:sz w:val="20"/>
        </w:rPr>
        <w:t>; Department of Communication</w:t>
      </w:r>
    </w:p>
    <w:p w14:paraId="5E4D52AB" w14:textId="77777777" w:rsidR="007A4EA7" w:rsidRDefault="007A4EA7" w:rsidP="000A6B99">
      <w:pPr>
        <w:ind w:left="2160" w:hanging="2160"/>
        <w:jc w:val="left"/>
        <w:rPr>
          <w:rFonts w:ascii="Verdana" w:hAnsi="Verdana"/>
          <w:sz w:val="20"/>
        </w:rPr>
      </w:pPr>
    </w:p>
    <w:p w14:paraId="57694F7F" w14:textId="2D302C47" w:rsidR="000A6B99" w:rsidRDefault="000A6B99" w:rsidP="000A6B99">
      <w:pPr>
        <w:ind w:left="2160" w:hanging="2160"/>
        <w:jc w:val="left"/>
        <w:rPr>
          <w:rFonts w:ascii="Verdana" w:hAnsi="Verdana"/>
          <w:sz w:val="20"/>
        </w:rPr>
      </w:pPr>
      <w:r w:rsidRPr="000939BE">
        <w:rPr>
          <w:rFonts w:ascii="Verdana" w:hAnsi="Verdana"/>
          <w:sz w:val="20"/>
        </w:rPr>
        <w:t>2008-2009</w:t>
      </w:r>
      <w:r w:rsidRPr="000939BE">
        <w:rPr>
          <w:rFonts w:ascii="Verdana" w:hAnsi="Verdana"/>
          <w:sz w:val="20"/>
        </w:rPr>
        <w:tab/>
      </w:r>
      <w:r w:rsidRPr="00FA3CE1">
        <w:rPr>
          <w:rFonts w:ascii="Verdana" w:hAnsi="Verdana"/>
          <w:b/>
          <w:sz w:val="20"/>
        </w:rPr>
        <w:t xml:space="preserve">Member, </w:t>
      </w:r>
      <w:r w:rsidRPr="00B95A93">
        <w:rPr>
          <w:rFonts w:ascii="Verdana" w:hAnsi="Verdana"/>
          <w:sz w:val="20"/>
        </w:rPr>
        <w:t>Faculty Search Committee</w:t>
      </w:r>
      <w:r w:rsidRPr="00FA3CE1">
        <w:rPr>
          <w:rFonts w:ascii="Verdana" w:hAnsi="Verdana"/>
          <w:i/>
          <w:sz w:val="20"/>
        </w:rPr>
        <w:t xml:space="preserve"> – </w:t>
      </w:r>
      <w:r w:rsidRPr="000559F6">
        <w:rPr>
          <w:rFonts w:ascii="Verdana" w:hAnsi="Verdana"/>
          <w:i/>
          <w:sz w:val="20"/>
        </w:rPr>
        <w:t>Chair</w:t>
      </w:r>
      <w:r w:rsidRPr="00FA3CE1">
        <w:rPr>
          <w:rFonts w:ascii="Verdana" w:hAnsi="Verdana"/>
          <w:i/>
          <w:sz w:val="20"/>
        </w:rPr>
        <w:t xml:space="preserve">, </w:t>
      </w:r>
      <w:r w:rsidRPr="00FA3CE1">
        <w:rPr>
          <w:rFonts w:ascii="Verdana" w:hAnsi="Verdana"/>
          <w:sz w:val="20"/>
        </w:rPr>
        <w:t>Division of Health</w:t>
      </w:r>
      <w:r w:rsidRPr="000939BE">
        <w:rPr>
          <w:rFonts w:ascii="Verdana" w:hAnsi="Verdana"/>
          <w:sz w:val="20"/>
        </w:rPr>
        <w:t xml:space="preserve"> Education, Texas A&amp;M University, Department of Health and Kinesiology</w:t>
      </w:r>
    </w:p>
    <w:p w14:paraId="078D3A30" w14:textId="6015D2A4" w:rsidR="000A6B99" w:rsidRDefault="000A6B99" w:rsidP="000A6B99">
      <w:pPr>
        <w:ind w:left="2160" w:hanging="2160"/>
        <w:jc w:val="left"/>
        <w:rPr>
          <w:rFonts w:ascii="Verdana" w:hAnsi="Verdana"/>
          <w:sz w:val="20"/>
        </w:rPr>
      </w:pPr>
      <w:r w:rsidRPr="000939BE">
        <w:rPr>
          <w:rFonts w:ascii="Verdana" w:hAnsi="Verdana"/>
          <w:sz w:val="20"/>
        </w:rPr>
        <w:lastRenderedPageBreak/>
        <w:t>2007-2008</w:t>
      </w:r>
      <w:r w:rsidRPr="000939BE">
        <w:rPr>
          <w:rFonts w:ascii="Verdana" w:hAnsi="Verdana"/>
          <w:sz w:val="20"/>
        </w:rPr>
        <w:tab/>
      </w:r>
      <w:r w:rsidRPr="00FA3CE1">
        <w:rPr>
          <w:rFonts w:ascii="Verdana" w:hAnsi="Verdana"/>
          <w:b/>
          <w:sz w:val="20"/>
        </w:rPr>
        <w:t xml:space="preserve">Member, </w:t>
      </w:r>
      <w:r w:rsidRPr="000939BE">
        <w:rPr>
          <w:rFonts w:ascii="Verdana" w:hAnsi="Verdana"/>
          <w:sz w:val="20"/>
        </w:rPr>
        <w:t xml:space="preserve">Faculty Search Committee </w:t>
      </w:r>
      <w:r w:rsidRPr="00FA3CE1">
        <w:rPr>
          <w:rFonts w:ascii="Verdana" w:hAnsi="Verdana"/>
          <w:i/>
          <w:sz w:val="20"/>
        </w:rPr>
        <w:t xml:space="preserve">– </w:t>
      </w:r>
      <w:r w:rsidRPr="000559F6">
        <w:rPr>
          <w:rFonts w:ascii="Verdana" w:hAnsi="Verdana"/>
          <w:i/>
          <w:sz w:val="20"/>
        </w:rPr>
        <w:t>Clinical Assistant Professor</w:t>
      </w:r>
      <w:r w:rsidRPr="00FA3CE1">
        <w:rPr>
          <w:rFonts w:ascii="Verdana" w:hAnsi="Verdana"/>
          <w:i/>
          <w:sz w:val="20"/>
        </w:rPr>
        <w:t>,</w:t>
      </w:r>
      <w:r w:rsidRPr="000939BE">
        <w:rPr>
          <w:rFonts w:ascii="Verdana" w:hAnsi="Verdana"/>
          <w:sz w:val="20"/>
        </w:rPr>
        <w:t xml:space="preserve"> </w:t>
      </w:r>
      <w:r w:rsidR="008C5DF8" w:rsidRPr="000939BE">
        <w:rPr>
          <w:rFonts w:ascii="Verdana" w:hAnsi="Verdana"/>
          <w:sz w:val="20"/>
        </w:rPr>
        <w:t>Department of Health and Kinesiology</w:t>
      </w:r>
      <w:r w:rsidR="008C5DF8">
        <w:rPr>
          <w:rFonts w:ascii="Verdana" w:hAnsi="Verdana"/>
          <w:sz w:val="20"/>
        </w:rPr>
        <w:t xml:space="preserve">, </w:t>
      </w:r>
      <w:r w:rsidR="008C5DF8" w:rsidRPr="000939BE">
        <w:rPr>
          <w:rFonts w:ascii="Verdana" w:hAnsi="Verdana"/>
          <w:sz w:val="20"/>
        </w:rPr>
        <w:t>Division of Health Education,</w:t>
      </w:r>
      <w:r w:rsidRPr="000939BE">
        <w:rPr>
          <w:rFonts w:ascii="Verdana" w:hAnsi="Verdana"/>
          <w:sz w:val="20"/>
        </w:rPr>
        <w:t xml:space="preserve"> Texas</w:t>
      </w:r>
      <w:r w:rsidR="008C5DF8">
        <w:rPr>
          <w:rFonts w:ascii="Verdana" w:hAnsi="Verdana"/>
          <w:sz w:val="20"/>
        </w:rPr>
        <w:t xml:space="preserve"> A&amp;M University</w:t>
      </w:r>
    </w:p>
    <w:p w14:paraId="403EB89E" w14:textId="77777777" w:rsidR="00BC540A" w:rsidRDefault="00BC540A" w:rsidP="000A6B99">
      <w:pPr>
        <w:ind w:left="2160" w:hanging="2160"/>
        <w:jc w:val="left"/>
        <w:rPr>
          <w:rFonts w:ascii="Verdana" w:hAnsi="Verdana"/>
          <w:sz w:val="20"/>
        </w:rPr>
      </w:pPr>
    </w:p>
    <w:p w14:paraId="0041D963" w14:textId="6A3155B4" w:rsidR="00A71A7B" w:rsidRPr="005B2D53" w:rsidRDefault="00027E0D" w:rsidP="00027E0D">
      <w:pPr>
        <w:jc w:val="center"/>
        <w:rPr>
          <w:rFonts w:ascii="Verdana" w:hAnsi="Verdana"/>
          <w:b/>
          <w:sz w:val="24"/>
          <w:szCs w:val="24"/>
        </w:rPr>
      </w:pPr>
      <w:bookmarkStart w:id="144" w:name="_Toc417896964"/>
      <w:r>
        <w:rPr>
          <w:rFonts w:ascii="Verdana" w:hAnsi="Verdana"/>
          <w:b/>
          <w:sz w:val="24"/>
          <w:szCs w:val="24"/>
        </w:rPr>
        <w:t>S</w:t>
      </w:r>
      <w:r w:rsidR="00A71A7B" w:rsidRPr="005B2D53">
        <w:rPr>
          <w:rFonts w:ascii="Verdana" w:hAnsi="Verdana"/>
          <w:b/>
          <w:sz w:val="24"/>
          <w:szCs w:val="24"/>
        </w:rPr>
        <w:t>UMMARY OF COURSES TAUGHT</w:t>
      </w:r>
      <w:bookmarkEnd w:id="144"/>
    </w:p>
    <w:p w14:paraId="793D4B1B" w14:textId="77777777" w:rsidR="005B2D53" w:rsidRDefault="005B2D53" w:rsidP="00EE1BC8">
      <w:pPr>
        <w:jc w:val="left"/>
        <w:rPr>
          <w:rFonts w:ascii="Verdana" w:hAnsi="Verdana"/>
          <w:b/>
          <w:sz w:val="20"/>
          <w:u w:val="single"/>
        </w:rPr>
      </w:pPr>
    </w:p>
    <w:p w14:paraId="3F774817" w14:textId="77777777" w:rsidR="00FD72F2" w:rsidRPr="00027E0D" w:rsidRDefault="00EF3C14" w:rsidP="00EE1BC8">
      <w:pPr>
        <w:jc w:val="left"/>
        <w:rPr>
          <w:rFonts w:ascii="Verdana" w:hAnsi="Verdana"/>
          <w:b/>
          <w:sz w:val="20"/>
          <w:u w:val="single"/>
        </w:rPr>
      </w:pPr>
      <w:bookmarkStart w:id="145" w:name="_Hlk517963220"/>
      <w:r w:rsidRPr="00027E0D">
        <w:rPr>
          <w:rFonts w:ascii="Verdana" w:hAnsi="Verdana"/>
          <w:b/>
          <w:sz w:val="20"/>
          <w:u w:val="single"/>
        </w:rPr>
        <w:t>Texas A&amp;M University</w:t>
      </w:r>
    </w:p>
    <w:p w14:paraId="5E157731" w14:textId="77777777" w:rsidR="00EF3C14" w:rsidRDefault="00EF3C14" w:rsidP="00EE1BC8">
      <w:pPr>
        <w:jc w:val="left"/>
        <w:rPr>
          <w:rFonts w:ascii="Verdana" w:hAnsi="Verdana"/>
          <w:bCs/>
          <w:i/>
          <w:sz w:val="20"/>
        </w:rPr>
      </w:pPr>
      <w:r w:rsidRPr="0024525D">
        <w:rPr>
          <w:rFonts w:ascii="Verdana" w:hAnsi="Verdana"/>
          <w:bCs/>
          <w:i/>
          <w:sz w:val="20"/>
        </w:rPr>
        <w:t>HLTH 210</w:t>
      </w:r>
      <w:r w:rsidR="00EE1BC8">
        <w:rPr>
          <w:rFonts w:ascii="Verdana" w:hAnsi="Verdana"/>
          <w:bCs/>
          <w:i/>
          <w:sz w:val="20"/>
        </w:rPr>
        <w:t>:</w:t>
      </w:r>
      <w:r w:rsidRPr="0024525D">
        <w:rPr>
          <w:rFonts w:ascii="Verdana" w:hAnsi="Verdana"/>
          <w:bCs/>
          <w:i/>
          <w:sz w:val="20"/>
        </w:rPr>
        <w:t xml:space="preserve"> Introduction to the Health Education and Promotion Discipline </w:t>
      </w:r>
    </w:p>
    <w:p w14:paraId="788A6EA9" w14:textId="77777777" w:rsidR="00DD605C" w:rsidRDefault="00DD605C" w:rsidP="00EE2706">
      <w:pPr>
        <w:numPr>
          <w:ilvl w:val="0"/>
          <w:numId w:val="68"/>
        </w:numPr>
        <w:jc w:val="left"/>
        <w:rPr>
          <w:rFonts w:ascii="Verdana" w:hAnsi="Verdana"/>
          <w:bCs/>
          <w:sz w:val="20"/>
        </w:rPr>
      </w:pPr>
      <w:r>
        <w:rPr>
          <w:rFonts w:ascii="Verdana" w:hAnsi="Verdana"/>
          <w:bCs/>
          <w:sz w:val="20"/>
        </w:rPr>
        <w:t xml:space="preserve">Fall 2008, </w:t>
      </w:r>
      <w:r w:rsidRPr="00DD605C">
        <w:rPr>
          <w:rFonts w:ascii="Verdana" w:hAnsi="Verdana"/>
          <w:bCs/>
          <w:sz w:val="20"/>
        </w:rPr>
        <w:t>Spring 2009, Summer 2009</w:t>
      </w:r>
    </w:p>
    <w:p w14:paraId="6C52A8EE" w14:textId="77777777" w:rsidR="00400B54" w:rsidRDefault="00400B54" w:rsidP="00EE1BC8">
      <w:pPr>
        <w:jc w:val="left"/>
        <w:rPr>
          <w:rFonts w:ascii="Verdana" w:hAnsi="Verdana"/>
          <w:bCs/>
          <w:i/>
          <w:sz w:val="20"/>
        </w:rPr>
      </w:pPr>
    </w:p>
    <w:p w14:paraId="108218C4" w14:textId="35DFF8A5" w:rsidR="00EF3C14" w:rsidRDefault="00EF3C14" w:rsidP="00EE1BC8">
      <w:pPr>
        <w:jc w:val="left"/>
        <w:rPr>
          <w:rFonts w:ascii="Verdana" w:hAnsi="Verdana"/>
          <w:bCs/>
          <w:i/>
          <w:sz w:val="20"/>
        </w:rPr>
      </w:pPr>
      <w:r w:rsidRPr="0024525D">
        <w:rPr>
          <w:rFonts w:ascii="Verdana" w:hAnsi="Verdana"/>
          <w:bCs/>
          <w:i/>
          <w:sz w:val="20"/>
        </w:rPr>
        <w:t>HLTH 221</w:t>
      </w:r>
      <w:r w:rsidR="00EE1BC8">
        <w:rPr>
          <w:rFonts w:ascii="Verdana" w:hAnsi="Verdana"/>
          <w:bCs/>
          <w:i/>
          <w:sz w:val="20"/>
        </w:rPr>
        <w:t xml:space="preserve">: </w:t>
      </w:r>
      <w:r w:rsidRPr="0024525D">
        <w:rPr>
          <w:rFonts w:ascii="Verdana" w:hAnsi="Verdana"/>
          <w:bCs/>
          <w:i/>
          <w:sz w:val="20"/>
        </w:rPr>
        <w:t>Safety</w:t>
      </w:r>
    </w:p>
    <w:p w14:paraId="69FCD039" w14:textId="77777777" w:rsidR="00DD605C" w:rsidRDefault="00DD605C" w:rsidP="00EE2706">
      <w:pPr>
        <w:numPr>
          <w:ilvl w:val="0"/>
          <w:numId w:val="68"/>
        </w:numPr>
        <w:jc w:val="left"/>
        <w:rPr>
          <w:rFonts w:ascii="Verdana" w:hAnsi="Verdana"/>
          <w:bCs/>
          <w:sz w:val="20"/>
        </w:rPr>
      </w:pPr>
      <w:r>
        <w:rPr>
          <w:rFonts w:ascii="Verdana" w:hAnsi="Verdana"/>
          <w:bCs/>
          <w:sz w:val="20"/>
        </w:rPr>
        <w:t>Fall 2008</w:t>
      </w:r>
    </w:p>
    <w:p w14:paraId="0A2A4A4A" w14:textId="77777777" w:rsidR="00027E0D" w:rsidRDefault="00027E0D" w:rsidP="00EE1BC8">
      <w:pPr>
        <w:jc w:val="left"/>
        <w:rPr>
          <w:rFonts w:ascii="Verdana" w:hAnsi="Verdana"/>
          <w:i/>
          <w:sz w:val="20"/>
        </w:rPr>
      </w:pPr>
    </w:p>
    <w:p w14:paraId="2D1EC167" w14:textId="1F83463D" w:rsidR="00EF3C14" w:rsidRDefault="00EF3C14" w:rsidP="00EE1BC8">
      <w:pPr>
        <w:jc w:val="left"/>
        <w:rPr>
          <w:rFonts w:ascii="Verdana" w:hAnsi="Verdana"/>
          <w:i/>
          <w:sz w:val="20"/>
        </w:rPr>
      </w:pPr>
      <w:r w:rsidRPr="0024525D">
        <w:rPr>
          <w:rFonts w:ascii="Verdana" w:hAnsi="Verdana"/>
          <w:i/>
          <w:sz w:val="20"/>
        </w:rPr>
        <w:t>HLTH 231</w:t>
      </w:r>
      <w:r w:rsidR="00EE1BC8">
        <w:rPr>
          <w:rFonts w:ascii="Verdana" w:hAnsi="Verdana"/>
          <w:i/>
          <w:sz w:val="20"/>
        </w:rPr>
        <w:t xml:space="preserve">: </w:t>
      </w:r>
      <w:r w:rsidRPr="0024525D">
        <w:rPr>
          <w:rFonts w:ascii="Verdana" w:hAnsi="Verdana"/>
          <w:i/>
          <w:sz w:val="20"/>
        </w:rPr>
        <w:t xml:space="preserve">Healthy Lifestyles </w:t>
      </w:r>
    </w:p>
    <w:p w14:paraId="0FEE5002" w14:textId="579DA6B6" w:rsidR="00DD605C" w:rsidRPr="001A4D29" w:rsidRDefault="00DD605C" w:rsidP="00EE2706">
      <w:pPr>
        <w:numPr>
          <w:ilvl w:val="0"/>
          <w:numId w:val="68"/>
        </w:numPr>
        <w:jc w:val="left"/>
        <w:rPr>
          <w:rFonts w:ascii="Verdana" w:hAnsi="Verdana"/>
          <w:i/>
          <w:sz w:val="20"/>
        </w:rPr>
      </w:pPr>
      <w:r w:rsidRPr="00527F40">
        <w:rPr>
          <w:rFonts w:ascii="Verdana" w:hAnsi="Verdana"/>
          <w:sz w:val="20"/>
        </w:rPr>
        <w:t>Fall 2004</w:t>
      </w:r>
      <w:r>
        <w:rPr>
          <w:rFonts w:ascii="Verdana" w:hAnsi="Verdana"/>
          <w:sz w:val="20"/>
        </w:rPr>
        <w:t>,</w:t>
      </w:r>
      <w:r w:rsidRPr="00527F40">
        <w:rPr>
          <w:rFonts w:ascii="Verdana" w:hAnsi="Verdana"/>
          <w:sz w:val="20"/>
        </w:rPr>
        <w:t xml:space="preserve"> Spring</w:t>
      </w:r>
      <w:r>
        <w:rPr>
          <w:rFonts w:ascii="Verdana" w:hAnsi="Verdana"/>
          <w:sz w:val="20"/>
        </w:rPr>
        <w:t xml:space="preserve"> 2005, </w:t>
      </w:r>
      <w:r w:rsidRPr="00527F40">
        <w:rPr>
          <w:rFonts w:ascii="Verdana" w:hAnsi="Verdana"/>
          <w:sz w:val="20"/>
        </w:rPr>
        <w:t>Summer 2005</w:t>
      </w:r>
      <w:r>
        <w:rPr>
          <w:rFonts w:ascii="Verdana" w:hAnsi="Verdana"/>
          <w:sz w:val="20"/>
        </w:rPr>
        <w:t>,</w:t>
      </w:r>
      <w:r w:rsidRPr="00527F40">
        <w:rPr>
          <w:rFonts w:ascii="Verdana" w:hAnsi="Verdana"/>
          <w:sz w:val="20"/>
        </w:rPr>
        <w:t xml:space="preserve"> Spring 2008</w:t>
      </w:r>
      <w:r>
        <w:rPr>
          <w:rFonts w:ascii="Verdana" w:hAnsi="Verdana"/>
          <w:sz w:val="20"/>
        </w:rPr>
        <w:t>,</w:t>
      </w:r>
      <w:r w:rsidRPr="00527F40">
        <w:rPr>
          <w:rFonts w:ascii="Verdana" w:hAnsi="Verdana"/>
          <w:sz w:val="20"/>
        </w:rPr>
        <w:t xml:space="preserve"> Summer 2008</w:t>
      </w:r>
    </w:p>
    <w:p w14:paraId="3F509FB5" w14:textId="77777777" w:rsidR="003512E6" w:rsidRDefault="003512E6" w:rsidP="00DB2461">
      <w:pPr>
        <w:keepLines/>
        <w:jc w:val="left"/>
        <w:rPr>
          <w:rFonts w:ascii="Verdana" w:hAnsi="Verdana"/>
          <w:bCs/>
          <w:i/>
          <w:sz w:val="20"/>
        </w:rPr>
      </w:pPr>
    </w:p>
    <w:p w14:paraId="7F0EB72A" w14:textId="63473F34" w:rsidR="00EF3C14" w:rsidRDefault="00EF3C14" w:rsidP="00DB2461">
      <w:pPr>
        <w:keepLines/>
        <w:jc w:val="left"/>
        <w:rPr>
          <w:rFonts w:ascii="Verdana" w:hAnsi="Verdana"/>
          <w:bCs/>
          <w:i/>
          <w:sz w:val="20"/>
        </w:rPr>
      </w:pPr>
      <w:r w:rsidRPr="0024525D">
        <w:rPr>
          <w:rFonts w:ascii="Verdana" w:hAnsi="Verdana"/>
          <w:bCs/>
          <w:i/>
          <w:sz w:val="20"/>
        </w:rPr>
        <w:t>HLTH 331</w:t>
      </w:r>
      <w:r w:rsidR="00EE1BC8">
        <w:rPr>
          <w:rFonts w:ascii="Verdana" w:hAnsi="Verdana"/>
          <w:bCs/>
          <w:i/>
          <w:sz w:val="20"/>
        </w:rPr>
        <w:t xml:space="preserve">: </w:t>
      </w:r>
      <w:r w:rsidRPr="0024525D">
        <w:rPr>
          <w:rFonts w:ascii="Verdana" w:hAnsi="Verdana"/>
          <w:bCs/>
          <w:i/>
          <w:sz w:val="20"/>
        </w:rPr>
        <w:t xml:space="preserve">Community Health </w:t>
      </w:r>
    </w:p>
    <w:p w14:paraId="7295BEAA" w14:textId="77777777" w:rsidR="00DD605C" w:rsidRDefault="00DD605C" w:rsidP="00EE2706">
      <w:pPr>
        <w:keepLines/>
        <w:numPr>
          <w:ilvl w:val="0"/>
          <w:numId w:val="68"/>
        </w:numPr>
        <w:jc w:val="left"/>
        <w:rPr>
          <w:rFonts w:ascii="Verdana" w:hAnsi="Verdana"/>
          <w:bCs/>
          <w:sz w:val="20"/>
        </w:rPr>
      </w:pPr>
      <w:r>
        <w:rPr>
          <w:rFonts w:ascii="Verdana" w:hAnsi="Verdana"/>
          <w:bCs/>
          <w:sz w:val="20"/>
        </w:rPr>
        <w:t>Spring 2009</w:t>
      </w:r>
    </w:p>
    <w:p w14:paraId="75C07C10" w14:textId="77777777" w:rsidR="00EE1BC8" w:rsidRPr="00DD605C" w:rsidRDefault="00EE1BC8" w:rsidP="00EE1BC8">
      <w:pPr>
        <w:ind w:left="720"/>
        <w:jc w:val="left"/>
        <w:rPr>
          <w:rFonts w:ascii="Verdana" w:hAnsi="Verdana"/>
          <w:bCs/>
          <w:sz w:val="20"/>
        </w:rPr>
      </w:pPr>
    </w:p>
    <w:p w14:paraId="746458D6" w14:textId="401A29E5" w:rsidR="00EF3C14" w:rsidRDefault="00EF3C14" w:rsidP="00EE1BC8">
      <w:pPr>
        <w:jc w:val="left"/>
        <w:rPr>
          <w:rFonts w:ascii="Verdana" w:hAnsi="Verdana"/>
          <w:i/>
          <w:sz w:val="20"/>
        </w:rPr>
      </w:pPr>
      <w:r w:rsidRPr="0024525D">
        <w:rPr>
          <w:rFonts w:ascii="Verdana" w:hAnsi="Verdana"/>
          <w:i/>
          <w:sz w:val="20"/>
        </w:rPr>
        <w:t>HLTH 403</w:t>
      </w:r>
      <w:r w:rsidR="00EE1BC8">
        <w:rPr>
          <w:rFonts w:ascii="Verdana" w:hAnsi="Verdana"/>
          <w:i/>
          <w:sz w:val="20"/>
        </w:rPr>
        <w:t xml:space="preserve">: </w:t>
      </w:r>
      <w:r w:rsidRPr="0024525D">
        <w:rPr>
          <w:rFonts w:ascii="Verdana" w:hAnsi="Verdana"/>
          <w:i/>
          <w:sz w:val="20"/>
        </w:rPr>
        <w:t xml:space="preserve">Consumer Health </w:t>
      </w:r>
    </w:p>
    <w:p w14:paraId="48B100A7" w14:textId="77777777" w:rsidR="00DD605C" w:rsidRPr="00974326" w:rsidRDefault="00DD605C" w:rsidP="00EE2706">
      <w:pPr>
        <w:numPr>
          <w:ilvl w:val="0"/>
          <w:numId w:val="68"/>
        </w:numPr>
        <w:jc w:val="left"/>
        <w:rPr>
          <w:rFonts w:ascii="Verdana" w:hAnsi="Verdana"/>
          <w:i/>
          <w:sz w:val="20"/>
        </w:rPr>
      </w:pPr>
      <w:r w:rsidRPr="00527F40">
        <w:rPr>
          <w:rFonts w:ascii="Verdana" w:hAnsi="Verdana"/>
          <w:sz w:val="20"/>
        </w:rPr>
        <w:t>Fall 2005</w:t>
      </w:r>
      <w:r>
        <w:rPr>
          <w:rFonts w:ascii="Verdana" w:hAnsi="Verdana"/>
          <w:sz w:val="20"/>
        </w:rPr>
        <w:t>,</w:t>
      </w:r>
      <w:r w:rsidRPr="00527F40">
        <w:rPr>
          <w:rFonts w:ascii="Verdana" w:hAnsi="Verdana"/>
          <w:sz w:val="20"/>
        </w:rPr>
        <w:t xml:space="preserve"> Spring</w:t>
      </w:r>
      <w:r>
        <w:rPr>
          <w:rFonts w:ascii="Verdana" w:hAnsi="Verdana"/>
          <w:sz w:val="20"/>
        </w:rPr>
        <w:t xml:space="preserve"> 2006</w:t>
      </w:r>
      <w:r w:rsidRPr="00527F40">
        <w:rPr>
          <w:rFonts w:ascii="Verdana" w:hAnsi="Verdana"/>
          <w:sz w:val="20"/>
        </w:rPr>
        <w:t>, Summer</w:t>
      </w:r>
      <w:r>
        <w:rPr>
          <w:rFonts w:ascii="Verdana" w:hAnsi="Verdana"/>
          <w:sz w:val="20"/>
        </w:rPr>
        <w:t xml:space="preserve"> 2006</w:t>
      </w:r>
      <w:r w:rsidRPr="00527F40">
        <w:rPr>
          <w:rFonts w:ascii="Verdana" w:hAnsi="Verdana"/>
          <w:sz w:val="20"/>
        </w:rPr>
        <w:t>, Fall 2006</w:t>
      </w:r>
      <w:r>
        <w:rPr>
          <w:rFonts w:ascii="Verdana" w:hAnsi="Verdana"/>
          <w:sz w:val="20"/>
        </w:rPr>
        <w:t>,</w:t>
      </w:r>
      <w:r w:rsidRPr="00527F40">
        <w:rPr>
          <w:rFonts w:ascii="Verdana" w:hAnsi="Verdana"/>
          <w:sz w:val="20"/>
        </w:rPr>
        <w:t xml:space="preserve"> Spring</w:t>
      </w:r>
      <w:r>
        <w:rPr>
          <w:rFonts w:ascii="Verdana" w:hAnsi="Verdana"/>
          <w:sz w:val="20"/>
        </w:rPr>
        <w:t xml:space="preserve"> 2007,</w:t>
      </w:r>
      <w:r w:rsidRPr="00527F40">
        <w:rPr>
          <w:rFonts w:ascii="Verdana" w:hAnsi="Verdana"/>
          <w:sz w:val="20"/>
        </w:rPr>
        <w:t xml:space="preserve"> Summer 2007</w:t>
      </w:r>
      <w:r>
        <w:rPr>
          <w:rFonts w:ascii="Verdana" w:hAnsi="Verdana"/>
          <w:sz w:val="20"/>
        </w:rPr>
        <w:t>,</w:t>
      </w:r>
      <w:r w:rsidRPr="00527F40">
        <w:rPr>
          <w:rFonts w:ascii="Verdana" w:hAnsi="Verdana"/>
          <w:sz w:val="20"/>
        </w:rPr>
        <w:t xml:space="preserve"> Fall 2007</w:t>
      </w:r>
      <w:r>
        <w:rPr>
          <w:rFonts w:ascii="Verdana" w:hAnsi="Verdana"/>
          <w:sz w:val="20"/>
        </w:rPr>
        <w:t>,</w:t>
      </w:r>
      <w:r w:rsidRPr="00527F40">
        <w:rPr>
          <w:rFonts w:ascii="Verdana" w:hAnsi="Verdana"/>
          <w:sz w:val="20"/>
        </w:rPr>
        <w:t xml:space="preserve"> Spring</w:t>
      </w:r>
      <w:r>
        <w:rPr>
          <w:rFonts w:ascii="Verdana" w:hAnsi="Verdana"/>
          <w:sz w:val="20"/>
        </w:rPr>
        <w:t xml:space="preserve"> 2008,</w:t>
      </w:r>
      <w:r w:rsidRPr="00527F40">
        <w:rPr>
          <w:rFonts w:ascii="Verdana" w:hAnsi="Verdana"/>
          <w:sz w:val="20"/>
        </w:rPr>
        <w:t xml:space="preserve"> Summer 2008</w:t>
      </w:r>
    </w:p>
    <w:p w14:paraId="4972EAB2" w14:textId="77777777" w:rsidR="00974326" w:rsidRPr="0024525D" w:rsidRDefault="00974326" w:rsidP="00EE1BC8">
      <w:pPr>
        <w:ind w:left="720"/>
        <w:jc w:val="left"/>
        <w:rPr>
          <w:rFonts w:ascii="Verdana" w:hAnsi="Verdana"/>
          <w:i/>
          <w:sz w:val="20"/>
        </w:rPr>
      </w:pPr>
    </w:p>
    <w:p w14:paraId="58A29B4F" w14:textId="2670AABA" w:rsidR="00EF3C14" w:rsidRDefault="00EF3C14" w:rsidP="00EE1BC8">
      <w:pPr>
        <w:jc w:val="left"/>
        <w:rPr>
          <w:rFonts w:ascii="Verdana" w:hAnsi="Verdana"/>
          <w:b/>
          <w:sz w:val="20"/>
          <w:u w:val="single"/>
        </w:rPr>
      </w:pPr>
      <w:r w:rsidRPr="00EF3C14">
        <w:rPr>
          <w:rFonts w:ascii="Verdana" w:hAnsi="Verdana"/>
          <w:b/>
          <w:sz w:val="20"/>
          <w:u w:val="single"/>
        </w:rPr>
        <w:t>Coastal Carolina University</w:t>
      </w:r>
    </w:p>
    <w:p w14:paraId="712D0E12" w14:textId="77777777" w:rsidR="00EF3C14" w:rsidRDefault="00EF3C14" w:rsidP="00EE1BC8">
      <w:pPr>
        <w:jc w:val="left"/>
        <w:rPr>
          <w:rFonts w:ascii="Verdana" w:hAnsi="Verdana"/>
          <w:bCs/>
          <w:i/>
          <w:sz w:val="20"/>
        </w:rPr>
      </w:pPr>
      <w:r w:rsidRPr="0024525D">
        <w:rPr>
          <w:rFonts w:ascii="Verdana" w:hAnsi="Verdana"/>
          <w:bCs/>
          <w:i/>
          <w:sz w:val="20"/>
        </w:rPr>
        <w:t>HPRO 201</w:t>
      </w:r>
      <w:r w:rsidR="00EE1BC8">
        <w:rPr>
          <w:rFonts w:ascii="Verdana" w:hAnsi="Verdana"/>
          <w:bCs/>
          <w:i/>
          <w:sz w:val="20"/>
        </w:rPr>
        <w:t xml:space="preserve">: </w:t>
      </w:r>
      <w:r w:rsidRPr="0024525D">
        <w:rPr>
          <w:rFonts w:ascii="Verdana" w:hAnsi="Verdana"/>
          <w:bCs/>
          <w:i/>
          <w:sz w:val="20"/>
        </w:rPr>
        <w:t xml:space="preserve">Philosophy and Principles of Health Promotion and Education </w:t>
      </w:r>
    </w:p>
    <w:p w14:paraId="6881C9B7" w14:textId="77777777" w:rsidR="00EE1BC8" w:rsidRPr="00EE1BC8" w:rsidRDefault="00430BCF" w:rsidP="00EE2706">
      <w:pPr>
        <w:numPr>
          <w:ilvl w:val="0"/>
          <w:numId w:val="68"/>
        </w:numPr>
        <w:jc w:val="left"/>
        <w:rPr>
          <w:rFonts w:ascii="Verdana" w:hAnsi="Verdana"/>
          <w:i/>
          <w:sz w:val="20"/>
        </w:rPr>
      </w:pPr>
      <w:r w:rsidRPr="00EE1BC8">
        <w:rPr>
          <w:rFonts w:ascii="Verdana" w:hAnsi="Verdana"/>
          <w:bCs/>
          <w:sz w:val="20"/>
        </w:rPr>
        <w:t>Fall 2009</w:t>
      </w:r>
    </w:p>
    <w:p w14:paraId="56245103" w14:textId="77777777" w:rsidR="00EE1BC8" w:rsidRDefault="00EE1BC8" w:rsidP="00EE1BC8">
      <w:pPr>
        <w:jc w:val="left"/>
        <w:rPr>
          <w:rFonts w:ascii="Verdana" w:hAnsi="Verdana"/>
          <w:bCs/>
          <w:sz w:val="20"/>
        </w:rPr>
      </w:pPr>
    </w:p>
    <w:p w14:paraId="4A44D0A2" w14:textId="19B4058E" w:rsidR="00EF3C14" w:rsidRPr="00EE1BC8" w:rsidRDefault="00EF3C14" w:rsidP="007827F8">
      <w:pPr>
        <w:keepLines/>
        <w:jc w:val="left"/>
        <w:rPr>
          <w:rFonts w:ascii="Verdana" w:hAnsi="Verdana"/>
          <w:i/>
          <w:sz w:val="20"/>
        </w:rPr>
      </w:pPr>
      <w:r w:rsidRPr="00EE1BC8">
        <w:rPr>
          <w:rFonts w:ascii="Verdana" w:hAnsi="Verdana"/>
          <w:i/>
          <w:sz w:val="20"/>
        </w:rPr>
        <w:t>HPRO 350</w:t>
      </w:r>
      <w:r w:rsidR="00EE1BC8">
        <w:rPr>
          <w:rFonts w:ascii="Verdana" w:hAnsi="Verdana"/>
          <w:i/>
          <w:sz w:val="20"/>
        </w:rPr>
        <w:t xml:space="preserve">: </w:t>
      </w:r>
      <w:r w:rsidRPr="00EE1BC8">
        <w:rPr>
          <w:rFonts w:ascii="Verdana" w:hAnsi="Verdana"/>
          <w:i/>
          <w:sz w:val="20"/>
        </w:rPr>
        <w:t xml:space="preserve">Community Health Promotion Strategies </w:t>
      </w:r>
    </w:p>
    <w:p w14:paraId="4D04A9F2" w14:textId="77777777" w:rsidR="00430BCF" w:rsidRDefault="00430BCF" w:rsidP="007827F8">
      <w:pPr>
        <w:keepLines/>
        <w:numPr>
          <w:ilvl w:val="0"/>
          <w:numId w:val="68"/>
        </w:numPr>
        <w:jc w:val="left"/>
        <w:rPr>
          <w:rFonts w:ascii="Verdana" w:hAnsi="Verdana"/>
          <w:sz w:val="20"/>
        </w:rPr>
      </w:pPr>
      <w:r>
        <w:rPr>
          <w:rFonts w:ascii="Verdana" w:hAnsi="Verdana"/>
          <w:sz w:val="20"/>
        </w:rPr>
        <w:t xml:space="preserve">Fall 2009, </w:t>
      </w:r>
      <w:r w:rsidRPr="000939BE">
        <w:rPr>
          <w:rFonts w:ascii="Verdana" w:hAnsi="Verdana"/>
          <w:sz w:val="20"/>
        </w:rPr>
        <w:t>Spring</w:t>
      </w:r>
      <w:r>
        <w:rPr>
          <w:rFonts w:ascii="Verdana" w:hAnsi="Verdana"/>
          <w:sz w:val="20"/>
        </w:rPr>
        <w:t xml:space="preserve"> 2010</w:t>
      </w:r>
    </w:p>
    <w:p w14:paraId="38976D28" w14:textId="77777777" w:rsidR="00916DF5" w:rsidRDefault="00916DF5" w:rsidP="00EE1BC8">
      <w:pPr>
        <w:jc w:val="left"/>
        <w:rPr>
          <w:rFonts w:ascii="Verdana" w:hAnsi="Verdana"/>
          <w:i/>
          <w:snapToGrid w:val="0"/>
          <w:sz w:val="20"/>
        </w:rPr>
      </w:pPr>
    </w:p>
    <w:p w14:paraId="4943BAB0" w14:textId="07DD1278" w:rsidR="00EF3C14" w:rsidRDefault="00EF3C14" w:rsidP="00EE1BC8">
      <w:pPr>
        <w:jc w:val="left"/>
        <w:rPr>
          <w:rFonts w:ascii="Verdana" w:hAnsi="Verdana"/>
          <w:i/>
          <w:snapToGrid w:val="0"/>
          <w:sz w:val="20"/>
        </w:rPr>
      </w:pPr>
      <w:r w:rsidRPr="0024525D">
        <w:rPr>
          <w:rFonts w:ascii="Verdana" w:hAnsi="Verdana"/>
          <w:i/>
          <w:snapToGrid w:val="0"/>
          <w:sz w:val="20"/>
        </w:rPr>
        <w:t>HPRO 382</w:t>
      </w:r>
      <w:r w:rsidR="00EE1BC8">
        <w:rPr>
          <w:rFonts w:ascii="Verdana" w:hAnsi="Verdana"/>
          <w:i/>
          <w:snapToGrid w:val="0"/>
          <w:sz w:val="20"/>
        </w:rPr>
        <w:t xml:space="preserve">: </w:t>
      </w:r>
      <w:r w:rsidRPr="0024525D">
        <w:rPr>
          <w:rFonts w:ascii="Verdana" w:hAnsi="Verdana"/>
          <w:i/>
          <w:snapToGrid w:val="0"/>
          <w:sz w:val="20"/>
        </w:rPr>
        <w:t xml:space="preserve">Diseases and Disorders </w:t>
      </w:r>
    </w:p>
    <w:p w14:paraId="465DC4CF" w14:textId="77777777" w:rsidR="00430BCF" w:rsidRDefault="00430BCF" w:rsidP="00EE2706">
      <w:pPr>
        <w:numPr>
          <w:ilvl w:val="0"/>
          <w:numId w:val="68"/>
        </w:numPr>
        <w:jc w:val="left"/>
        <w:rPr>
          <w:rFonts w:ascii="Verdana" w:hAnsi="Verdana"/>
          <w:sz w:val="20"/>
        </w:rPr>
      </w:pPr>
      <w:r>
        <w:rPr>
          <w:rFonts w:ascii="Verdana" w:hAnsi="Verdana"/>
          <w:sz w:val="20"/>
        </w:rPr>
        <w:t xml:space="preserve">Fall 2009, </w:t>
      </w:r>
      <w:r w:rsidRPr="000939BE">
        <w:rPr>
          <w:rFonts w:ascii="Verdana" w:hAnsi="Verdana"/>
          <w:sz w:val="20"/>
        </w:rPr>
        <w:t>Spring</w:t>
      </w:r>
      <w:r>
        <w:rPr>
          <w:rFonts w:ascii="Verdana" w:hAnsi="Verdana"/>
          <w:sz w:val="20"/>
        </w:rPr>
        <w:t xml:space="preserve"> 2010</w:t>
      </w:r>
    </w:p>
    <w:p w14:paraId="1E76770F" w14:textId="77777777" w:rsidR="0013533D" w:rsidRDefault="0013533D" w:rsidP="00EE1BC8">
      <w:pPr>
        <w:jc w:val="left"/>
        <w:rPr>
          <w:rFonts w:ascii="Verdana" w:hAnsi="Verdana"/>
          <w:i/>
          <w:snapToGrid w:val="0"/>
          <w:sz w:val="20"/>
        </w:rPr>
      </w:pPr>
    </w:p>
    <w:p w14:paraId="31CFFF4A" w14:textId="4BE67DA8" w:rsidR="00EF3C14" w:rsidRPr="00DD605C" w:rsidRDefault="00EF3C14" w:rsidP="00EE1BC8">
      <w:pPr>
        <w:jc w:val="left"/>
        <w:rPr>
          <w:rFonts w:ascii="Verdana" w:hAnsi="Verdana"/>
          <w:snapToGrid w:val="0"/>
          <w:sz w:val="20"/>
        </w:rPr>
      </w:pPr>
      <w:r w:rsidRPr="0024525D">
        <w:rPr>
          <w:rFonts w:ascii="Verdana" w:hAnsi="Verdana"/>
          <w:i/>
          <w:snapToGrid w:val="0"/>
          <w:sz w:val="20"/>
        </w:rPr>
        <w:t>SWNS 301</w:t>
      </w:r>
      <w:r w:rsidR="00EE1BC8">
        <w:rPr>
          <w:rFonts w:ascii="Verdana" w:hAnsi="Verdana"/>
          <w:i/>
          <w:snapToGrid w:val="0"/>
          <w:sz w:val="20"/>
        </w:rPr>
        <w:t xml:space="preserve">: </w:t>
      </w:r>
      <w:r w:rsidRPr="0024525D">
        <w:rPr>
          <w:rFonts w:ascii="Verdana" w:hAnsi="Verdana"/>
          <w:i/>
          <w:snapToGrid w:val="0"/>
          <w:sz w:val="20"/>
        </w:rPr>
        <w:t xml:space="preserve">Swain Scholars I </w:t>
      </w:r>
      <w:r w:rsidR="00DD605C">
        <w:rPr>
          <w:rFonts w:ascii="Verdana" w:hAnsi="Verdana"/>
          <w:snapToGrid w:val="0"/>
          <w:sz w:val="20"/>
        </w:rPr>
        <w:t>(new course development)</w:t>
      </w:r>
    </w:p>
    <w:p w14:paraId="13818BA2" w14:textId="77777777" w:rsidR="00DD605C" w:rsidRPr="00EE1BC8" w:rsidRDefault="00DD605C" w:rsidP="00EE2706">
      <w:pPr>
        <w:numPr>
          <w:ilvl w:val="0"/>
          <w:numId w:val="68"/>
        </w:numPr>
        <w:jc w:val="left"/>
        <w:rPr>
          <w:rFonts w:ascii="Verdana" w:hAnsi="Verdana"/>
          <w:i/>
          <w:snapToGrid w:val="0"/>
          <w:sz w:val="20"/>
        </w:rPr>
      </w:pPr>
      <w:r>
        <w:rPr>
          <w:rFonts w:ascii="Verdana" w:hAnsi="Verdana"/>
          <w:snapToGrid w:val="0"/>
          <w:sz w:val="20"/>
        </w:rPr>
        <w:t>Fall 2009</w:t>
      </w:r>
    </w:p>
    <w:p w14:paraId="041354AD" w14:textId="77777777" w:rsidR="008752C6" w:rsidRDefault="008752C6" w:rsidP="00EE1BC8">
      <w:pPr>
        <w:jc w:val="left"/>
        <w:rPr>
          <w:rFonts w:ascii="Verdana" w:hAnsi="Verdana"/>
          <w:i/>
          <w:snapToGrid w:val="0"/>
          <w:sz w:val="20"/>
        </w:rPr>
      </w:pPr>
    </w:p>
    <w:p w14:paraId="1EF371F0" w14:textId="42564EA1" w:rsidR="00EF3C14" w:rsidRPr="00DD605C" w:rsidRDefault="00EF3C14" w:rsidP="00EE1BC8">
      <w:pPr>
        <w:jc w:val="left"/>
        <w:rPr>
          <w:rFonts w:ascii="Verdana" w:hAnsi="Verdana"/>
          <w:snapToGrid w:val="0"/>
          <w:sz w:val="20"/>
        </w:rPr>
      </w:pPr>
      <w:r w:rsidRPr="0024525D">
        <w:rPr>
          <w:rFonts w:ascii="Verdana" w:hAnsi="Verdana"/>
          <w:i/>
          <w:snapToGrid w:val="0"/>
          <w:sz w:val="20"/>
        </w:rPr>
        <w:t>SWNS 302</w:t>
      </w:r>
      <w:r w:rsidR="00EE1BC8">
        <w:rPr>
          <w:rFonts w:ascii="Verdana" w:hAnsi="Verdana"/>
          <w:i/>
          <w:snapToGrid w:val="0"/>
          <w:sz w:val="20"/>
        </w:rPr>
        <w:t xml:space="preserve">: </w:t>
      </w:r>
      <w:r w:rsidRPr="0024525D">
        <w:rPr>
          <w:rFonts w:ascii="Verdana" w:hAnsi="Verdana"/>
          <w:i/>
          <w:snapToGrid w:val="0"/>
          <w:sz w:val="20"/>
        </w:rPr>
        <w:t xml:space="preserve">Swain Scholars II </w:t>
      </w:r>
      <w:r w:rsidR="00DD605C">
        <w:rPr>
          <w:rFonts w:ascii="Verdana" w:hAnsi="Verdana"/>
          <w:snapToGrid w:val="0"/>
          <w:sz w:val="20"/>
        </w:rPr>
        <w:t>(new course development)</w:t>
      </w:r>
    </w:p>
    <w:p w14:paraId="7C66D063" w14:textId="77777777" w:rsidR="00DD605C" w:rsidRDefault="00DD605C" w:rsidP="00EE2706">
      <w:pPr>
        <w:numPr>
          <w:ilvl w:val="0"/>
          <w:numId w:val="68"/>
        </w:numPr>
        <w:jc w:val="left"/>
        <w:rPr>
          <w:rFonts w:ascii="Verdana" w:hAnsi="Verdana"/>
          <w:sz w:val="20"/>
        </w:rPr>
      </w:pPr>
      <w:r w:rsidRPr="00DD605C">
        <w:rPr>
          <w:rFonts w:ascii="Verdana" w:hAnsi="Verdana"/>
          <w:sz w:val="20"/>
        </w:rPr>
        <w:t>Spring 2010</w:t>
      </w:r>
    </w:p>
    <w:p w14:paraId="0F555BC1" w14:textId="77777777" w:rsidR="00EE1BC8" w:rsidRPr="00DD605C" w:rsidRDefault="00EE1BC8" w:rsidP="00EE1BC8">
      <w:pPr>
        <w:ind w:left="720"/>
        <w:jc w:val="left"/>
        <w:rPr>
          <w:rFonts w:ascii="Verdana" w:hAnsi="Verdana"/>
          <w:sz w:val="20"/>
        </w:rPr>
      </w:pPr>
    </w:p>
    <w:p w14:paraId="58ADC345" w14:textId="6686C1BD" w:rsidR="00EF3C14" w:rsidRDefault="00EF3C14" w:rsidP="00EE1BC8">
      <w:pPr>
        <w:jc w:val="left"/>
        <w:rPr>
          <w:rFonts w:ascii="Verdana" w:hAnsi="Verdana"/>
          <w:b/>
          <w:sz w:val="20"/>
          <w:u w:val="single"/>
        </w:rPr>
      </w:pPr>
      <w:r w:rsidRPr="00EF3C14">
        <w:rPr>
          <w:rFonts w:ascii="Verdana" w:hAnsi="Verdana"/>
          <w:b/>
          <w:sz w:val="20"/>
          <w:u w:val="single"/>
        </w:rPr>
        <w:t>University of Florida</w:t>
      </w:r>
    </w:p>
    <w:p w14:paraId="1D2904D6" w14:textId="77777777" w:rsidR="00EF3C14" w:rsidRPr="00430BCF" w:rsidRDefault="00EF3C14" w:rsidP="00EE1BC8">
      <w:pPr>
        <w:rPr>
          <w:rFonts w:ascii="Verdana" w:hAnsi="Verdana"/>
          <w:bCs/>
          <w:sz w:val="20"/>
        </w:rPr>
      </w:pPr>
      <w:r w:rsidRPr="0024525D">
        <w:rPr>
          <w:rFonts w:ascii="Verdana" w:hAnsi="Verdana"/>
          <w:bCs/>
          <w:i/>
          <w:sz w:val="20"/>
        </w:rPr>
        <w:t>HSC 3201</w:t>
      </w:r>
      <w:r w:rsidR="00EE1BC8">
        <w:rPr>
          <w:rFonts w:ascii="Verdana" w:hAnsi="Verdana"/>
          <w:bCs/>
          <w:i/>
          <w:sz w:val="20"/>
        </w:rPr>
        <w:t xml:space="preserve">: </w:t>
      </w:r>
      <w:r w:rsidRPr="0024525D">
        <w:rPr>
          <w:rFonts w:ascii="Verdana" w:hAnsi="Verdana"/>
          <w:bCs/>
          <w:i/>
          <w:sz w:val="20"/>
        </w:rPr>
        <w:t xml:space="preserve">Community and Environmental Health </w:t>
      </w:r>
    </w:p>
    <w:p w14:paraId="49AB4641" w14:textId="77777777" w:rsidR="00974326" w:rsidRDefault="00974326" w:rsidP="00EE2706">
      <w:pPr>
        <w:numPr>
          <w:ilvl w:val="0"/>
          <w:numId w:val="68"/>
        </w:numPr>
        <w:rPr>
          <w:rFonts w:ascii="Verdana" w:hAnsi="Verdana"/>
          <w:bCs/>
          <w:i/>
          <w:sz w:val="20"/>
        </w:rPr>
      </w:pPr>
      <w:r>
        <w:rPr>
          <w:rFonts w:ascii="Verdana" w:hAnsi="Verdana"/>
          <w:bCs/>
          <w:sz w:val="20"/>
        </w:rPr>
        <w:t xml:space="preserve">Developed new online versions of course for 2+2 Florida and </w:t>
      </w:r>
      <w:proofErr w:type="spellStart"/>
      <w:r w:rsidRPr="00430BCF">
        <w:rPr>
          <w:rFonts w:ascii="Verdana" w:hAnsi="Verdana"/>
          <w:bCs/>
          <w:sz w:val="20"/>
        </w:rPr>
        <w:t>UFOnline</w:t>
      </w:r>
      <w:proofErr w:type="spellEnd"/>
      <w:r w:rsidRPr="00430BCF">
        <w:rPr>
          <w:rFonts w:ascii="Verdana" w:hAnsi="Verdana"/>
          <w:bCs/>
          <w:sz w:val="20"/>
        </w:rPr>
        <w:t xml:space="preserve"> Bachelor of Science (BS) degree program</w:t>
      </w:r>
      <w:r>
        <w:rPr>
          <w:rFonts w:ascii="Verdana" w:hAnsi="Verdana"/>
          <w:bCs/>
          <w:sz w:val="20"/>
        </w:rPr>
        <w:t>s</w:t>
      </w:r>
      <w:r w:rsidRPr="00430BCF">
        <w:rPr>
          <w:rFonts w:ascii="Verdana" w:hAnsi="Verdana"/>
          <w:bCs/>
          <w:sz w:val="20"/>
        </w:rPr>
        <w:t xml:space="preserve"> in Health Education &amp; Behavior</w:t>
      </w:r>
    </w:p>
    <w:p w14:paraId="4AB31483" w14:textId="77777777" w:rsidR="00430BCF" w:rsidRPr="00EE1BC8" w:rsidRDefault="00430BCF" w:rsidP="00EE2706">
      <w:pPr>
        <w:numPr>
          <w:ilvl w:val="0"/>
          <w:numId w:val="68"/>
        </w:numPr>
        <w:rPr>
          <w:rFonts w:ascii="Verdana" w:hAnsi="Verdana"/>
          <w:bCs/>
          <w:i/>
          <w:sz w:val="20"/>
        </w:rPr>
      </w:pPr>
      <w:r w:rsidRPr="000939BE">
        <w:rPr>
          <w:rFonts w:ascii="Verdana" w:hAnsi="Verdana"/>
          <w:bCs/>
          <w:sz w:val="20"/>
        </w:rPr>
        <w:t>S</w:t>
      </w:r>
      <w:r>
        <w:rPr>
          <w:rFonts w:ascii="Verdana" w:hAnsi="Verdana"/>
          <w:bCs/>
          <w:sz w:val="20"/>
        </w:rPr>
        <w:t>ummer 2011, Fall 2011, Spring 2013, Fall 2015, Spring 2017</w:t>
      </w:r>
    </w:p>
    <w:p w14:paraId="5326CAD1" w14:textId="77777777" w:rsidR="00EE1BC8" w:rsidRPr="00430BCF" w:rsidRDefault="00EE1BC8" w:rsidP="00EE1BC8">
      <w:pPr>
        <w:ind w:left="720"/>
        <w:rPr>
          <w:rFonts w:ascii="Verdana" w:hAnsi="Verdana"/>
          <w:bCs/>
          <w:i/>
          <w:sz w:val="20"/>
        </w:rPr>
      </w:pPr>
    </w:p>
    <w:p w14:paraId="123F9CFA" w14:textId="77777777" w:rsidR="0065065F" w:rsidRDefault="0065065F" w:rsidP="00EE1BC8">
      <w:pPr>
        <w:rPr>
          <w:rFonts w:ascii="Verdana" w:hAnsi="Verdana"/>
          <w:bCs/>
          <w:i/>
          <w:sz w:val="20"/>
        </w:rPr>
      </w:pPr>
      <w:r w:rsidRPr="0024525D">
        <w:rPr>
          <w:rFonts w:ascii="Verdana" w:hAnsi="Verdana"/>
          <w:bCs/>
          <w:i/>
          <w:sz w:val="20"/>
        </w:rPr>
        <w:t>HSC 3537</w:t>
      </w:r>
      <w:r w:rsidR="00EE1BC8">
        <w:rPr>
          <w:rFonts w:ascii="Verdana" w:hAnsi="Verdana"/>
          <w:bCs/>
          <w:i/>
          <w:sz w:val="20"/>
        </w:rPr>
        <w:t xml:space="preserve">: </w:t>
      </w:r>
      <w:r w:rsidRPr="0024525D">
        <w:rPr>
          <w:rFonts w:ascii="Verdana" w:hAnsi="Verdana"/>
          <w:bCs/>
          <w:i/>
          <w:sz w:val="20"/>
        </w:rPr>
        <w:t>Health and Medical Terminology</w:t>
      </w:r>
    </w:p>
    <w:p w14:paraId="2D75EFA0" w14:textId="77777777" w:rsidR="00974326" w:rsidRPr="00EE1BC8" w:rsidRDefault="00974326" w:rsidP="00EE2706">
      <w:pPr>
        <w:numPr>
          <w:ilvl w:val="0"/>
          <w:numId w:val="68"/>
        </w:numPr>
        <w:rPr>
          <w:rFonts w:ascii="Verdana" w:hAnsi="Verdana"/>
          <w:bCs/>
          <w:i/>
          <w:sz w:val="20"/>
        </w:rPr>
      </w:pPr>
      <w:r>
        <w:rPr>
          <w:rFonts w:ascii="Verdana" w:hAnsi="Verdana"/>
          <w:bCs/>
          <w:sz w:val="20"/>
        </w:rPr>
        <w:t xml:space="preserve">Summer 2012 </w:t>
      </w:r>
    </w:p>
    <w:p w14:paraId="6890BEBF" w14:textId="77777777" w:rsidR="00AC092E" w:rsidRDefault="00AC092E" w:rsidP="00EE1BC8">
      <w:pPr>
        <w:rPr>
          <w:rFonts w:ascii="Verdana" w:hAnsi="Verdana"/>
          <w:bCs/>
          <w:i/>
          <w:sz w:val="20"/>
        </w:rPr>
      </w:pPr>
    </w:p>
    <w:p w14:paraId="7E3BB996" w14:textId="4EC4A23C" w:rsidR="00DD2D07" w:rsidRDefault="00DD2D07" w:rsidP="00EE1BC8">
      <w:pPr>
        <w:rPr>
          <w:rFonts w:ascii="Verdana" w:hAnsi="Verdana"/>
          <w:bCs/>
          <w:i/>
          <w:sz w:val="20"/>
        </w:rPr>
      </w:pPr>
      <w:r w:rsidRPr="0024525D">
        <w:rPr>
          <w:rFonts w:ascii="Verdana" w:hAnsi="Verdana"/>
          <w:bCs/>
          <w:i/>
          <w:sz w:val="20"/>
        </w:rPr>
        <w:t>HSC 4233</w:t>
      </w:r>
      <w:r w:rsidR="00EE1BC8">
        <w:rPr>
          <w:rFonts w:ascii="Verdana" w:hAnsi="Verdana"/>
          <w:bCs/>
          <w:i/>
          <w:sz w:val="20"/>
        </w:rPr>
        <w:t xml:space="preserve">: </w:t>
      </w:r>
      <w:r w:rsidRPr="0024525D">
        <w:rPr>
          <w:rFonts w:ascii="Verdana" w:hAnsi="Verdana"/>
          <w:bCs/>
          <w:i/>
          <w:sz w:val="20"/>
        </w:rPr>
        <w:t xml:space="preserve">Patient Health Education </w:t>
      </w:r>
    </w:p>
    <w:p w14:paraId="544BAF9E" w14:textId="77777777" w:rsidR="00430BCF" w:rsidRPr="0024525D" w:rsidRDefault="00430BCF" w:rsidP="00EE2706">
      <w:pPr>
        <w:numPr>
          <w:ilvl w:val="0"/>
          <w:numId w:val="68"/>
        </w:numPr>
        <w:rPr>
          <w:rFonts w:ascii="Verdana" w:hAnsi="Verdana"/>
          <w:bCs/>
          <w:i/>
          <w:sz w:val="20"/>
        </w:rPr>
      </w:pPr>
      <w:r>
        <w:rPr>
          <w:rFonts w:ascii="Verdana" w:hAnsi="Verdana"/>
          <w:bCs/>
          <w:sz w:val="20"/>
        </w:rPr>
        <w:t>Summer 2015, Fall 2015, Spring 2016, Spring 2017</w:t>
      </w:r>
    </w:p>
    <w:p w14:paraId="661395E9" w14:textId="77777777" w:rsidR="00926BF8" w:rsidRDefault="00926BF8" w:rsidP="00EE1BC8">
      <w:pPr>
        <w:rPr>
          <w:rFonts w:ascii="Verdana" w:hAnsi="Verdana"/>
          <w:bCs/>
          <w:i/>
          <w:sz w:val="20"/>
        </w:rPr>
      </w:pPr>
    </w:p>
    <w:p w14:paraId="04C6D5D4" w14:textId="77777777" w:rsidR="000F2719" w:rsidRDefault="000F2719">
      <w:pPr>
        <w:jc w:val="left"/>
        <w:rPr>
          <w:rFonts w:ascii="Verdana" w:hAnsi="Verdana"/>
          <w:bCs/>
          <w:i/>
          <w:sz w:val="20"/>
        </w:rPr>
      </w:pPr>
      <w:r>
        <w:rPr>
          <w:rFonts w:ascii="Verdana" w:hAnsi="Verdana"/>
          <w:bCs/>
          <w:i/>
          <w:sz w:val="20"/>
        </w:rPr>
        <w:br w:type="page"/>
      </w:r>
    </w:p>
    <w:p w14:paraId="769D319D" w14:textId="08A6DF07" w:rsidR="00EF3C14" w:rsidRDefault="00EF3C14" w:rsidP="003319AF">
      <w:pPr>
        <w:jc w:val="left"/>
        <w:rPr>
          <w:rFonts w:ascii="Verdana" w:hAnsi="Verdana"/>
          <w:bCs/>
          <w:i/>
          <w:sz w:val="20"/>
        </w:rPr>
      </w:pPr>
      <w:r w:rsidRPr="0024525D">
        <w:rPr>
          <w:rFonts w:ascii="Verdana" w:hAnsi="Verdana"/>
          <w:bCs/>
          <w:i/>
          <w:sz w:val="20"/>
        </w:rPr>
        <w:lastRenderedPageBreak/>
        <w:t>HSC 4302</w:t>
      </w:r>
      <w:r w:rsidR="00EE1BC8">
        <w:rPr>
          <w:rFonts w:ascii="Verdana" w:hAnsi="Verdana"/>
          <w:bCs/>
          <w:i/>
          <w:sz w:val="20"/>
        </w:rPr>
        <w:t xml:space="preserve">: </w:t>
      </w:r>
      <w:r w:rsidRPr="0024525D">
        <w:rPr>
          <w:rFonts w:ascii="Verdana" w:hAnsi="Verdana"/>
          <w:bCs/>
          <w:i/>
          <w:sz w:val="20"/>
        </w:rPr>
        <w:t xml:space="preserve">Methods and Materials in Health Education </w:t>
      </w:r>
    </w:p>
    <w:p w14:paraId="07853F7C" w14:textId="77777777" w:rsidR="00974326" w:rsidRPr="00974326" w:rsidRDefault="00974326" w:rsidP="00EE2706">
      <w:pPr>
        <w:numPr>
          <w:ilvl w:val="0"/>
          <w:numId w:val="68"/>
        </w:numPr>
        <w:rPr>
          <w:rFonts w:ascii="Verdana" w:hAnsi="Verdana"/>
          <w:bCs/>
          <w:i/>
          <w:sz w:val="20"/>
        </w:rPr>
      </w:pPr>
      <w:r>
        <w:rPr>
          <w:rFonts w:ascii="Verdana" w:hAnsi="Verdana"/>
          <w:bCs/>
          <w:sz w:val="20"/>
        </w:rPr>
        <w:t xml:space="preserve">Developed new online version of course for 2+2 Florida and </w:t>
      </w:r>
      <w:proofErr w:type="spellStart"/>
      <w:r w:rsidRPr="00430BCF">
        <w:rPr>
          <w:rFonts w:ascii="Verdana" w:hAnsi="Verdana"/>
          <w:bCs/>
          <w:sz w:val="20"/>
        </w:rPr>
        <w:t>UFOnline</w:t>
      </w:r>
      <w:proofErr w:type="spellEnd"/>
      <w:r w:rsidRPr="00430BCF">
        <w:rPr>
          <w:rFonts w:ascii="Verdana" w:hAnsi="Verdana"/>
          <w:bCs/>
          <w:sz w:val="20"/>
        </w:rPr>
        <w:t xml:space="preserve"> Bachelor of Science (BS) degree program</w:t>
      </w:r>
      <w:r>
        <w:rPr>
          <w:rFonts w:ascii="Verdana" w:hAnsi="Verdana"/>
          <w:bCs/>
          <w:sz w:val="20"/>
        </w:rPr>
        <w:t>s</w:t>
      </w:r>
      <w:r w:rsidRPr="00430BCF">
        <w:rPr>
          <w:rFonts w:ascii="Verdana" w:hAnsi="Verdana"/>
          <w:bCs/>
          <w:sz w:val="20"/>
        </w:rPr>
        <w:t xml:space="preserve"> in Health Education &amp; Behavior</w:t>
      </w:r>
    </w:p>
    <w:p w14:paraId="1DE13DCF" w14:textId="77777777" w:rsidR="00430BCF" w:rsidRPr="00EE1BC8" w:rsidRDefault="00430BCF" w:rsidP="00EE2706">
      <w:pPr>
        <w:numPr>
          <w:ilvl w:val="0"/>
          <w:numId w:val="68"/>
        </w:numPr>
        <w:rPr>
          <w:rFonts w:ascii="Verdana" w:hAnsi="Verdana"/>
          <w:bCs/>
          <w:i/>
          <w:sz w:val="20"/>
        </w:rPr>
      </w:pPr>
      <w:r>
        <w:rPr>
          <w:rFonts w:ascii="Verdana" w:hAnsi="Verdana"/>
          <w:bCs/>
          <w:sz w:val="20"/>
        </w:rPr>
        <w:t>Fall 2011, Spring 2015, Spring 2017</w:t>
      </w:r>
    </w:p>
    <w:p w14:paraId="1712DC8D" w14:textId="77777777" w:rsidR="000B00BB" w:rsidRDefault="000B00BB" w:rsidP="008B3C74">
      <w:pPr>
        <w:jc w:val="left"/>
        <w:rPr>
          <w:rFonts w:ascii="Verdana" w:hAnsi="Verdana"/>
          <w:bCs/>
          <w:i/>
          <w:sz w:val="20"/>
        </w:rPr>
      </w:pPr>
    </w:p>
    <w:p w14:paraId="3AD89468" w14:textId="52CCD4F7" w:rsidR="00EF3C14" w:rsidRDefault="00EF3C14" w:rsidP="008B3C74">
      <w:pPr>
        <w:jc w:val="left"/>
        <w:rPr>
          <w:rFonts w:ascii="Verdana" w:hAnsi="Verdana"/>
          <w:bCs/>
          <w:i/>
          <w:sz w:val="20"/>
        </w:rPr>
      </w:pPr>
      <w:r w:rsidRPr="0024525D">
        <w:rPr>
          <w:rFonts w:ascii="Verdana" w:hAnsi="Verdana"/>
          <w:bCs/>
          <w:i/>
          <w:sz w:val="20"/>
        </w:rPr>
        <w:t>HSC 4664</w:t>
      </w:r>
      <w:r w:rsidR="00EE1BC8">
        <w:rPr>
          <w:rFonts w:ascii="Verdana" w:hAnsi="Verdana"/>
          <w:bCs/>
          <w:i/>
          <w:sz w:val="20"/>
        </w:rPr>
        <w:t xml:space="preserve">: </w:t>
      </w:r>
      <w:r w:rsidRPr="0024525D">
        <w:rPr>
          <w:rFonts w:ascii="Verdana" w:hAnsi="Verdana"/>
          <w:bCs/>
          <w:i/>
          <w:sz w:val="20"/>
        </w:rPr>
        <w:t xml:space="preserve">Health Communication for Consumers </w:t>
      </w:r>
    </w:p>
    <w:p w14:paraId="21C236B2" w14:textId="77777777" w:rsidR="00430BCF" w:rsidRPr="0024525D" w:rsidRDefault="00430BCF" w:rsidP="00A110B8">
      <w:pPr>
        <w:keepLines/>
        <w:numPr>
          <w:ilvl w:val="0"/>
          <w:numId w:val="68"/>
        </w:numPr>
        <w:rPr>
          <w:rFonts w:ascii="Verdana" w:hAnsi="Verdana"/>
          <w:bCs/>
          <w:i/>
          <w:sz w:val="20"/>
        </w:rPr>
      </w:pPr>
      <w:r w:rsidRPr="000939BE">
        <w:rPr>
          <w:rFonts w:ascii="Verdana" w:hAnsi="Verdana"/>
          <w:bCs/>
          <w:sz w:val="20"/>
        </w:rPr>
        <w:t>S</w:t>
      </w:r>
      <w:r>
        <w:rPr>
          <w:rFonts w:ascii="Verdana" w:hAnsi="Verdana"/>
          <w:bCs/>
          <w:sz w:val="20"/>
        </w:rPr>
        <w:t>ummer 2011, Fall 2011, Summer 2014</w:t>
      </w:r>
    </w:p>
    <w:p w14:paraId="32B90722" w14:textId="77777777" w:rsidR="00EE1BC8" w:rsidRDefault="00EE1BC8" w:rsidP="00EE1BC8">
      <w:pPr>
        <w:rPr>
          <w:rFonts w:ascii="Verdana" w:hAnsi="Verdana"/>
          <w:bCs/>
          <w:i/>
          <w:sz w:val="20"/>
        </w:rPr>
      </w:pPr>
    </w:p>
    <w:p w14:paraId="7F536D3A" w14:textId="77777777" w:rsidR="00766B70" w:rsidRDefault="00766B70" w:rsidP="00EE1BC8">
      <w:pPr>
        <w:rPr>
          <w:rFonts w:ascii="Verdana" w:hAnsi="Verdana"/>
          <w:bCs/>
          <w:i/>
          <w:sz w:val="20"/>
        </w:rPr>
      </w:pPr>
      <w:r w:rsidRPr="0024525D">
        <w:rPr>
          <w:rFonts w:ascii="Verdana" w:hAnsi="Verdana"/>
          <w:bCs/>
          <w:i/>
          <w:sz w:val="20"/>
        </w:rPr>
        <w:t>HSC 4912</w:t>
      </w:r>
      <w:r w:rsidR="00EE1BC8">
        <w:rPr>
          <w:rFonts w:ascii="Verdana" w:hAnsi="Verdana"/>
          <w:bCs/>
          <w:i/>
          <w:sz w:val="20"/>
        </w:rPr>
        <w:t xml:space="preserve">: </w:t>
      </w:r>
      <w:r w:rsidRPr="0024525D">
        <w:rPr>
          <w:rFonts w:ascii="Verdana" w:hAnsi="Verdana"/>
          <w:bCs/>
          <w:i/>
          <w:sz w:val="20"/>
        </w:rPr>
        <w:t>Health Education and Behavior Undergraduate Research</w:t>
      </w:r>
    </w:p>
    <w:p w14:paraId="3E924E05" w14:textId="77777777" w:rsidR="00EE1BC8" w:rsidRPr="00EE1BC8" w:rsidRDefault="00EE1BC8" w:rsidP="00EE2706">
      <w:pPr>
        <w:numPr>
          <w:ilvl w:val="0"/>
          <w:numId w:val="68"/>
        </w:numPr>
        <w:rPr>
          <w:rFonts w:ascii="Verdana" w:hAnsi="Verdana"/>
          <w:sz w:val="20"/>
        </w:rPr>
      </w:pPr>
      <w:r w:rsidRPr="00EE1BC8">
        <w:rPr>
          <w:rFonts w:ascii="Verdana" w:hAnsi="Verdana"/>
          <w:sz w:val="20"/>
        </w:rPr>
        <w:t>Spring 2015, Summer 2015, Fall 2015, Spring 2016, Summer 2016, Fall 2016</w:t>
      </w:r>
    </w:p>
    <w:p w14:paraId="0DC7EAB7" w14:textId="77777777" w:rsidR="00EE1BC8" w:rsidRDefault="00EE1BC8" w:rsidP="00EE1BC8">
      <w:pPr>
        <w:rPr>
          <w:rFonts w:ascii="Verdana" w:hAnsi="Verdana"/>
          <w:bCs/>
          <w:i/>
          <w:sz w:val="20"/>
        </w:rPr>
      </w:pPr>
    </w:p>
    <w:p w14:paraId="49841A3D" w14:textId="5F8DD877" w:rsidR="00DD2D07" w:rsidRDefault="00DD2D07" w:rsidP="00A110B8">
      <w:pPr>
        <w:jc w:val="left"/>
        <w:rPr>
          <w:rFonts w:ascii="Verdana" w:hAnsi="Verdana"/>
          <w:bCs/>
          <w:i/>
          <w:sz w:val="20"/>
        </w:rPr>
      </w:pPr>
      <w:r w:rsidRPr="0024525D">
        <w:rPr>
          <w:rFonts w:ascii="Verdana" w:hAnsi="Verdana"/>
          <w:bCs/>
          <w:i/>
          <w:sz w:val="20"/>
        </w:rPr>
        <w:t>HSC 5536</w:t>
      </w:r>
      <w:r w:rsidR="00EE1BC8">
        <w:rPr>
          <w:rFonts w:ascii="Verdana" w:hAnsi="Verdana"/>
          <w:bCs/>
          <w:i/>
          <w:sz w:val="20"/>
        </w:rPr>
        <w:t xml:space="preserve">: </w:t>
      </w:r>
      <w:r w:rsidRPr="0024525D">
        <w:rPr>
          <w:rFonts w:ascii="Verdana" w:hAnsi="Verdana"/>
          <w:bCs/>
          <w:i/>
          <w:sz w:val="20"/>
        </w:rPr>
        <w:t xml:space="preserve">Medical Terminology for the Health Professions </w:t>
      </w:r>
    </w:p>
    <w:p w14:paraId="6BEF72FE" w14:textId="77777777" w:rsidR="00430BCF" w:rsidRPr="00EE1BC8" w:rsidRDefault="00430BCF" w:rsidP="00E12AC3">
      <w:pPr>
        <w:keepLines/>
        <w:numPr>
          <w:ilvl w:val="0"/>
          <w:numId w:val="68"/>
        </w:numPr>
        <w:rPr>
          <w:rFonts w:ascii="Verdana" w:hAnsi="Verdana"/>
          <w:bCs/>
          <w:i/>
          <w:sz w:val="20"/>
        </w:rPr>
      </w:pPr>
      <w:r>
        <w:rPr>
          <w:rFonts w:ascii="Verdana" w:hAnsi="Verdana"/>
          <w:bCs/>
          <w:sz w:val="20"/>
        </w:rPr>
        <w:t>Summer 2012</w:t>
      </w:r>
    </w:p>
    <w:p w14:paraId="47F669A4" w14:textId="77777777" w:rsidR="00E107B0" w:rsidRDefault="00E107B0" w:rsidP="00EE1BC8">
      <w:pPr>
        <w:rPr>
          <w:rFonts w:ascii="Verdana" w:hAnsi="Verdana"/>
          <w:bCs/>
          <w:i/>
          <w:sz w:val="20"/>
        </w:rPr>
      </w:pPr>
    </w:p>
    <w:p w14:paraId="258408A7" w14:textId="2C154B4C" w:rsidR="00EF3C14" w:rsidRDefault="00EF3C14" w:rsidP="004F00DA">
      <w:pPr>
        <w:keepNext/>
        <w:keepLines/>
        <w:rPr>
          <w:rFonts w:ascii="Verdana" w:hAnsi="Verdana"/>
          <w:bCs/>
          <w:i/>
          <w:sz w:val="20"/>
        </w:rPr>
      </w:pPr>
      <w:r w:rsidRPr="0024525D">
        <w:rPr>
          <w:rFonts w:ascii="Verdana" w:hAnsi="Verdana"/>
          <w:bCs/>
          <w:i/>
          <w:sz w:val="20"/>
        </w:rPr>
        <w:t>HSC 6235</w:t>
      </w:r>
      <w:r w:rsidR="00EE1BC8">
        <w:rPr>
          <w:rFonts w:ascii="Verdana" w:hAnsi="Verdana"/>
          <w:bCs/>
          <w:i/>
          <w:sz w:val="20"/>
        </w:rPr>
        <w:t xml:space="preserve">: </w:t>
      </w:r>
      <w:r w:rsidRPr="0024525D">
        <w:rPr>
          <w:rFonts w:ascii="Verdana" w:hAnsi="Verdana"/>
          <w:bCs/>
          <w:i/>
          <w:sz w:val="20"/>
        </w:rPr>
        <w:t xml:space="preserve">Patient Health Education </w:t>
      </w:r>
    </w:p>
    <w:p w14:paraId="554CB373" w14:textId="77777777" w:rsidR="00430BCF" w:rsidRPr="00EE1BC8" w:rsidRDefault="00430BCF" w:rsidP="00EE2706">
      <w:pPr>
        <w:keepNext/>
        <w:keepLines/>
        <w:numPr>
          <w:ilvl w:val="0"/>
          <w:numId w:val="68"/>
        </w:numPr>
        <w:rPr>
          <w:rFonts w:ascii="Verdana" w:hAnsi="Verdana"/>
          <w:bCs/>
          <w:i/>
          <w:sz w:val="20"/>
        </w:rPr>
      </w:pPr>
      <w:r>
        <w:rPr>
          <w:rFonts w:ascii="Verdana" w:hAnsi="Verdana"/>
          <w:bCs/>
          <w:sz w:val="20"/>
        </w:rPr>
        <w:t>Summer 2015, Spring 2016, Fall 2016, Spring 2017</w:t>
      </w:r>
    </w:p>
    <w:p w14:paraId="5C54BFB8" w14:textId="77777777" w:rsidR="00AC092E" w:rsidRDefault="00AC092E" w:rsidP="00052295">
      <w:pPr>
        <w:keepLines/>
        <w:rPr>
          <w:rFonts w:ascii="Verdana" w:hAnsi="Verdana"/>
          <w:bCs/>
          <w:i/>
          <w:sz w:val="20"/>
        </w:rPr>
      </w:pPr>
    </w:p>
    <w:p w14:paraId="16D9B9AC" w14:textId="14375CC7" w:rsidR="00430BCF" w:rsidRDefault="00EF3C14" w:rsidP="00052295">
      <w:pPr>
        <w:keepLines/>
        <w:rPr>
          <w:rFonts w:ascii="Verdana" w:hAnsi="Verdana"/>
          <w:bCs/>
          <w:i/>
          <w:sz w:val="20"/>
        </w:rPr>
      </w:pPr>
      <w:r w:rsidRPr="0024525D">
        <w:rPr>
          <w:rFonts w:ascii="Verdana" w:hAnsi="Verdana"/>
          <w:bCs/>
          <w:i/>
          <w:sz w:val="20"/>
        </w:rPr>
        <w:t>HSC 6603</w:t>
      </w:r>
      <w:r w:rsidR="00EE1BC8">
        <w:rPr>
          <w:rFonts w:ascii="Verdana" w:hAnsi="Verdana"/>
          <w:bCs/>
          <w:i/>
          <w:sz w:val="20"/>
        </w:rPr>
        <w:t xml:space="preserve">: </w:t>
      </w:r>
      <w:r w:rsidRPr="0024525D">
        <w:rPr>
          <w:rFonts w:ascii="Verdana" w:hAnsi="Verdana"/>
          <w:bCs/>
          <w:i/>
          <w:sz w:val="20"/>
        </w:rPr>
        <w:t xml:space="preserve">Theories of Health Behavior and Practice in Health Education </w:t>
      </w:r>
    </w:p>
    <w:p w14:paraId="79EE1BFD" w14:textId="17DBA0D1" w:rsidR="000E43E5" w:rsidRPr="00430BCF" w:rsidRDefault="00430BCF" w:rsidP="00EE2706">
      <w:pPr>
        <w:keepLines/>
        <w:numPr>
          <w:ilvl w:val="0"/>
          <w:numId w:val="68"/>
        </w:numPr>
        <w:rPr>
          <w:rFonts w:ascii="Verdana" w:hAnsi="Verdana"/>
          <w:bCs/>
          <w:sz w:val="20"/>
        </w:rPr>
      </w:pPr>
      <w:r w:rsidRPr="000939BE">
        <w:rPr>
          <w:rFonts w:ascii="Verdana" w:hAnsi="Verdana"/>
          <w:bCs/>
          <w:sz w:val="20"/>
        </w:rPr>
        <w:t>Fall</w:t>
      </w:r>
      <w:r>
        <w:rPr>
          <w:rFonts w:ascii="Verdana" w:hAnsi="Verdana"/>
          <w:bCs/>
          <w:sz w:val="20"/>
        </w:rPr>
        <w:t xml:space="preserve"> 2010</w:t>
      </w:r>
      <w:r w:rsidRPr="000939BE">
        <w:rPr>
          <w:rFonts w:ascii="Verdana" w:hAnsi="Verdana"/>
          <w:bCs/>
          <w:sz w:val="20"/>
        </w:rPr>
        <w:t>, Spring</w:t>
      </w:r>
      <w:r>
        <w:rPr>
          <w:rFonts w:ascii="Verdana" w:hAnsi="Verdana"/>
          <w:bCs/>
          <w:sz w:val="20"/>
        </w:rPr>
        <w:t xml:space="preserve"> 2011, Fall 2011, Spring 2012, Fall 2015</w:t>
      </w:r>
    </w:p>
    <w:p w14:paraId="21DE537B" w14:textId="77777777" w:rsidR="000C5074" w:rsidRDefault="000C5074" w:rsidP="00EE1BC8">
      <w:pPr>
        <w:rPr>
          <w:rFonts w:ascii="Verdana" w:hAnsi="Verdana"/>
          <w:bCs/>
          <w:i/>
          <w:sz w:val="20"/>
        </w:rPr>
      </w:pPr>
    </w:p>
    <w:p w14:paraId="0ACD9CA6" w14:textId="017013D1" w:rsidR="00EF3C14" w:rsidRDefault="00EF3C14" w:rsidP="00EE1BC8">
      <w:pPr>
        <w:rPr>
          <w:rFonts w:ascii="Verdana" w:hAnsi="Verdana"/>
          <w:bCs/>
          <w:i/>
          <w:sz w:val="20"/>
        </w:rPr>
      </w:pPr>
      <w:r w:rsidRPr="0024525D">
        <w:rPr>
          <w:rFonts w:ascii="Verdana" w:hAnsi="Verdana"/>
          <w:bCs/>
          <w:i/>
          <w:sz w:val="20"/>
        </w:rPr>
        <w:t>HSC 6665</w:t>
      </w:r>
      <w:r w:rsidR="00EE1BC8">
        <w:rPr>
          <w:rFonts w:ascii="Verdana" w:hAnsi="Verdana"/>
          <w:bCs/>
          <w:i/>
          <w:sz w:val="20"/>
        </w:rPr>
        <w:t xml:space="preserve">: </w:t>
      </w:r>
      <w:r w:rsidRPr="0024525D">
        <w:rPr>
          <w:rFonts w:ascii="Verdana" w:hAnsi="Verdana"/>
          <w:bCs/>
          <w:i/>
          <w:sz w:val="20"/>
        </w:rPr>
        <w:t xml:space="preserve">Health Communication </w:t>
      </w:r>
    </w:p>
    <w:p w14:paraId="0CFF518B" w14:textId="77777777" w:rsidR="00430BCF" w:rsidRPr="00EE1BC8" w:rsidRDefault="00430BCF" w:rsidP="00EE2706">
      <w:pPr>
        <w:numPr>
          <w:ilvl w:val="0"/>
          <w:numId w:val="68"/>
        </w:numPr>
        <w:rPr>
          <w:rFonts w:ascii="Verdana" w:hAnsi="Verdana"/>
          <w:bCs/>
          <w:i/>
          <w:sz w:val="20"/>
        </w:rPr>
      </w:pPr>
      <w:r>
        <w:rPr>
          <w:rFonts w:ascii="Verdana" w:hAnsi="Verdana"/>
          <w:bCs/>
          <w:sz w:val="20"/>
        </w:rPr>
        <w:t>Fall 2011, 2012, Summer 2014</w:t>
      </w:r>
    </w:p>
    <w:p w14:paraId="0BEBA656" w14:textId="77777777" w:rsidR="004F1CD5" w:rsidRDefault="004F1CD5" w:rsidP="00EE1BC8">
      <w:pPr>
        <w:rPr>
          <w:rFonts w:ascii="Verdana" w:hAnsi="Verdana"/>
          <w:bCs/>
          <w:i/>
          <w:sz w:val="20"/>
        </w:rPr>
      </w:pPr>
    </w:p>
    <w:p w14:paraId="11BC50FF" w14:textId="10FC37AE" w:rsidR="00EF3C14" w:rsidRDefault="00EF3C14" w:rsidP="00EE1BC8">
      <w:pPr>
        <w:rPr>
          <w:rFonts w:ascii="Verdana" w:hAnsi="Verdana"/>
          <w:bCs/>
          <w:i/>
          <w:sz w:val="20"/>
        </w:rPr>
      </w:pPr>
      <w:r w:rsidRPr="0024525D">
        <w:rPr>
          <w:rFonts w:ascii="Verdana" w:hAnsi="Verdana"/>
          <w:bCs/>
          <w:i/>
          <w:sz w:val="20"/>
        </w:rPr>
        <w:t>HSC 6735</w:t>
      </w:r>
      <w:r w:rsidR="00EE1BC8">
        <w:rPr>
          <w:rFonts w:ascii="Verdana" w:hAnsi="Verdana"/>
          <w:bCs/>
          <w:i/>
          <w:sz w:val="20"/>
        </w:rPr>
        <w:t xml:space="preserve">: </w:t>
      </w:r>
      <w:r w:rsidRPr="0024525D">
        <w:rPr>
          <w:rFonts w:ascii="Verdana" w:hAnsi="Verdana"/>
          <w:bCs/>
          <w:i/>
          <w:sz w:val="20"/>
        </w:rPr>
        <w:t xml:space="preserve">Research Methods in Health Education </w:t>
      </w:r>
    </w:p>
    <w:p w14:paraId="007BFA91" w14:textId="77777777" w:rsidR="00430BCF" w:rsidRPr="00EE1BC8" w:rsidRDefault="00430BCF" w:rsidP="00EE2706">
      <w:pPr>
        <w:numPr>
          <w:ilvl w:val="0"/>
          <w:numId w:val="68"/>
        </w:numPr>
        <w:rPr>
          <w:rFonts w:ascii="Verdana" w:hAnsi="Verdana"/>
          <w:bCs/>
          <w:i/>
          <w:sz w:val="20"/>
        </w:rPr>
      </w:pPr>
      <w:r w:rsidRPr="000939BE">
        <w:rPr>
          <w:rFonts w:ascii="Verdana" w:hAnsi="Verdana"/>
          <w:bCs/>
          <w:sz w:val="20"/>
        </w:rPr>
        <w:t>Spring</w:t>
      </w:r>
      <w:r>
        <w:rPr>
          <w:rFonts w:ascii="Verdana" w:hAnsi="Verdana"/>
          <w:bCs/>
          <w:sz w:val="20"/>
        </w:rPr>
        <w:t xml:space="preserve"> 2011</w:t>
      </w:r>
    </w:p>
    <w:p w14:paraId="4A6E51A3" w14:textId="77777777" w:rsidR="00E12AC3" w:rsidRDefault="00E12AC3" w:rsidP="00EE1BC8">
      <w:pPr>
        <w:rPr>
          <w:rFonts w:ascii="Verdana" w:hAnsi="Verdana"/>
          <w:bCs/>
          <w:i/>
          <w:sz w:val="20"/>
        </w:rPr>
      </w:pPr>
    </w:p>
    <w:p w14:paraId="011CD1FE" w14:textId="6DE3778D" w:rsidR="00766B70" w:rsidRDefault="00766B70" w:rsidP="00EE1BC8">
      <w:pPr>
        <w:rPr>
          <w:rFonts w:ascii="Verdana" w:hAnsi="Verdana"/>
          <w:bCs/>
          <w:i/>
          <w:sz w:val="20"/>
        </w:rPr>
      </w:pPr>
      <w:r w:rsidRPr="0024525D">
        <w:rPr>
          <w:rFonts w:ascii="Verdana" w:hAnsi="Verdana"/>
          <w:bCs/>
          <w:i/>
          <w:sz w:val="20"/>
        </w:rPr>
        <w:t>HSC 7905</w:t>
      </w:r>
      <w:r w:rsidR="00EE1BC8">
        <w:rPr>
          <w:rFonts w:ascii="Verdana" w:hAnsi="Verdana"/>
          <w:bCs/>
          <w:i/>
          <w:sz w:val="20"/>
        </w:rPr>
        <w:t xml:space="preserve">: </w:t>
      </w:r>
      <w:r w:rsidRPr="0024525D">
        <w:rPr>
          <w:rFonts w:ascii="Verdana" w:hAnsi="Verdana"/>
          <w:bCs/>
          <w:i/>
          <w:sz w:val="20"/>
        </w:rPr>
        <w:t>Advanced Independent Study in Health Education</w:t>
      </w:r>
    </w:p>
    <w:p w14:paraId="49B0B2E2" w14:textId="77777777" w:rsidR="00EE1BC8" w:rsidRDefault="00EE1BC8" w:rsidP="00EE2706">
      <w:pPr>
        <w:numPr>
          <w:ilvl w:val="0"/>
          <w:numId w:val="68"/>
        </w:numPr>
        <w:rPr>
          <w:rFonts w:ascii="Verdana" w:hAnsi="Verdana"/>
          <w:bCs/>
          <w:i/>
          <w:sz w:val="20"/>
        </w:rPr>
      </w:pPr>
      <w:r>
        <w:rPr>
          <w:rFonts w:ascii="Verdana" w:hAnsi="Verdana"/>
          <w:bCs/>
          <w:i/>
          <w:sz w:val="20"/>
        </w:rPr>
        <w:t>Summer 2015</w:t>
      </w:r>
    </w:p>
    <w:p w14:paraId="1ACB73BD" w14:textId="77777777" w:rsidR="00EE1BC8" w:rsidRPr="0024525D" w:rsidRDefault="00EE1BC8" w:rsidP="00EE1BC8">
      <w:pPr>
        <w:rPr>
          <w:rFonts w:ascii="Verdana" w:hAnsi="Verdana"/>
          <w:bCs/>
          <w:i/>
          <w:sz w:val="20"/>
        </w:rPr>
      </w:pPr>
    </w:p>
    <w:p w14:paraId="0A23E903" w14:textId="561FF49F" w:rsidR="00EF3C14" w:rsidRDefault="00766B70" w:rsidP="00EE1BC8">
      <w:pPr>
        <w:rPr>
          <w:rFonts w:ascii="Verdana" w:hAnsi="Verdana"/>
          <w:bCs/>
          <w:i/>
          <w:sz w:val="20"/>
        </w:rPr>
      </w:pPr>
      <w:r w:rsidRPr="0024525D">
        <w:rPr>
          <w:rFonts w:ascii="Verdana" w:hAnsi="Verdana"/>
          <w:bCs/>
          <w:i/>
          <w:sz w:val="20"/>
        </w:rPr>
        <w:t>HLP 7979</w:t>
      </w:r>
      <w:r w:rsidR="00EE1BC8">
        <w:rPr>
          <w:rFonts w:ascii="Verdana" w:hAnsi="Verdana"/>
          <w:bCs/>
          <w:i/>
          <w:sz w:val="20"/>
        </w:rPr>
        <w:t xml:space="preserve">: </w:t>
      </w:r>
      <w:r w:rsidRPr="0024525D">
        <w:rPr>
          <w:rFonts w:ascii="Verdana" w:hAnsi="Verdana"/>
          <w:bCs/>
          <w:i/>
          <w:sz w:val="20"/>
        </w:rPr>
        <w:t>Advanced Research</w:t>
      </w:r>
    </w:p>
    <w:p w14:paraId="1EAED948" w14:textId="77777777" w:rsidR="00EE1BC8" w:rsidRPr="00EE1BC8" w:rsidRDefault="00EE1BC8" w:rsidP="00EE2706">
      <w:pPr>
        <w:numPr>
          <w:ilvl w:val="0"/>
          <w:numId w:val="68"/>
        </w:numPr>
        <w:rPr>
          <w:rFonts w:ascii="Verdana" w:hAnsi="Verdana"/>
          <w:b/>
          <w:i/>
          <w:sz w:val="20"/>
          <w:u w:val="single"/>
        </w:rPr>
      </w:pPr>
      <w:r w:rsidRPr="00EE1BC8">
        <w:rPr>
          <w:rFonts w:ascii="Verdana" w:hAnsi="Verdana"/>
          <w:sz w:val="20"/>
        </w:rPr>
        <w:t>Spring 2016, Summer 2016, Fall 2016</w:t>
      </w:r>
    </w:p>
    <w:p w14:paraId="34D253AF" w14:textId="77777777" w:rsidR="00EE1BC8" w:rsidRDefault="00EE1BC8" w:rsidP="00EE1BC8">
      <w:pPr>
        <w:rPr>
          <w:rFonts w:ascii="Verdana" w:hAnsi="Verdana"/>
          <w:sz w:val="20"/>
        </w:rPr>
      </w:pPr>
    </w:p>
    <w:p w14:paraId="03E120B8" w14:textId="77777777" w:rsidR="00EE1BC8" w:rsidRDefault="00EE1BC8" w:rsidP="00EE1BC8">
      <w:pPr>
        <w:rPr>
          <w:rFonts w:ascii="Verdana" w:hAnsi="Verdana"/>
          <w:i/>
          <w:sz w:val="20"/>
        </w:rPr>
      </w:pPr>
      <w:r w:rsidRPr="00EE1BC8">
        <w:rPr>
          <w:rFonts w:ascii="Verdana" w:hAnsi="Verdana"/>
          <w:i/>
          <w:sz w:val="20"/>
        </w:rPr>
        <w:t>HLP 7980: Research for Doctoral Dissertation</w:t>
      </w:r>
    </w:p>
    <w:p w14:paraId="6EB0D289" w14:textId="77777777" w:rsidR="00EE1BC8" w:rsidRPr="00EE1BC8" w:rsidRDefault="00EE1BC8" w:rsidP="00EE2706">
      <w:pPr>
        <w:numPr>
          <w:ilvl w:val="0"/>
          <w:numId w:val="68"/>
        </w:numPr>
        <w:rPr>
          <w:rFonts w:ascii="Verdana" w:hAnsi="Verdana"/>
          <w:sz w:val="20"/>
        </w:rPr>
      </w:pPr>
      <w:r w:rsidRPr="00EE1BC8">
        <w:rPr>
          <w:rFonts w:ascii="Verdana" w:hAnsi="Verdana"/>
          <w:sz w:val="20"/>
        </w:rPr>
        <w:t>Spring 2015, Spring 2016, Summer 2016, Spring 2017</w:t>
      </w:r>
    </w:p>
    <w:p w14:paraId="1089CB9B" w14:textId="77777777" w:rsidR="00EE1BC8" w:rsidRDefault="00EE1BC8" w:rsidP="00EE1BC8">
      <w:pPr>
        <w:ind w:left="720"/>
        <w:rPr>
          <w:rFonts w:ascii="Verdana" w:hAnsi="Verdana"/>
          <w:b/>
          <w:i/>
          <w:sz w:val="20"/>
          <w:u w:val="single"/>
        </w:rPr>
      </w:pPr>
    </w:p>
    <w:p w14:paraId="1154BA46" w14:textId="4E99EB29" w:rsidR="00FB73E8" w:rsidRDefault="00FB73E8" w:rsidP="00FB73E8">
      <w:pPr>
        <w:jc w:val="left"/>
        <w:rPr>
          <w:rFonts w:ascii="Verdana" w:hAnsi="Verdana"/>
          <w:b/>
          <w:sz w:val="20"/>
          <w:u w:val="single"/>
        </w:rPr>
      </w:pPr>
      <w:r>
        <w:rPr>
          <w:rFonts w:ascii="Verdana" w:hAnsi="Verdana"/>
          <w:b/>
          <w:sz w:val="20"/>
          <w:u w:val="single"/>
        </w:rPr>
        <w:t xml:space="preserve">East </w:t>
      </w:r>
      <w:r w:rsidRPr="00EF3C14">
        <w:rPr>
          <w:rFonts w:ascii="Verdana" w:hAnsi="Verdana"/>
          <w:b/>
          <w:sz w:val="20"/>
          <w:u w:val="single"/>
        </w:rPr>
        <w:t>Carolina University</w:t>
      </w:r>
    </w:p>
    <w:p w14:paraId="3A4808B8" w14:textId="1262CE9E" w:rsidR="00447DDB" w:rsidRDefault="00447DDB" w:rsidP="00FB73E8">
      <w:pPr>
        <w:jc w:val="left"/>
        <w:rPr>
          <w:rFonts w:ascii="Verdana" w:hAnsi="Verdana"/>
          <w:bCs/>
          <w:i/>
          <w:sz w:val="20"/>
        </w:rPr>
      </w:pPr>
      <w:r>
        <w:rPr>
          <w:rFonts w:ascii="Verdana" w:hAnsi="Verdana"/>
          <w:bCs/>
          <w:i/>
          <w:sz w:val="20"/>
        </w:rPr>
        <w:t>HLTH 2700: Medical Terminology for Public Health Professions</w:t>
      </w:r>
    </w:p>
    <w:p w14:paraId="739D4E8C" w14:textId="5E5DE269" w:rsidR="00447DDB" w:rsidRPr="00447DDB" w:rsidRDefault="00447DDB" w:rsidP="00447DDB">
      <w:pPr>
        <w:pStyle w:val="ListParagraph"/>
        <w:numPr>
          <w:ilvl w:val="0"/>
          <w:numId w:val="68"/>
        </w:numPr>
        <w:rPr>
          <w:rFonts w:ascii="Verdana" w:hAnsi="Verdana"/>
          <w:bCs/>
          <w:iCs/>
          <w:sz w:val="20"/>
        </w:rPr>
      </w:pPr>
      <w:r>
        <w:rPr>
          <w:rFonts w:ascii="Verdana" w:hAnsi="Verdana"/>
          <w:bCs/>
          <w:iCs/>
          <w:sz w:val="20"/>
        </w:rPr>
        <w:t>Spring 2020</w:t>
      </w:r>
      <w:r w:rsidR="001F6B16">
        <w:rPr>
          <w:rFonts w:ascii="Verdana" w:hAnsi="Verdana"/>
          <w:bCs/>
          <w:iCs/>
          <w:sz w:val="20"/>
        </w:rPr>
        <w:t xml:space="preserve"> (online)</w:t>
      </w:r>
      <w:r>
        <w:rPr>
          <w:rFonts w:ascii="Verdana" w:hAnsi="Verdana"/>
          <w:bCs/>
          <w:iCs/>
          <w:sz w:val="20"/>
        </w:rPr>
        <w:t>, Summer Session 2 2020</w:t>
      </w:r>
      <w:r w:rsidR="001F6B16">
        <w:rPr>
          <w:rFonts w:ascii="Verdana" w:hAnsi="Verdana"/>
          <w:bCs/>
          <w:iCs/>
          <w:sz w:val="20"/>
        </w:rPr>
        <w:t xml:space="preserve"> (online)</w:t>
      </w:r>
    </w:p>
    <w:p w14:paraId="5DDC5735" w14:textId="5206D07D" w:rsidR="00447DDB" w:rsidRDefault="00447DDB" w:rsidP="00FB73E8">
      <w:pPr>
        <w:jc w:val="left"/>
        <w:rPr>
          <w:rFonts w:ascii="Verdana" w:hAnsi="Verdana"/>
          <w:bCs/>
          <w:i/>
          <w:sz w:val="20"/>
        </w:rPr>
      </w:pPr>
    </w:p>
    <w:p w14:paraId="7A7AD569" w14:textId="68B355D9" w:rsidR="00FB73E8" w:rsidRDefault="00FD72F2" w:rsidP="00DC356F">
      <w:pPr>
        <w:keepLines/>
        <w:jc w:val="left"/>
        <w:rPr>
          <w:rFonts w:ascii="Verdana" w:hAnsi="Verdana"/>
          <w:bCs/>
          <w:i/>
          <w:sz w:val="20"/>
        </w:rPr>
      </w:pPr>
      <w:r>
        <w:rPr>
          <w:rFonts w:ascii="Verdana" w:hAnsi="Verdana"/>
          <w:bCs/>
          <w:i/>
          <w:sz w:val="20"/>
        </w:rPr>
        <w:t>HLTH 3000</w:t>
      </w:r>
      <w:r w:rsidR="00FB73E8">
        <w:rPr>
          <w:rFonts w:ascii="Verdana" w:hAnsi="Verdana"/>
          <w:bCs/>
          <w:i/>
          <w:sz w:val="20"/>
        </w:rPr>
        <w:t xml:space="preserve">: </w:t>
      </w:r>
      <w:r>
        <w:rPr>
          <w:rFonts w:ascii="Verdana" w:hAnsi="Verdana"/>
          <w:bCs/>
          <w:i/>
          <w:sz w:val="20"/>
        </w:rPr>
        <w:t>Theory and Practice in Community Health Education</w:t>
      </w:r>
      <w:r w:rsidR="00FB73E8" w:rsidRPr="0024525D">
        <w:rPr>
          <w:rFonts w:ascii="Verdana" w:hAnsi="Verdana"/>
          <w:bCs/>
          <w:i/>
          <w:sz w:val="20"/>
        </w:rPr>
        <w:t xml:space="preserve"> </w:t>
      </w:r>
    </w:p>
    <w:p w14:paraId="555A1002" w14:textId="40CD8FF7" w:rsidR="00FB73E8" w:rsidRPr="006D12AC" w:rsidRDefault="006D12AC" w:rsidP="00DC356F">
      <w:pPr>
        <w:pStyle w:val="ListParagraph"/>
        <w:keepLines/>
        <w:numPr>
          <w:ilvl w:val="0"/>
          <w:numId w:val="68"/>
        </w:numPr>
        <w:rPr>
          <w:rFonts w:ascii="Verdana" w:hAnsi="Verdana"/>
          <w:b/>
          <w:i/>
          <w:sz w:val="20"/>
          <w:u w:val="single"/>
        </w:rPr>
      </w:pPr>
      <w:r>
        <w:rPr>
          <w:rFonts w:ascii="Verdana" w:hAnsi="Verdana"/>
          <w:bCs/>
          <w:sz w:val="20"/>
        </w:rPr>
        <w:t xml:space="preserve">On-campus: </w:t>
      </w:r>
      <w:r w:rsidR="00FB73E8" w:rsidRPr="00FD72F2">
        <w:rPr>
          <w:rFonts w:ascii="Verdana" w:hAnsi="Verdana"/>
          <w:bCs/>
          <w:sz w:val="20"/>
        </w:rPr>
        <w:t xml:space="preserve">Fall </w:t>
      </w:r>
      <w:r w:rsidR="00FD72F2">
        <w:rPr>
          <w:rFonts w:ascii="Verdana" w:hAnsi="Verdana"/>
          <w:bCs/>
          <w:sz w:val="20"/>
        </w:rPr>
        <w:t>2017</w:t>
      </w:r>
      <w:r w:rsidR="00346A29">
        <w:rPr>
          <w:rFonts w:ascii="Verdana" w:hAnsi="Verdana"/>
          <w:bCs/>
          <w:sz w:val="20"/>
        </w:rPr>
        <w:t>, Spring 2018</w:t>
      </w:r>
      <w:r w:rsidR="005B01F9">
        <w:rPr>
          <w:rFonts w:ascii="Verdana" w:hAnsi="Verdana"/>
          <w:bCs/>
          <w:sz w:val="20"/>
        </w:rPr>
        <w:t>, Fall 2018</w:t>
      </w:r>
      <w:r w:rsidR="002D7D41">
        <w:rPr>
          <w:rFonts w:ascii="Verdana" w:hAnsi="Verdana"/>
          <w:bCs/>
          <w:sz w:val="20"/>
        </w:rPr>
        <w:t>, Spring 2019</w:t>
      </w:r>
      <w:r w:rsidR="00FE23BF">
        <w:rPr>
          <w:rFonts w:ascii="Verdana" w:hAnsi="Verdana"/>
          <w:bCs/>
          <w:sz w:val="20"/>
        </w:rPr>
        <w:t>, Fall 2019</w:t>
      </w:r>
      <w:r w:rsidR="00447DDB">
        <w:rPr>
          <w:rFonts w:ascii="Verdana" w:hAnsi="Verdana"/>
          <w:bCs/>
          <w:sz w:val="20"/>
        </w:rPr>
        <w:t>, Spring 2020</w:t>
      </w:r>
      <w:r w:rsidR="00FE23BF">
        <w:rPr>
          <w:rFonts w:ascii="Verdana" w:hAnsi="Verdana"/>
          <w:bCs/>
          <w:sz w:val="20"/>
        </w:rPr>
        <w:t xml:space="preserve"> </w:t>
      </w:r>
    </w:p>
    <w:p w14:paraId="6852B371" w14:textId="7D68C22A" w:rsidR="006D12AC" w:rsidRPr="006D12AC" w:rsidRDefault="006D12AC" w:rsidP="00DC356F">
      <w:pPr>
        <w:pStyle w:val="ListParagraph"/>
        <w:keepLines/>
        <w:numPr>
          <w:ilvl w:val="0"/>
          <w:numId w:val="68"/>
        </w:numPr>
        <w:rPr>
          <w:rFonts w:ascii="Verdana" w:hAnsi="Verdana"/>
          <w:i/>
          <w:sz w:val="20"/>
        </w:rPr>
      </w:pPr>
      <w:r>
        <w:rPr>
          <w:rFonts w:ascii="Verdana" w:hAnsi="Verdana"/>
          <w:bCs/>
          <w:sz w:val="20"/>
        </w:rPr>
        <w:t xml:space="preserve">Online (new </w:t>
      </w:r>
      <w:r w:rsidR="004D36AE">
        <w:rPr>
          <w:rFonts w:ascii="Verdana" w:hAnsi="Verdana"/>
          <w:bCs/>
          <w:sz w:val="20"/>
        </w:rPr>
        <w:t xml:space="preserve">course </w:t>
      </w:r>
      <w:r>
        <w:rPr>
          <w:rFonts w:ascii="Verdana" w:hAnsi="Verdana"/>
          <w:bCs/>
          <w:sz w:val="20"/>
        </w:rPr>
        <w:t xml:space="preserve">development): Summer Session 1 </w:t>
      </w:r>
      <w:r w:rsidRPr="007760E3">
        <w:rPr>
          <w:rFonts w:ascii="Verdana" w:hAnsi="Verdana"/>
          <w:bCs/>
          <w:sz w:val="20"/>
        </w:rPr>
        <w:t>2018</w:t>
      </w:r>
      <w:r>
        <w:rPr>
          <w:rFonts w:ascii="Verdana" w:hAnsi="Verdana"/>
          <w:bCs/>
          <w:sz w:val="20"/>
        </w:rPr>
        <w:t>, 2019</w:t>
      </w:r>
      <w:r w:rsidR="00447DDB">
        <w:rPr>
          <w:rFonts w:ascii="Verdana" w:hAnsi="Verdana"/>
          <w:bCs/>
          <w:sz w:val="20"/>
        </w:rPr>
        <w:t>, 2020</w:t>
      </w:r>
    </w:p>
    <w:p w14:paraId="4A412887" w14:textId="77777777" w:rsidR="00CB7D11" w:rsidRDefault="00CB7D11" w:rsidP="007760E3">
      <w:pPr>
        <w:jc w:val="left"/>
        <w:rPr>
          <w:rFonts w:ascii="Verdana" w:hAnsi="Verdana"/>
          <w:bCs/>
          <w:i/>
          <w:sz w:val="20"/>
        </w:rPr>
      </w:pPr>
    </w:p>
    <w:p w14:paraId="19FB86B3" w14:textId="2F05CF6C" w:rsidR="00E609E3" w:rsidRDefault="00E609E3" w:rsidP="00CA571E">
      <w:pPr>
        <w:keepLines/>
        <w:rPr>
          <w:rFonts w:ascii="Verdana" w:hAnsi="Verdana"/>
          <w:i/>
          <w:sz w:val="20"/>
        </w:rPr>
      </w:pPr>
      <w:r>
        <w:rPr>
          <w:rFonts w:ascii="Verdana" w:hAnsi="Verdana"/>
          <w:i/>
          <w:sz w:val="20"/>
        </w:rPr>
        <w:t xml:space="preserve">HLTH 3010: </w:t>
      </w:r>
      <w:r w:rsidR="006D12AC">
        <w:rPr>
          <w:rFonts w:ascii="Verdana" w:hAnsi="Verdana"/>
          <w:i/>
          <w:sz w:val="20"/>
        </w:rPr>
        <w:t>Health Problems</w:t>
      </w:r>
    </w:p>
    <w:p w14:paraId="1621656D" w14:textId="4CA28F36" w:rsidR="00E609E3" w:rsidRPr="00E609E3" w:rsidRDefault="00E609E3" w:rsidP="00CA571E">
      <w:pPr>
        <w:pStyle w:val="ListParagraph"/>
        <w:keepLines/>
        <w:numPr>
          <w:ilvl w:val="0"/>
          <w:numId w:val="68"/>
        </w:numPr>
        <w:rPr>
          <w:rFonts w:ascii="Verdana" w:hAnsi="Verdana"/>
          <w:i/>
          <w:sz w:val="20"/>
        </w:rPr>
      </w:pPr>
      <w:r>
        <w:rPr>
          <w:rFonts w:ascii="Verdana" w:hAnsi="Verdana"/>
          <w:sz w:val="20"/>
        </w:rPr>
        <w:t>Summer Session 2 2019</w:t>
      </w:r>
      <w:r w:rsidR="001F6B16">
        <w:rPr>
          <w:rFonts w:ascii="Verdana" w:hAnsi="Verdana"/>
          <w:sz w:val="20"/>
        </w:rPr>
        <w:t xml:space="preserve"> (online)</w:t>
      </w:r>
    </w:p>
    <w:p w14:paraId="68936CFD" w14:textId="77777777" w:rsidR="00E609E3" w:rsidRDefault="00E609E3" w:rsidP="008C5053">
      <w:pPr>
        <w:rPr>
          <w:rFonts w:ascii="Verdana" w:hAnsi="Verdana"/>
          <w:i/>
          <w:sz w:val="20"/>
        </w:rPr>
      </w:pPr>
    </w:p>
    <w:p w14:paraId="1E4E19DD" w14:textId="4BD3D15B" w:rsidR="005B01F9" w:rsidRPr="00D06238" w:rsidRDefault="005B01F9" w:rsidP="008C5053">
      <w:pPr>
        <w:rPr>
          <w:rFonts w:ascii="Verdana" w:hAnsi="Verdana"/>
          <w:sz w:val="20"/>
        </w:rPr>
      </w:pPr>
      <w:r>
        <w:rPr>
          <w:rFonts w:ascii="Verdana" w:hAnsi="Verdana"/>
          <w:i/>
          <w:sz w:val="20"/>
        </w:rPr>
        <w:t>HLTH 4500: Chronic Disease Management</w:t>
      </w:r>
      <w:r w:rsidR="00D06238">
        <w:rPr>
          <w:rFonts w:ascii="Verdana" w:hAnsi="Verdana"/>
          <w:sz w:val="20"/>
        </w:rPr>
        <w:t xml:space="preserve"> </w:t>
      </w:r>
      <w:r w:rsidR="00D06238" w:rsidRPr="00D06238">
        <w:rPr>
          <w:rFonts w:ascii="Verdana" w:hAnsi="Verdana"/>
          <w:sz w:val="20"/>
        </w:rPr>
        <w:t>(Independent Study)</w:t>
      </w:r>
    </w:p>
    <w:p w14:paraId="65E4EC90" w14:textId="3F7C4A7E" w:rsidR="005B01F9" w:rsidRPr="005B01F9" w:rsidRDefault="005B01F9" w:rsidP="00EE2706">
      <w:pPr>
        <w:pStyle w:val="ListParagraph"/>
        <w:numPr>
          <w:ilvl w:val="0"/>
          <w:numId w:val="68"/>
        </w:numPr>
        <w:rPr>
          <w:rFonts w:ascii="Verdana" w:hAnsi="Verdana"/>
          <w:i/>
          <w:sz w:val="20"/>
        </w:rPr>
      </w:pPr>
      <w:r>
        <w:rPr>
          <w:rFonts w:ascii="Verdana" w:hAnsi="Verdana"/>
          <w:sz w:val="20"/>
        </w:rPr>
        <w:t>Fall 2018</w:t>
      </w:r>
    </w:p>
    <w:p w14:paraId="6CCB2691" w14:textId="77777777" w:rsidR="00052E5D" w:rsidRDefault="00052E5D" w:rsidP="00052E5D">
      <w:pPr>
        <w:keepLines/>
        <w:rPr>
          <w:rFonts w:ascii="Verdana" w:hAnsi="Verdana"/>
          <w:i/>
          <w:sz w:val="20"/>
        </w:rPr>
      </w:pPr>
    </w:p>
    <w:p w14:paraId="57BD01DC" w14:textId="191B3B36" w:rsidR="002165F1" w:rsidRPr="00D06238" w:rsidRDefault="002165F1" w:rsidP="00052E5D">
      <w:pPr>
        <w:keepLines/>
        <w:rPr>
          <w:rFonts w:ascii="Verdana" w:hAnsi="Verdana"/>
          <w:i/>
          <w:color w:val="000000"/>
          <w:sz w:val="20"/>
        </w:rPr>
      </w:pPr>
      <w:r>
        <w:rPr>
          <w:rFonts w:ascii="Verdana" w:hAnsi="Verdana"/>
          <w:i/>
          <w:sz w:val="20"/>
        </w:rPr>
        <w:t xml:space="preserve">HLTH 4500: </w:t>
      </w:r>
      <w:r w:rsidRPr="002165F1">
        <w:rPr>
          <w:rFonts w:ascii="Verdana" w:hAnsi="Verdana"/>
          <w:i/>
          <w:color w:val="000000"/>
          <w:sz w:val="20"/>
        </w:rPr>
        <w:t>Physical Literacy in Youth</w:t>
      </w:r>
      <w:r w:rsidR="00D06238">
        <w:rPr>
          <w:rFonts w:ascii="Verdana" w:hAnsi="Verdana"/>
          <w:color w:val="000000"/>
          <w:sz w:val="20"/>
        </w:rPr>
        <w:t xml:space="preserve"> </w:t>
      </w:r>
      <w:r w:rsidR="00D06238" w:rsidRPr="00400B54">
        <w:rPr>
          <w:rFonts w:ascii="Verdana" w:hAnsi="Verdana"/>
          <w:sz w:val="20"/>
        </w:rPr>
        <w:t>(</w:t>
      </w:r>
      <w:r w:rsidR="00D06238" w:rsidRPr="00D43CE8">
        <w:rPr>
          <w:rFonts w:ascii="Verdana" w:hAnsi="Verdana"/>
          <w:sz w:val="20"/>
        </w:rPr>
        <w:t>Independent Study</w:t>
      </w:r>
      <w:r w:rsidR="00D06238" w:rsidRPr="00D06238">
        <w:rPr>
          <w:rFonts w:ascii="Verdana" w:hAnsi="Verdana"/>
          <w:i/>
          <w:sz w:val="20"/>
        </w:rPr>
        <w:t>)</w:t>
      </w:r>
    </w:p>
    <w:p w14:paraId="4B882F01" w14:textId="1E25D013" w:rsidR="002165F1" w:rsidRPr="002165F1" w:rsidRDefault="002165F1" w:rsidP="00052E5D">
      <w:pPr>
        <w:pStyle w:val="ListParagraph"/>
        <w:keepLines/>
        <w:numPr>
          <w:ilvl w:val="0"/>
          <w:numId w:val="68"/>
        </w:numPr>
        <w:rPr>
          <w:rFonts w:ascii="Verdana" w:hAnsi="Verdana"/>
          <w:i/>
          <w:sz w:val="20"/>
        </w:rPr>
      </w:pPr>
      <w:r>
        <w:rPr>
          <w:rFonts w:ascii="Verdana" w:hAnsi="Verdana"/>
          <w:sz w:val="20"/>
        </w:rPr>
        <w:t>Spring 2019</w:t>
      </w:r>
    </w:p>
    <w:p w14:paraId="5D559DAA" w14:textId="77777777" w:rsidR="008B3C74" w:rsidRDefault="008B3C74" w:rsidP="008B3C74">
      <w:pPr>
        <w:keepLines/>
        <w:rPr>
          <w:rFonts w:ascii="Verdana" w:hAnsi="Verdana"/>
          <w:i/>
          <w:sz w:val="20"/>
        </w:rPr>
      </w:pPr>
    </w:p>
    <w:p w14:paraId="1CA74A3F" w14:textId="77777777" w:rsidR="000F2719" w:rsidRDefault="000F2719">
      <w:pPr>
        <w:jc w:val="left"/>
        <w:rPr>
          <w:rFonts w:ascii="Verdana" w:hAnsi="Verdana"/>
          <w:i/>
          <w:sz w:val="20"/>
        </w:rPr>
      </w:pPr>
      <w:r>
        <w:rPr>
          <w:rFonts w:ascii="Verdana" w:hAnsi="Verdana"/>
          <w:i/>
          <w:sz w:val="20"/>
        </w:rPr>
        <w:br w:type="page"/>
      </w:r>
    </w:p>
    <w:p w14:paraId="594AE85C" w14:textId="0F3FC64E" w:rsidR="005B01F9" w:rsidRPr="00D06238" w:rsidRDefault="005B01F9" w:rsidP="008B3C74">
      <w:pPr>
        <w:keepLines/>
        <w:rPr>
          <w:rFonts w:ascii="Verdana" w:hAnsi="Verdana"/>
          <w:sz w:val="20"/>
        </w:rPr>
      </w:pPr>
      <w:r>
        <w:rPr>
          <w:rFonts w:ascii="Verdana" w:hAnsi="Verdana"/>
          <w:i/>
          <w:sz w:val="20"/>
        </w:rPr>
        <w:lastRenderedPageBreak/>
        <w:t>HLTH 4501: Social Media Content Analysis</w:t>
      </w:r>
      <w:r w:rsidR="00D06238">
        <w:rPr>
          <w:rFonts w:ascii="Verdana" w:hAnsi="Verdana"/>
          <w:sz w:val="20"/>
        </w:rPr>
        <w:t xml:space="preserve"> (Independent Study)</w:t>
      </w:r>
    </w:p>
    <w:p w14:paraId="2EFC072D" w14:textId="1762378C" w:rsidR="005B01F9" w:rsidRPr="005B01F9" w:rsidRDefault="005B01F9" w:rsidP="008B3C74">
      <w:pPr>
        <w:pStyle w:val="ListParagraph"/>
        <w:keepLines/>
        <w:numPr>
          <w:ilvl w:val="0"/>
          <w:numId w:val="68"/>
        </w:numPr>
        <w:rPr>
          <w:rFonts w:ascii="Verdana" w:hAnsi="Verdana"/>
          <w:i/>
          <w:sz w:val="20"/>
        </w:rPr>
      </w:pPr>
      <w:r>
        <w:rPr>
          <w:rFonts w:ascii="Verdana" w:hAnsi="Verdana"/>
          <w:sz w:val="20"/>
        </w:rPr>
        <w:t>Fall 2018</w:t>
      </w:r>
    </w:p>
    <w:p w14:paraId="645EE435" w14:textId="77777777" w:rsidR="005B01F9" w:rsidRDefault="005B01F9" w:rsidP="008C5053">
      <w:pPr>
        <w:rPr>
          <w:rFonts w:ascii="Verdana" w:hAnsi="Verdana"/>
          <w:i/>
          <w:sz w:val="20"/>
        </w:rPr>
      </w:pPr>
    </w:p>
    <w:p w14:paraId="56B48C16" w14:textId="45A9EB1D" w:rsidR="008C5053" w:rsidRPr="00D06238" w:rsidRDefault="008C5053" w:rsidP="008C5053">
      <w:pPr>
        <w:rPr>
          <w:rFonts w:ascii="Verdana" w:hAnsi="Verdana"/>
          <w:sz w:val="20"/>
        </w:rPr>
      </w:pPr>
      <w:r w:rsidRPr="008C5053">
        <w:rPr>
          <w:rFonts w:ascii="Verdana" w:hAnsi="Verdana"/>
          <w:i/>
          <w:sz w:val="20"/>
        </w:rPr>
        <w:t>HLTH 450</w:t>
      </w:r>
      <w:r w:rsidR="00D06238">
        <w:rPr>
          <w:rFonts w:ascii="Verdana" w:hAnsi="Verdana"/>
          <w:i/>
          <w:sz w:val="20"/>
        </w:rPr>
        <w:t>1</w:t>
      </w:r>
      <w:r>
        <w:rPr>
          <w:rFonts w:ascii="Verdana" w:hAnsi="Verdana"/>
          <w:i/>
          <w:sz w:val="20"/>
        </w:rPr>
        <w:t xml:space="preserve">: </w:t>
      </w:r>
      <w:r w:rsidR="00D06238">
        <w:rPr>
          <w:rFonts w:ascii="Verdana" w:hAnsi="Verdana"/>
          <w:i/>
          <w:sz w:val="20"/>
        </w:rPr>
        <w:t xml:space="preserve">Health Promotion Research </w:t>
      </w:r>
      <w:r w:rsidR="00D06238">
        <w:rPr>
          <w:rFonts w:ascii="Verdana" w:hAnsi="Verdana"/>
          <w:sz w:val="20"/>
        </w:rPr>
        <w:t>(Independent Study)</w:t>
      </w:r>
    </w:p>
    <w:p w14:paraId="676EFC22" w14:textId="2FBAEA16" w:rsidR="008C5053" w:rsidRPr="006D12AC" w:rsidRDefault="008C5053" w:rsidP="00EE2706">
      <w:pPr>
        <w:pStyle w:val="ListParagraph"/>
        <w:numPr>
          <w:ilvl w:val="0"/>
          <w:numId w:val="68"/>
        </w:numPr>
        <w:rPr>
          <w:rFonts w:ascii="Verdana" w:hAnsi="Verdana"/>
          <w:i/>
          <w:sz w:val="20"/>
        </w:rPr>
      </w:pPr>
      <w:r>
        <w:rPr>
          <w:rFonts w:ascii="Verdana" w:hAnsi="Verdana"/>
          <w:sz w:val="20"/>
        </w:rPr>
        <w:t>Spring 2018</w:t>
      </w:r>
      <w:bookmarkEnd w:id="145"/>
    </w:p>
    <w:p w14:paraId="60F2845D" w14:textId="77777777" w:rsidR="000B00BB" w:rsidRDefault="000B00BB" w:rsidP="006D12AC">
      <w:pPr>
        <w:rPr>
          <w:rFonts w:ascii="Verdana" w:hAnsi="Verdana"/>
          <w:i/>
          <w:sz w:val="20"/>
        </w:rPr>
      </w:pPr>
    </w:p>
    <w:p w14:paraId="5C1E4E2D" w14:textId="2786297E" w:rsidR="006D12AC" w:rsidRDefault="006D12AC" w:rsidP="006D12AC">
      <w:pPr>
        <w:rPr>
          <w:rFonts w:ascii="Verdana" w:hAnsi="Verdana"/>
          <w:i/>
          <w:sz w:val="20"/>
        </w:rPr>
      </w:pPr>
      <w:r>
        <w:rPr>
          <w:rFonts w:ascii="Verdana" w:hAnsi="Verdana"/>
          <w:i/>
          <w:sz w:val="20"/>
        </w:rPr>
        <w:t xml:space="preserve">HLTH 4991: Health Education and Promotion Internship </w:t>
      </w:r>
      <w:r w:rsidRPr="00D06238">
        <w:rPr>
          <w:rFonts w:ascii="Verdana" w:hAnsi="Verdana"/>
          <w:sz w:val="20"/>
        </w:rPr>
        <w:t>(</w:t>
      </w:r>
      <w:r w:rsidR="00D43CE8">
        <w:rPr>
          <w:rFonts w:ascii="Verdana" w:hAnsi="Verdana"/>
          <w:sz w:val="20"/>
        </w:rPr>
        <w:t xml:space="preserve">Research </w:t>
      </w:r>
      <w:r w:rsidRPr="00D06238">
        <w:rPr>
          <w:rFonts w:ascii="Verdana" w:hAnsi="Verdana"/>
          <w:sz w:val="20"/>
        </w:rPr>
        <w:t>Supervisor)</w:t>
      </w:r>
    </w:p>
    <w:p w14:paraId="1CC89CDD" w14:textId="0C9B5187" w:rsidR="003A4A1C" w:rsidRPr="001F6B16" w:rsidRDefault="006D12AC" w:rsidP="006D12AC">
      <w:pPr>
        <w:pStyle w:val="ListParagraph"/>
        <w:numPr>
          <w:ilvl w:val="0"/>
          <w:numId w:val="68"/>
        </w:numPr>
        <w:rPr>
          <w:rFonts w:ascii="Verdana" w:hAnsi="Verdana"/>
          <w:i/>
          <w:sz w:val="20"/>
        </w:rPr>
      </w:pPr>
      <w:r>
        <w:rPr>
          <w:rFonts w:ascii="Verdana" w:hAnsi="Verdana"/>
          <w:sz w:val="20"/>
        </w:rPr>
        <w:t>Summer 2 2019, Fall 2019</w:t>
      </w:r>
    </w:p>
    <w:p w14:paraId="3D935201" w14:textId="2E688548" w:rsidR="001F6B16" w:rsidRDefault="001F6B16" w:rsidP="001F6B16">
      <w:pPr>
        <w:rPr>
          <w:rFonts w:ascii="Verdana" w:hAnsi="Verdana"/>
          <w:i/>
          <w:sz w:val="20"/>
        </w:rPr>
      </w:pPr>
    </w:p>
    <w:p w14:paraId="7ACDEB40" w14:textId="2584B212" w:rsidR="001F6B16" w:rsidRDefault="00A110B8" w:rsidP="00A110B8">
      <w:pPr>
        <w:jc w:val="left"/>
        <w:rPr>
          <w:rFonts w:ascii="Verdana" w:hAnsi="Verdana"/>
          <w:b/>
          <w:bCs/>
          <w:iCs/>
          <w:sz w:val="20"/>
          <w:u w:val="single"/>
        </w:rPr>
      </w:pPr>
      <w:r>
        <w:rPr>
          <w:rFonts w:ascii="Verdana" w:hAnsi="Verdana"/>
          <w:b/>
          <w:bCs/>
          <w:iCs/>
          <w:sz w:val="20"/>
          <w:u w:val="single"/>
        </w:rPr>
        <w:t>T</w:t>
      </w:r>
      <w:r w:rsidR="000A741D">
        <w:rPr>
          <w:rFonts w:ascii="Verdana" w:hAnsi="Verdana"/>
          <w:b/>
          <w:bCs/>
          <w:iCs/>
          <w:sz w:val="20"/>
          <w:u w:val="single"/>
        </w:rPr>
        <w:t xml:space="preserve">he </w:t>
      </w:r>
      <w:r w:rsidR="001F6B16" w:rsidRPr="001F6B16">
        <w:rPr>
          <w:rFonts w:ascii="Verdana" w:hAnsi="Verdana"/>
          <w:b/>
          <w:bCs/>
          <w:iCs/>
          <w:sz w:val="20"/>
          <w:u w:val="single"/>
        </w:rPr>
        <w:t>University of Alabama</w:t>
      </w:r>
    </w:p>
    <w:p w14:paraId="7B511AA2" w14:textId="6F811D87" w:rsidR="00912671" w:rsidRDefault="00912671" w:rsidP="001F6B16">
      <w:pPr>
        <w:rPr>
          <w:rFonts w:ascii="Verdana" w:hAnsi="Verdana"/>
          <w:i/>
          <w:sz w:val="20"/>
        </w:rPr>
      </w:pPr>
      <w:r>
        <w:rPr>
          <w:rFonts w:ascii="Verdana" w:hAnsi="Verdana"/>
          <w:i/>
          <w:sz w:val="20"/>
        </w:rPr>
        <w:t>HHE 375: Health Behavior Theory</w:t>
      </w:r>
    </w:p>
    <w:p w14:paraId="4756C991" w14:textId="51F990EC" w:rsidR="00912671" w:rsidRPr="00462890" w:rsidRDefault="00912671" w:rsidP="00912671">
      <w:pPr>
        <w:pStyle w:val="ListParagraph"/>
        <w:numPr>
          <w:ilvl w:val="0"/>
          <w:numId w:val="68"/>
        </w:numPr>
        <w:rPr>
          <w:rFonts w:ascii="Verdana" w:hAnsi="Verdana"/>
          <w:i/>
          <w:sz w:val="20"/>
        </w:rPr>
      </w:pPr>
      <w:r>
        <w:rPr>
          <w:rFonts w:ascii="Verdana" w:hAnsi="Verdana"/>
          <w:iCs/>
          <w:sz w:val="20"/>
        </w:rPr>
        <w:t>Spring 2022</w:t>
      </w:r>
    </w:p>
    <w:p w14:paraId="6E3987DF" w14:textId="14EB1D7B" w:rsidR="00462890" w:rsidRPr="00912671" w:rsidRDefault="00462890" w:rsidP="00912671">
      <w:pPr>
        <w:pStyle w:val="ListParagraph"/>
        <w:numPr>
          <w:ilvl w:val="0"/>
          <w:numId w:val="68"/>
        </w:numPr>
        <w:rPr>
          <w:rFonts w:ascii="Verdana" w:hAnsi="Verdana"/>
          <w:i/>
          <w:sz w:val="20"/>
        </w:rPr>
      </w:pPr>
      <w:r>
        <w:rPr>
          <w:rFonts w:ascii="Verdana" w:hAnsi="Verdana"/>
          <w:iCs/>
          <w:sz w:val="20"/>
        </w:rPr>
        <w:t>Spring 2024</w:t>
      </w:r>
      <w:bookmarkStart w:id="146" w:name="_GoBack"/>
      <w:bookmarkEnd w:id="146"/>
    </w:p>
    <w:p w14:paraId="1596675B" w14:textId="77777777" w:rsidR="00912671" w:rsidRDefault="00912671" w:rsidP="001F6B16">
      <w:pPr>
        <w:rPr>
          <w:rFonts w:ascii="Verdana" w:hAnsi="Verdana"/>
          <w:i/>
          <w:sz w:val="20"/>
        </w:rPr>
      </w:pPr>
    </w:p>
    <w:p w14:paraId="57725A1B" w14:textId="2F31FA12" w:rsidR="007827F8" w:rsidRDefault="007827F8" w:rsidP="001F6B16">
      <w:pPr>
        <w:rPr>
          <w:rFonts w:ascii="Verdana" w:hAnsi="Verdana"/>
          <w:i/>
          <w:sz w:val="20"/>
        </w:rPr>
      </w:pPr>
      <w:r>
        <w:rPr>
          <w:rFonts w:ascii="Verdana" w:hAnsi="Verdana"/>
          <w:i/>
          <w:sz w:val="20"/>
        </w:rPr>
        <w:t>HHE 446: Health Disparities</w:t>
      </w:r>
    </w:p>
    <w:p w14:paraId="245D9B72" w14:textId="053EA5F9" w:rsidR="007827F8" w:rsidRPr="00E12AC3" w:rsidRDefault="007827F8" w:rsidP="007827F8">
      <w:pPr>
        <w:pStyle w:val="ListParagraph"/>
        <w:numPr>
          <w:ilvl w:val="0"/>
          <w:numId w:val="68"/>
        </w:numPr>
        <w:rPr>
          <w:rFonts w:ascii="Verdana" w:hAnsi="Verdana"/>
          <w:i/>
          <w:sz w:val="20"/>
        </w:rPr>
      </w:pPr>
      <w:r>
        <w:rPr>
          <w:rFonts w:ascii="Verdana" w:hAnsi="Verdana"/>
          <w:iCs/>
          <w:sz w:val="20"/>
        </w:rPr>
        <w:t>Fall 2020 (online)</w:t>
      </w:r>
    </w:p>
    <w:p w14:paraId="4F71E712" w14:textId="6CFC9F2C" w:rsidR="00E12AC3" w:rsidRPr="00BE1E63" w:rsidRDefault="00E12AC3" w:rsidP="007827F8">
      <w:pPr>
        <w:pStyle w:val="ListParagraph"/>
        <w:numPr>
          <w:ilvl w:val="0"/>
          <w:numId w:val="68"/>
        </w:numPr>
        <w:rPr>
          <w:rFonts w:ascii="Verdana" w:hAnsi="Verdana"/>
          <w:i/>
          <w:sz w:val="20"/>
        </w:rPr>
      </w:pPr>
      <w:r>
        <w:rPr>
          <w:rFonts w:ascii="Verdana" w:hAnsi="Verdana"/>
          <w:iCs/>
          <w:sz w:val="20"/>
        </w:rPr>
        <w:t>Fall 2021 (hybrid)</w:t>
      </w:r>
    </w:p>
    <w:p w14:paraId="32735648" w14:textId="3AA07B03" w:rsidR="00BE1E63" w:rsidRPr="00A800C5" w:rsidRDefault="00BE1E63" w:rsidP="007827F8">
      <w:pPr>
        <w:pStyle w:val="ListParagraph"/>
        <w:numPr>
          <w:ilvl w:val="0"/>
          <w:numId w:val="68"/>
        </w:numPr>
        <w:rPr>
          <w:rFonts w:ascii="Verdana" w:hAnsi="Verdana"/>
          <w:i/>
          <w:sz w:val="20"/>
        </w:rPr>
      </w:pPr>
      <w:r>
        <w:rPr>
          <w:rFonts w:ascii="Verdana" w:hAnsi="Verdana"/>
          <w:iCs/>
          <w:sz w:val="20"/>
        </w:rPr>
        <w:t>Spring 2021 (hybrid)</w:t>
      </w:r>
    </w:p>
    <w:p w14:paraId="399C05AC" w14:textId="13EF9692" w:rsidR="00A800C5" w:rsidRDefault="00A800C5" w:rsidP="00A800C5">
      <w:pPr>
        <w:rPr>
          <w:rFonts w:ascii="Verdana" w:hAnsi="Verdana"/>
          <w:i/>
          <w:sz w:val="20"/>
        </w:rPr>
      </w:pPr>
    </w:p>
    <w:p w14:paraId="2DE914B7" w14:textId="21F3F8AA" w:rsidR="001F6B16" w:rsidRDefault="001F6B16" w:rsidP="001F6B16">
      <w:pPr>
        <w:rPr>
          <w:rFonts w:ascii="Verdana" w:hAnsi="Verdana"/>
          <w:i/>
          <w:sz w:val="20"/>
        </w:rPr>
      </w:pPr>
      <w:r>
        <w:rPr>
          <w:rFonts w:ascii="Verdana" w:hAnsi="Verdana"/>
          <w:i/>
          <w:sz w:val="20"/>
        </w:rPr>
        <w:t xml:space="preserve">HHE 587: Health Disparities </w:t>
      </w:r>
    </w:p>
    <w:p w14:paraId="79B39079" w14:textId="196BEC28" w:rsidR="001F6B16" w:rsidRDefault="001F6B16" w:rsidP="001F6B16">
      <w:pPr>
        <w:pStyle w:val="ListParagraph"/>
        <w:numPr>
          <w:ilvl w:val="0"/>
          <w:numId w:val="68"/>
        </w:numPr>
        <w:rPr>
          <w:rFonts w:ascii="Verdana" w:hAnsi="Verdana"/>
          <w:iCs/>
          <w:sz w:val="20"/>
        </w:rPr>
      </w:pPr>
      <w:r>
        <w:rPr>
          <w:rFonts w:ascii="Verdana" w:hAnsi="Verdana"/>
          <w:iCs/>
          <w:sz w:val="20"/>
        </w:rPr>
        <w:t>Summer 2020 (online)</w:t>
      </w:r>
    </w:p>
    <w:p w14:paraId="5C4F86BB" w14:textId="361EFA78" w:rsidR="00372802" w:rsidRDefault="00372802" w:rsidP="001F6B16">
      <w:pPr>
        <w:pStyle w:val="ListParagraph"/>
        <w:numPr>
          <w:ilvl w:val="0"/>
          <w:numId w:val="68"/>
        </w:numPr>
        <w:rPr>
          <w:rFonts w:ascii="Verdana" w:hAnsi="Verdana"/>
          <w:iCs/>
          <w:sz w:val="20"/>
        </w:rPr>
      </w:pPr>
      <w:r>
        <w:rPr>
          <w:rFonts w:ascii="Verdana" w:hAnsi="Verdana"/>
          <w:iCs/>
          <w:sz w:val="20"/>
        </w:rPr>
        <w:t>Fall 2020 (online)</w:t>
      </w:r>
    </w:p>
    <w:p w14:paraId="5D7BAB07" w14:textId="4607C608" w:rsidR="00967FBC" w:rsidRDefault="00967FBC" w:rsidP="001F6B16">
      <w:pPr>
        <w:pStyle w:val="ListParagraph"/>
        <w:numPr>
          <w:ilvl w:val="0"/>
          <w:numId w:val="68"/>
        </w:numPr>
        <w:rPr>
          <w:rFonts w:ascii="Verdana" w:hAnsi="Verdana"/>
          <w:iCs/>
          <w:sz w:val="20"/>
        </w:rPr>
      </w:pPr>
      <w:r>
        <w:rPr>
          <w:rFonts w:ascii="Verdana" w:hAnsi="Verdana"/>
          <w:iCs/>
          <w:sz w:val="20"/>
        </w:rPr>
        <w:t>Summer 2021 (online)</w:t>
      </w:r>
    </w:p>
    <w:p w14:paraId="3344EEAF" w14:textId="1A9FEF6D" w:rsidR="00912671" w:rsidRDefault="00912671" w:rsidP="001F6B16">
      <w:pPr>
        <w:pStyle w:val="ListParagraph"/>
        <w:numPr>
          <w:ilvl w:val="0"/>
          <w:numId w:val="68"/>
        </w:numPr>
        <w:rPr>
          <w:rFonts w:ascii="Verdana" w:hAnsi="Verdana"/>
          <w:iCs/>
          <w:sz w:val="20"/>
        </w:rPr>
      </w:pPr>
      <w:r>
        <w:rPr>
          <w:rFonts w:ascii="Verdana" w:hAnsi="Verdana"/>
          <w:iCs/>
          <w:sz w:val="20"/>
        </w:rPr>
        <w:t>Summer 2022 (online)</w:t>
      </w:r>
    </w:p>
    <w:p w14:paraId="04B0D70F" w14:textId="3728C8C4" w:rsidR="006A1D3B" w:rsidRDefault="006A1D3B" w:rsidP="001F6B16">
      <w:pPr>
        <w:pStyle w:val="ListParagraph"/>
        <w:numPr>
          <w:ilvl w:val="0"/>
          <w:numId w:val="68"/>
        </w:numPr>
        <w:rPr>
          <w:rFonts w:ascii="Verdana" w:hAnsi="Verdana"/>
          <w:iCs/>
          <w:sz w:val="20"/>
        </w:rPr>
      </w:pPr>
      <w:r>
        <w:rPr>
          <w:rFonts w:ascii="Verdana" w:hAnsi="Verdana"/>
          <w:iCs/>
          <w:sz w:val="20"/>
        </w:rPr>
        <w:t>Spring 2023 (online)</w:t>
      </w:r>
    </w:p>
    <w:p w14:paraId="32AAEAEF" w14:textId="6F2DA513" w:rsidR="00A800C5" w:rsidRDefault="00A800C5" w:rsidP="001F6B16">
      <w:pPr>
        <w:pStyle w:val="ListParagraph"/>
        <w:numPr>
          <w:ilvl w:val="0"/>
          <w:numId w:val="68"/>
        </w:numPr>
        <w:rPr>
          <w:rFonts w:ascii="Verdana" w:hAnsi="Verdana"/>
          <w:iCs/>
          <w:sz w:val="20"/>
        </w:rPr>
      </w:pPr>
      <w:r>
        <w:rPr>
          <w:rFonts w:ascii="Verdana" w:hAnsi="Verdana"/>
          <w:iCs/>
          <w:sz w:val="20"/>
        </w:rPr>
        <w:t>Summer 2023 (online)</w:t>
      </w:r>
    </w:p>
    <w:p w14:paraId="6AB39376" w14:textId="281B0AC7" w:rsidR="00560083" w:rsidRDefault="00560083" w:rsidP="00560083">
      <w:pPr>
        <w:rPr>
          <w:rFonts w:ascii="Verdana" w:hAnsi="Verdana"/>
          <w:iCs/>
          <w:sz w:val="20"/>
        </w:rPr>
      </w:pPr>
    </w:p>
    <w:p w14:paraId="382A665C" w14:textId="7ECBB928" w:rsidR="00560083" w:rsidRDefault="00560083" w:rsidP="00560083">
      <w:pPr>
        <w:rPr>
          <w:rFonts w:ascii="Verdana" w:hAnsi="Verdana"/>
          <w:i/>
          <w:sz w:val="20"/>
        </w:rPr>
      </w:pPr>
      <w:r>
        <w:rPr>
          <w:rFonts w:ascii="Verdana" w:hAnsi="Verdana"/>
          <w:i/>
          <w:sz w:val="20"/>
        </w:rPr>
        <w:t xml:space="preserve">HHE 605: Advanced Theoretical and Scientific Basis of Health Education and Health Promotion </w:t>
      </w:r>
    </w:p>
    <w:p w14:paraId="4DA5BAED" w14:textId="02596995" w:rsidR="00560083" w:rsidRDefault="00560083" w:rsidP="00560083">
      <w:pPr>
        <w:pStyle w:val="ListParagraph"/>
        <w:numPr>
          <w:ilvl w:val="0"/>
          <w:numId w:val="68"/>
        </w:numPr>
        <w:rPr>
          <w:rFonts w:ascii="Verdana" w:hAnsi="Verdana"/>
          <w:iCs/>
          <w:sz w:val="20"/>
        </w:rPr>
      </w:pPr>
      <w:r>
        <w:rPr>
          <w:rFonts w:ascii="Verdana" w:hAnsi="Verdana"/>
          <w:iCs/>
          <w:sz w:val="20"/>
        </w:rPr>
        <w:t>Fall 2021</w:t>
      </w:r>
    </w:p>
    <w:p w14:paraId="3B342FFA" w14:textId="3BD0A9C0" w:rsidR="004F37B3" w:rsidRDefault="004F37B3" w:rsidP="00560083">
      <w:pPr>
        <w:pStyle w:val="ListParagraph"/>
        <w:numPr>
          <w:ilvl w:val="0"/>
          <w:numId w:val="68"/>
        </w:numPr>
        <w:rPr>
          <w:rFonts w:ascii="Verdana" w:hAnsi="Verdana"/>
          <w:iCs/>
          <w:sz w:val="20"/>
        </w:rPr>
      </w:pPr>
      <w:r>
        <w:rPr>
          <w:rFonts w:ascii="Verdana" w:hAnsi="Verdana"/>
          <w:iCs/>
          <w:sz w:val="20"/>
        </w:rPr>
        <w:t>Fall 2022</w:t>
      </w:r>
    </w:p>
    <w:p w14:paraId="4F0D0F4E" w14:textId="18902D99" w:rsidR="004049F3" w:rsidRDefault="004049F3" w:rsidP="00560083">
      <w:pPr>
        <w:pStyle w:val="ListParagraph"/>
        <w:numPr>
          <w:ilvl w:val="0"/>
          <w:numId w:val="68"/>
        </w:numPr>
        <w:rPr>
          <w:rFonts w:ascii="Verdana" w:hAnsi="Verdana"/>
          <w:iCs/>
          <w:sz w:val="20"/>
        </w:rPr>
      </w:pPr>
      <w:r>
        <w:rPr>
          <w:rFonts w:ascii="Verdana" w:hAnsi="Verdana"/>
          <w:iCs/>
          <w:sz w:val="20"/>
        </w:rPr>
        <w:t>Fall 2023</w:t>
      </w:r>
    </w:p>
    <w:p w14:paraId="30794A76" w14:textId="77777777" w:rsidR="00560083" w:rsidRPr="00560083" w:rsidRDefault="00560083" w:rsidP="00560083">
      <w:pPr>
        <w:rPr>
          <w:rFonts w:ascii="Verdana" w:hAnsi="Verdana"/>
          <w:iCs/>
          <w:sz w:val="20"/>
        </w:rPr>
      </w:pPr>
    </w:p>
    <w:sectPr w:rsidR="00560083" w:rsidRPr="00560083" w:rsidSect="00136B34">
      <w:headerReference w:type="default" r:id="rId21"/>
      <w:footerReference w:type="default" r:id="rId22"/>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0E62D" w16cex:dateUtc="2021-02-12T17: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513C0" w14:textId="77777777" w:rsidR="004F425E" w:rsidRDefault="004F425E">
      <w:r>
        <w:separator/>
      </w:r>
    </w:p>
  </w:endnote>
  <w:endnote w:type="continuationSeparator" w:id="0">
    <w:p w14:paraId="51D6D3AF" w14:textId="77777777" w:rsidR="004F425E" w:rsidRDefault="004F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Linotype,Italic">
    <w:altName w:val="Palatino Linotype"/>
    <w:panose1 w:val="00000000000000000000"/>
    <w:charset w:val="00"/>
    <w:family w:val="auto"/>
    <w:notTrueType/>
    <w:pitch w:val="default"/>
    <w:sig w:usb0="00000003" w:usb1="00000000" w:usb2="00000000" w:usb3="00000000" w:csb0="00000001" w:csb1="00000000"/>
  </w:font>
  <w:font w:name="PalatinoLinotype">
    <w:altName w:val="Yu Gothic"/>
    <w:panose1 w:val="00000000000000000000"/>
    <w:charset w:val="80"/>
    <w:family w:val="auto"/>
    <w:notTrueType/>
    <w:pitch w:val="default"/>
    <w:sig w:usb0="00000001" w:usb1="08070000" w:usb2="00000010" w:usb3="00000000" w:csb0="00020000" w:csb1="00000000"/>
  </w:font>
  <w:font w:name="URWPalladioL-Ital">
    <w:altName w:val="Calibri"/>
    <w:panose1 w:val="00000000000000000000"/>
    <w:charset w:val="00"/>
    <w:family w:val="auto"/>
    <w:notTrueType/>
    <w:pitch w:val="default"/>
    <w:sig w:usb0="00000003" w:usb1="00000000" w:usb2="00000000" w:usb3="00000000" w:csb0="00000001" w:csb1="00000000"/>
  </w:font>
  <w:font w:name="URWPalladioL-Roma">
    <w:altName w:val="Calibri"/>
    <w:panose1 w:val="00000000000000000000"/>
    <w:charset w:val="00"/>
    <w:family w:val="auto"/>
    <w:notTrueType/>
    <w:pitch w:val="default"/>
    <w:sig w:usb0="00000003" w:usb1="00000000" w:usb2="00000000" w:usb3="00000000" w:csb0="00000001" w:csb1="00000000"/>
  </w:font>
  <w:font w:name="ArialUnicodeMS">
    <w:altName w:val="Batang"/>
    <w:panose1 w:val="00000000000000000000"/>
    <w:charset w:val="80"/>
    <w:family w:val="swiss"/>
    <w:notTrueType/>
    <w:pitch w:val="variable"/>
    <w:sig w:usb0="F7FFAFFF" w:usb1="E9DFFFFF" w:usb2="0000003F" w:usb3="00000000" w:csb0="003F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80"/>
    <w:family w:val="roman"/>
    <w:notTrueType/>
    <w:pitch w:val="default"/>
    <w:sig w:usb0="00000001" w:usb1="08070000" w:usb2="00000010" w:usb3="00000000" w:csb0="00020000" w:csb1="00000000"/>
  </w:font>
  <w:font w:name="LiberationSans">
    <w:altName w:val="Calibri"/>
    <w:panose1 w:val="00000000000000000000"/>
    <w:charset w:val="00"/>
    <w:family w:val="auto"/>
    <w:notTrueType/>
    <w:pitch w:val="default"/>
    <w:sig w:usb0="00000003" w:usb1="00000000" w:usb2="00000000" w:usb3="00000000" w:csb0="00000001" w:csb1="00000000"/>
  </w:font>
  <w:font w:name="LiberationSans-Italic">
    <w:altName w:val="Calibri"/>
    <w:panose1 w:val="00000000000000000000"/>
    <w:charset w:val="00"/>
    <w:family w:val="auto"/>
    <w:notTrueType/>
    <w:pitch w:val="default"/>
    <w:sig w:usb0="00000003" w:usb1="00000000" w:usb2="00000000" w:usb3="00000000" w:csb0="00000001" w:csb1="00000000"/>
  </w:font>
  <w:font w:name="UnitedSansCond-Bol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25AF2" w14:textId="4A2FF976" w:rsidR="00D73AE9" w:rsidRPr="009B1957" w:rsidRDefault="00D73AE9" w:rsidP="000A6B99">
    <w:pPr>
      <w:pStyle w:val="Footer"/>
      <w:ind w:left="0" w:right="0"/>
      <w:jc w:val="center"/>
      <w:rPr>
        <w:rFonts w:ascii="Verdana" w:hAnsi="Verdana" w:cs="Calibri"/>
        <w:sz w:val="20"/>
      </w:rPr>
    </w:pPr>
    <w:r w:rsidRPr="009B1957">
      <w:rPr>
        <w:rStyle w:val="PageNumber"/>
        <w:rFonts w:ascii="Verdana" w:hAnsi="Verdana" w:cs="Calibri"/>
        <w:sz w:val="20"/>
      </w:rPr>
      <w:fldChar w:fldCharType="begin"/>
    </w:r>
    <w:r w:rsidRPr="009B1957">
      <w:rPr>
        <w:rStyle w:val="PageNumber"/>
        <w:rFonts w:ascii="Verdana" w:hAnsi="Verdana" w:cs="Calibri"/>
        <w:sz w:val="20"/>
      </w:rPr>
      <w:instrText xml:space="preserve"> PAGE </w:instrText>
    </w:r>
    <w:r w:rsidRPr="009B1957">
      <w:rPr>
        <w:rStyle w:val="PageNumber"/>
        <w:rFonts w:ascii="Verdana" w:hAnsi="Verdana" w:cs="Calibri"/>
        <w:sz w:val="20"/>
      </w:rPr>
      <w:fldChar w:fldCharType="separate"/>
    </w:r>
    <w:r>
      <w:rPr>
        <w:rStyle w:val="PageNumber"/>
        <w:rFonts w:ascii="Verdana" w:hAnsi="Verdana" w:cs="Calibri"/>
        <w:noProof/>
        <w:sz w:val="20"/>
      </w:rPr>
      <w:t>6</w:t>
    </w:r>
    <w:r w:rsidRPr="009B1957">
      <w:rPr>
        <w:rStyle w:val="PageNumber"/>
        <w:rFonts w:ascii="Verdana" w:hAnsi="Verdana"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DDCDC" w14:textId="77777777" w:rsidR="004F425E" w:rsidRDefault="004F425E">
      <w:r>
        <w:separator/>
      </w:r>
    </w:p>
  </w:footnote>
  <w:footnote w:type="continuationSeparator" w:id="0">
    <w:p w14:paraId="5D70967C" w14:textId="77777777" w:rsidR="004F425E" w:rsidRDefault="004F4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EE1AF" w14:textId="61712C75" w:rsidR="00D73AE9" w:rsidRPr="00BA3815" w:rsidRDefault="00D73AE9" w:rsidP="002D653A">
    <w:pPr>
      <w:pStyle w:val="Header"/>
      <w:tabs>
        <w:tab w:val="left" w:pos="4485"/>
      </w:tabs>
      <w:jc w:val="right"/>
      <w:rPr>
        <w:b w:val="0"/>
        <w:sz w:val="20"/>
      </w:rPr>
    </w:pPr>
    <w:r>
      <w:tab/>
    </w:r>
    <w:r w:rsidRPr="00BA3815">
      <w:rPr>
        <w:b w:val="0"/>
        <w:sz w:val="20"/>
      </w:rPr>
      <w:t xml:space="preserve">Updated: </w:t>
    </w:r>
    <w:r w:rsidRPr="00BA3815">
      <w:rPr>
        <w:b w:val="0"/>
        <w:sz w:val="20"/>
      </w:rPr>
      <w:fldChar w:fldCharType="begin"/>
    </w:r>
    <w:r w:rsidRPr="00BA3815">
      <w:rPr>
        <w:b w:val="0"/>
        <w:sz w:val="20"/>
      </w:rPr>
      <w:instrText xml:space="preserve"> DATE \@ "M/d/yyyy" </w:instrText>
    </w:r>
    <w:r w:rsidRPr="00BA3815">
      <w:rPr>
        <w:b w:val="0"/>
        <w:sz w:val="20"/>
      </w:rPr>
      <w:fldChar w:fldCharType="separate"/>
    </w:r>
    <w:r w:rsidR="00A6774E">
      <w:rPr>
        <w:b w:val="0"/>
        <w:noProof/>
        <w:sz w:val="20"/>
      </w:rPr>
      <w:t>5/3/2024</w:t>
    </w:r>
    <w:r w:rsidRPr="00BA3815">
      <w:rPr>
        <w:b w:val="0"/>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D837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9F09A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5CA3C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C2C2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623F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AC18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CA02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1C57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5E14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AAC0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Achievement"/>
      <w:lvlText w:val="*"/>
      <w:lvlJc w:val="left"/>
    </w:lvl>
  </w:abstractNum>
  <w:abstractNum w:abstractNumId="11" w15:restartNumberingAfterBreak="0">
    <w:nsid w:val="050D0647"/>
    <w:multiLevelType w:val="hybridMultilevel"/>
    <w:tmpl w:val="E43C5680"/>
    <w:lvl w:ilvl="0" w:tplc="987AFED4">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140C65"/>
    <w:multiLevelType w:val="hybridMultilevel"/>
    <w:tmpl w:val="5CF47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DE1569"/>
    <w:multiLevelType w:val="hybridMultilevel"/>
    <w:tmpl w:val="CEFC4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F357BA"/>
    <w:multiLevelType w:val="hybridMultilevel"/>
    <w:tmpl w:val="A37C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1611C4"/>
    <w:multiLevelType w:val="hybridMultilevel"/>
    <w:tmpl w:val="9ABA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3A5360"/>
    <w:multiLevelType w:val="hybridMultilevel"/>
    <w:tmpl w:val="B5260006"/>
    <w:lvl w:ilvl="0" w:tplc="FAFE66A4">
      <w:start w:val="27"/>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C82A44"/>
    <w:multiLevelType w:val="multilevel"/>
    <w:tmpl w:val="73DE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BB3D84"/>
    <w:multiLevelType w:val="hybridMultilevel"/>
    <w:tmpl w:val="70585A14"/>
    <w:lvl w:ilvl="0" w:tplc="7F460CAA">
      <w:start w:val="14"/>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32697D"/>
    <w:multiLevelType w:val="hybridMultilevel"/>
    <w:tmpl w:val="2326E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4C1028"/>
    <w:multiLevelType w:val="hybridMultilevel"/>
    <w:tmpl w:val="DDAE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014E92"/>
    <w:multiLevelType w:val="hybridMultilevel"/>
    <w:tmpl w:val="0A6AC2F0"/>
    <w:lvl w:ilvl="0" w:tplc="F5322E08">
      <w:start w:val="2"/>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DA644C"/>
    <w:multiLevelType w:val="hybridMultilevel"/>
    <w:tmpl w:val="D08637D6"/>
    <w:lvl w:ilvl="0" w:tplc="6B2AC9E2">
      <w:start w:val="8"/>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404A8B"/>
    <w:multiLevelType w:val="hybridMultilevel"/>
    <w:tmpl w:val="435ED726"/>
    <w:lvl w:ilvl="0" w:tplc="55561D3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5F5EEF"/>
    <w:multiLevelType w:val="hybridMultilevel"/>
    <w:tmpl w:val="8D6E2998"/>
    <w:lvl w:ilvl="0" w:tplc="BA8AF024">
      <w:start w:val="18"/>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8D4A8E"/>
    <w:multiLevelType w:val="hybridMultilevel"/>
    <w:tmpl w:val="B846C31A"/>
    <w:lvl w:ilvl="0" w:tplc="A7F4BF5E">
      <w:start w:val="33"/>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D21D8D"/>
    <w:multiLevelType w:val="hybridMultilevel"/>
    <w:tmpl w:val="4CCA7260"/>
    <w:lvl w:ilvl="0" w:tplc="53263B62">
      <w:start w:val="35"/>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360CBB"/>
    <w:multiLevelType w:val="hybridMultilevel"/>
    <w:tmpl w:val="30442C58"/>
    <w:lvl w:ilvl="0" w:tplc="8B108BF2">
      <w:start w:val="25"/>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E2012C"/>
    <w:multiLevelType w:val="hybridMultilevel"/>
    <w:tmpl w:val="5A7E3144"/>
    <w:lvl w:ilvl="0" w:tplc="60D6831C">
      <w:start w:val="28"/>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684145"/>
    <w:multiLevelType w:val="hybridMultilevel"/>
    <w:tmpl w:val="B4302BD4"/>
    <w:lvl w:ilvl="0" w:tplc="987AFED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F9590F"/>
    <w:multiLevelType w:val="hybridMultilevel"/>
    <w:tmpl w:val="D68073F4"/>
    <w:lvl w:ilvl="0" w:tplc="7182E058">
      <w:start w:val="34"/>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2D5939"/>
    <w:multiLevelType w:val="hybridMultilevel"/>
    <w:tmpl w:val="37DEC66A"/>
    <w:lvl w:ilvl="0" w:tplc="76F40928">
      <w:start w:val="17"/>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29665EB2"/>
    <w:multiLevelType w:val="hybridMultilevel"/>
    <w:tmpl w:val="1BAAAC40"/>
    <w:lvl w:ilvl="0" w:tplc="C33458DC">
      <w:start w:val="6"/>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6B5734"/>
    <w:multiLevelType w:val="hybridMultilevel"/>
    <w:tmpl w:val="73DC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A814C7"/>
    <w:multiLevelType w:val="hybridMultilevel"/>
    <w:tmpl w:val="7AAEFB92"/>
    <w:lvl w:ilvl="0" w:tplc="39A03324">
      <w:start w:val="15"/>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643B91"/>
    <w:multiLevelType w:val="multilevel"/>
    <w:tmpl w:val="C8201F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D171016"/>
    <w:multiLevelType w:val="hybridMultilevel"/>
    <w:tmpl w:val="9A46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472835"/>
    <w:multiLevelType w:val="hybridMultilevel"/>
    <w:tmpl w:val="FC46A754"/>
    <w:lvl w:ilvl="0" w:tplc="987AFED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105125"/>
    <w:multiLevelType w:val="hybridMultilevel"/>
    <w:tmpl w:val="5B2629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DE1FA5"/>
    <w:multiLevelType w:val="hybridMultilevel"/>
    <w:tmpl w:val="4DEE3D1A"/>
    <w:lvl w:ilvl="0" w:tplc="6778D6EA">
      <w:start w:val="24"/>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291AEE"/>
    <w:multiLevelType w:val="hybridMultilevel"/>
    <w:tmpl w:val="88D859D4"/>
    <w:lvl w:ilvl="0" w:tplc="987AFED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EF50B8"/>
    <w:multiLevelType w:val="hybridMultilevel"/>
    <w:tmpl w:val="C5F24D54"/>
    <w:lvl w:ilvl="0" w:tplc="A100F5F0">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C43A26"/>
    <w:multiLevelType w:val="hybridMultilevel"/>
    <w:tmpl w:val="EE861D50"/>
    <w:lvl w:ilvl="0" w:tplc="08805530">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033543"/>
    <w:multiLevelType w:val="hybridMultilevel"/>
    <w:tmpl w:val="8E04C370"/>
    <w:lvl w:ilvl="0" w:tplc="987AFED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2844D2"/>
    <w:multiLevelType w:val="hybridMultilevel"/>
    <w:tmpl w:val="5D24933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43236389"/>
    <w:multiLevelType w:val="hybridMultilevel"/>
    <w:tmpl w:val="7B746C8A"/>
    <w:lvl w:ilvl="0" w:tplc="36167218">
      <w:start w:val="20"/>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BC1906"/>
    <w:multiLevelType w:val="hybridMultilevel"/>
    <w:tmpl w:val="865E436E"/>
    <w:lvl w:ilvl="0" w:tplc="00D2E25C">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250B99"/>
    <w:multiLevelType w:val="hybridMultilevel"/>
    <w:tmpl w:val="533A4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D74362"/>
    <w:multiLevelType w:val="hybridMultilevel"/>
    <w:tmpl w:val="B7CA43BE"/>
    <w:lvl w:ilvl="0" w:tplc="69BA904E">
      <w:start w:val="31"/>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B6039D"/>
    <w:multiLevelType w:val="hybridMultilevel"/>
    <w:tmpl w:val="2BC209FA"/>
    <w:lvl w:ilvl="0" w:tplc="987AFED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671055"/>
    <w:multiLevelType w:val="hybridMultilevel"/>
    <w:tmpl w:val="5B02F1A4"/>
    <w:lvl w:ilvl="0" w:tplc="384C3D28">
      <w:start w:val="22"/>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AE048F"/>
    <w:multiLevelType w:val="hybridMultilevel"/>
    <w:tmpl w:val="1D301C0C"/>
    <w:lvl w:ilvl="0" w:tplc="71AC6C02">
      <w:start w:val="1"/>
      <w:numFmt w:val="bullet"/>
      <w:lvlText w:val="•"/>
      <w:lvlJc w:val="left"/>
      <w:pPr>
        <w:tabs>
          <w:tab w:val="num" w:pos="720"/>
        </w:tabs>
        <w:ind w:left="720" w:hanging="360"/>
      </w:pPr>
      <w:rPr>
        <w:rFonts w:ascii="Arial" w:hAnsi="Arial" w:hint="default"/>
      </w:rPr>
    </w:lvl>
    <w:lvl w:ilvl="1" w:tplc="E7F2DFAA" w:tentative="1">
      <w:start w:val="1"/>
      <w:numFmt w:val="bullet"/>
      <w:lvlText w:val="•"/>
      <w:lvlJc w:val="left"/>
      <w:pPr>
        <w:tabs>
          <w:tab w:val="num" w:pos="1440"/>
        </w:tabs>
        <w:ind w:left="1440" w:hanging="360"/>
      </w:pPr>
      <w:rPr>
        <w:rFonts w:ascii="Arial" w:hAnsi="Arial" w:hint="default"/>
      </w:rPr>
    </w:lvl>
    <w:lvl w:ilvl="2" w:tplc="2AF41CC6" w:tentative="1">
      <w:start w:val="1"/>
      <w:numFmt w:val="bullet"/>
      <w:lvlText w:val="•"/>
      <w:lvlJc w:val="left"/>
      <w:pPr>
        <w:tabs>
          <w:tab w:val="num" w:pos="2160"/>
        </w:tabs>
        <w:ind w:left="2160" w:hanging="360"/>
      </w:pPr>
      <w:rPr>
        <w:rFonts w:ascii="Arial" w:hAnsi="Arial" w:hint="default"/>
      </w:rPr>
    </w:lvl>
    <w:lvl w:ilvl="3" w:tplc="2DAEB190" w:tentative="1">
      <w:start w:val="1"/>
      <w:numFmt w:val="bullet"/>
      <w:lvlText w:val="•"/>
      <w:lvlJc w:val="left"/>
      <w:pPr>
        <w:tabs>
          <w:tab w:val="num" w:pos="2880"/>
        </w:tabs>
        <w:ind w:left="2880" w:hanging="360"/>
      </w:pPr>
      <w:rPr>
        <w:rFonts w:ascii="Arial" w:hAnsi="Arial" w:hint="default"/>
      </w:rPr>
    </w:lvl>
    <w:lvl w:ilvl="4" w:tplc="950C7B34" w:tentative="1">
      <w:start w:val="1"/>
      <w:numFmt w:val="bullet"/>
      <w:lvlText w:val="•"/>
      <w:lvlJc w:val="left"/>
      <w:pPr>
        <w:tabs>
          <w:tab w:val="num" w:pos="3600"/>
        </w:tabs>
        <w:ind w:left="3600" w:hanging="360"/>
      </w:pPr>
      <w:rPr>
        <w:rFonts w:ascii="Arial" w:hAnsi="Arial" w:hint="default"/>
      </w:rPr>
    </w:lvl>
    <w:lvl w:ilvl="5" w:tplc="FF422A7E" w:tentative="1">
      <w:start w:val="1"/>
      <w:numFmt w:val="bullet"/>
      <w:lvlText w:val="•"/>
      <w:lvlJc w:val="left"/>
      <w:pPr>
        <w:tabs>
          <w:tab w:val="num" w:pos="4320"/>
        </w:tabs>
        <w:ind w:left="4320" w:hanging="360"/>
      </w:pPr>
      <w:rPr>
        <w:rFonts w:ascii="Arial" w:hAnsi="Arial" w:hint="default"/>
      </w:rPr>
    </w:lvl>
    <w:lvl w:ilvl="6" w:tplc="AC92EE4E" w:tentative="1">
      <w:start w:val="1"/>
      <w:numFmt w:val="bullet"/>
      <w:lvlText w:val="•"/>
      <w:lvlJc w:val="left"/>
      <w:pPr>
        <w:tabs>
          <w:tab w:val="num" w:pos="5040"/>
        </w:tabs>
        <w:ind w:left="5040" w:hanging="360"/>
      </w:pPr>
      <w:rPr>
        <w:rFonts w:ascii="Arial" w:hAnsi="Arial" w:hint="default"/>
      </w:rPr>
    </w:lvl>
    <w:lvl w:ilvl="7" w:tplc="C7F4929C" w:tentative="1">
      <w:start w:val="1"/>
      <w:numFmt w:val="bullet"/>
      <w:lvlText w:val="•"/>
      <w:lvlJc w:val="left"/>
      <w:pPr>
        <w:tabs>
          <w:tab w:val="num" w:pos="5760"/>
        </w:tabs>
        <w:ind w:left="5760" w:hanging="360"/>
      </w:pPr>
      <w:rPr>
        <w:rFonts w:ascii="Arial" w:hAnsi="Arial" w:hint="default"/>
      </w:rPr>
    </w:lvl>
    <w:lvl w:ilvl="8" w:tplc="DF6A9B06"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4D5A2E7E"/>
    <w:multiLevelType w:val="hybridMultilevel"/>
    <w:tmpl w:val="A88A44BE"/>
    <w:lvl w:ilvl="0" w:tplc="A5702EEC">
      <w:start w:val="17"/>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4C1180"/>
    <w:multiLevelType w:val="hybridMultilevel"/>
    <w:tmpl w:val="2D3236FE"/>
    <w:lvl w:ilvl="0" w:tplc="AA7839B0">
      <w:start w:val="30"/>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2124E90"/>
    <w:multiLevelType w:val="hybridMultilevel"/>
    <w:tmpl w:val="556A2004"/>
    <w:lvl w:ilvl="0" w:tplc="E60CDC50">
      <w:start w:val="19"/>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6D6B54"/>
    <w:multiLevelType w:val="hybridMultilevel"/>
    <w:tmpl w:val="96606D08"/>
    <w:lvl w:ilvl="0" w:tplc="3314E2F0">
      <w:start w:val="10"/>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38A196F"/>
    <w:multiLevelType w:val="hybridMultilevel"/>
    <w:tmpl w:val="413AC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44073A9"/>
    <w:multiLevelType w:val="hybridMultilevel"/>
    <w:tmpl w:val="C0F4E5DC"/>
    <w:lvl w:ilvl="0" w:tplc="987AFED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672B3F"/>
    <w:multiLevelType w:val="hybridMultilevel"/>
    <w:tmpl w:val="75082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B21432D"/>
    <w:multiLevelType w:val="hybridMultilevel"/>
    <w:tmpl w:val="C056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E1F2180"/>
    <w:multiLevelType w:val="hybridMultilevel"/>
    <w:tmpl w:val="B95C9170"/>
    <w:lvl w:ilvl="0" w:tplc="5CC0B06C">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F4D6522"/>
    <w:multiLevelType w:val="hybridMultilevel"/>
    <w:tmpl w:val="4FF61AFC"/>
    <w:lvl w:ilvl="0" w:tplc="0AC43E1A">
      <w:start w:val="5"/>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F6C7F86"/>
    <w:multiLevelType w:val="hybridMultilevel"/>
    <w:tmpl w:val="2E3C0774"/>
    <w:lvl w:ilvl="0" w:tplc="B740B97E">
      <w:start w:val="11"/>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0D751E2"/>
    <w:multiLevelType w:val="hybridMultilevel"/>
    <w:tmpl w:val="21E48E84"/>
    <w:lvl w:ilvl="0" w:tplc="FB047BAA">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0E86C57"/>
    <w:multiLevelType w:val="hybridMultilevel"/>
    <w:tmpl w:val="577CA958"/>
    <w:lvl w:ilvl="0" w:tplc="F5B0F778">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11769E7"/>
    <w:multiLevelType w:val="hybridMultilevel"/>
    <w:tmpl w:val="BBFC5462"/>
    <w:lvl w:ilvl="0" w:tplc="987AFED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13904F4"/>
    <w:multiLevelType w:val="hybridMultilevel"/>
    <w:tmpl w:val="6DD8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1455C9E"/>
    <w:multiLevelType w:val="hybridMultilevel"/>
    <w:tmpl w:val="EFF05F3A"/>
    <w:lvl w:ilvl="0" w:tplc="987AFED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38113CF"/>
    <w:multiLevelType w:val="hybridMultilevel"/>
    <w:tmpl w:val="5450D802"/>
    <w:lvl w:ilvl="0" w:tplc="28F8FCE6">
      <w:start w:val="32"/>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39527D4"/>
    <w:multiLevelType w:val="hybridMultilevel"/>
    <w:tmpl w:val="4D1236F8"/>
    <w:lvl w:ilvl="0" w:tplc="0FF44AB0">
      <w:start w:val="26"/>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5C167A0"/>
    <w:multiLevelType w:val="hybridMultilevel"/>
    <w:tmpl w:val="88F6BA7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65FE2017"/>
    <w:multiLevelType w:val="hybridMultilevel"/>
    <w:tmpl w:val="86063BAA"/>
    <w:lvl w:ilvl="0" w:tplc="987AFED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6B57044"/>
    <w:multiLevelType w:val="hybridMultilevel"/>
    <w:tmpl w:val="7148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9373C0F"/>
    <w:multiLevelType w:val="hybridMultilevel"/>
    <w:tmpl w:val="7848FCB6"/>
    <w:lvl w:ilvl="0" w:tplc="9818463C">
      <w:start w:val="21"/>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947D77"/>
    <w:multiLevelType w:val="hybridMultilevel"/>
    <w:tmpl w:val="4110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0B5BE1"/>
    <w:multiLevelType w:val="hybridMultilevel"/>
    <w:tmpl w:val="3B5206FC"/>
    <w:lvl w:ilvl="0" w:tplc="0CDE03EC">
      <w:start w:val="8"/>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105EFB"/>
    <w:multiLevelType w:val="hybridMultilevel"/>
    <w:tmpl w:val="1D268B62"/>
    <w:lvl w:ilvl="0" w:tplc="99689B86">
      <w:start w:val="29"/>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C141274"/>
    <w:multiLevelType w:val="hybridMultilevel"/>
    <w:tmpl w:val="343AECD0"/>
    <w:lvl w:ilvl="0" w:tplc="E846774A">
      <w:start w:val="23"/>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D964FC9"/>
    <w:multiLevelType w:val="hybridMultilevel"/>
    <w:tmpl w:val="526EBA60"/>
    <w:lvl w:ilvl="0" w:tplc="1DEC684E">
      <w:start w:val="13"/>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E186830"/>
    <w:multiLevelType w:val="hybridMultilevel"/>
    <w:tmpl w:val="74BCBE60"/>
    <w:lvl w:ilvl="0" w:tplc="D10C4ACC">
      <w:start w:val="16"/>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05B2C59"/>
    <w:multiLevelType w:val="hybridMultilevel"/>
    <w:tmpl w:val="4120E3E8"/>
    <w:lvl w:ilvl="0" w:tplc="8B002626">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1226AC5"/>
    <w:multiLevelType w:val="hybridMultilevel"/>
    <w:tmpl w:val="A3C0AC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5B02AD6"/>
    <w:multiLevelType w:val="hybridMultilevel"/>
    <w:tmpl w:val="9DA2D53E"/>
    <w:lvl w:ilvl="0" w:tplc="987AFED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6433A80"/>
    <w:multiLevelType w:val="hybridMultilevel"/>
    <w:tmpl w:val="37DEAA48"/>
    <w:lvl w:ilvl="0" w:tplc="987AFED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7181E3F"/>
    <w:multiLevelType w:val="hybridMultilevel"/>
    <w:tmpl w:val="9B98BE14"/>
    <w:lvl w:ilvl="0" w:tplc="04090005">
      <w:start w:val="1"/>
      <w:numFmt w:val="bullet"/>
      <w:lvlText w:val=""/>
      <w:lvlJc w:val="left"/>
      <w:pPr>
        <w:tabs>
          <w:tab w:val="num" w:pos="2115"/>
        </w:tabs>
        <w:ind w:left="2115" w:hanging="360"/>
      </w:pPr>
      <w:rPr>
        <w:rFonts w:ascii="Wingdings" w:hAnsi="Wingdings" w:hint="default"/>
      </w:rPr>
    </w:lvl>
    <w:lvl w:ilvl="1" w:tplc="04090003">
      <w:start w:val="1"/>
      <w:numFmt w:val="bullet"/>
      <w:lvlText w:val="o"/>
      <w:lvlJc w:val="left"/>
      <w:pPr>
        <w:tabs>
          <w:tab w:val="num" w:pos="2835"/>
        </w:tabs>
        <w:ind w:left="2835" w:hanging="360"/>
      </w:pPr>
      <w:rPr>
        <w:rFonts w:ascii="Courier New" w:hAnsi="Courier New" w:cs="Arial" w:hint="default"/>
      </w:rPr>
    </w:lvl>
    <w:lvl w:ilvl="2" w:tplc="04090005" w:tentative="1">
      <w:start w:val="1"/>
      <w:numFmt w:val="bullet"/>
      <w:lvlText w:val=""/>
      <w:lvlJc w:val="left"/>
      <w:pPr>
        <w:tabs>
          <w:tab w:val="num" w:pos="3555"/>
        </w:tabs>
        <w:ind w:left="3555" w:hanging="360"/>
      </w:pPr>
      <w:rPr>
        <w:rFonts w:ascii="Wingdings" w:hAnsi="Wingdings" w:hint="default"/>
      </w:rPr>
    </w:lvl>
    <w:lvl w:ilvl="3" w:tplc="04090001" w:tentative="1">
      <w:start w:val="1"/>
      <w:numFmt w:val="bullet"/>
      <w:lvlText w:val=""/>
      <w:lvlJc w:val="left"/>
      <w:pPr>
        <w:tabs>
          <w:tab w:val="num" w:pos="4275"/>
        </w:tabs>
        <w:ind w:left="4275" w:hanging="360"/>
      </w:pPr>
      <w:rPr>
        <w:rFonts w:ascii="Symbol" w:hAnsi="Symbol" w:hint="default"/>
      </w:rPr>
    </w:lvl>
    <w:lvl w:ilvl="4" w:tplc="04090003" w:tentative="1">
      <w:start w:val="1"/>
      <w:numFmt w:val="bullet"/>
      <w:lvlText w:val="o"/>
      <w:lvlJc w:val="left"/>
      <w:pPr>
        <w:tabs>
          <w:tab w:val="num" w:pos="4995"/>
        </w:tabs>
        <w:ind w:left="4995" w:hanging="360"/>
      </w:pPr>
      <w:rPr>
        <w:rFonts w:ascii="Courier New" w:hAnsi="Courier New" w:cs="Arial" w:hint="default"/>
      </w:rPr>
    </w:lvl>
    <w:lvl w:ilvl="5" w:tplc="04090005" w:tentative="1">
      <w:start w:val="1"/>
      <w:numFmt w:val="bullet"/>
      <w:lvlText w:val=""/>
      <w:lvlJc w:val="left"/>
      <w:pPr>
        <w:tabs>
          <w:tab w:val="num" w:pos="5715"/>
        </w:tabs>
        <w:ind w:left="5715" w:hanging="360"/>
      </w:pPr>
      <w:rPr>
        <w:rFonts w:ascii="Wingdings" w:hAnsi="Wingdings" w:hint="default"/>
      </w:rPr>
    </w:lvl>
    <w:lvl w:ilvl="6" w:tplc="04090001" w:tentative="1">
      <w:start w:val="1"/>
      <w:numFmt w:val="bullet"/>
      <w:lvlText w:val=""/>
      <w:lvlJc w:val="left"/>
      <w:pPr>
        <w:tabs>
          <w:tab w:val="num" w:pos="6435"/>
        </w:tabs>
        <w:ind w:left="6435" w:hanging="360"/>
      </w:pPr>
      <w:rPr>
        <w:rFonts w:ascii="Symbol" w:hAnsi="Symbol" w:hint="default"/>
      </w:rPr>
    </w:lvl>
    <w:lvl w:ilvl="7" w:tplc="04090003" w:tentative="1">
      <w:start w:val="1"/>
      <w:numFmt w:val="bullet"/>
      <w:lvlText w:val="o"/>
      <w:lvlJc w:val="left"/>
      <w:pPr>
        <w:tabs>
          <w:tab w:val="num" w:pos="7155"/>
        </w:tabs>
        <w:ind w:left="7155" w:hanging="360"/>
      </w:pPr>
      <w:rPr>
        <w:rFonts w:ascii="Courier New" w:hAnsi="Courier New" w:cs="Arial" w:hint="default"/>
      </w:rPr>
    </w:lvl>
    <w:lvl w:ilvl="8" w:tplc="04090005" w:tentative="1">
      <w:start w:val="1"/>
      <w:numFmt w:val="bullet"/>
      <w:lvlText w:val=""/>
      <w:lvlJc w:val="left"/>
      <w:pPr>
        <w:tabs>
          <w:tab w:val="num" w:pos="7875"/>
        </w:tabs>
        <w:ind w:left="7875" w:hanging="360"/>
      </w:pPr>
      <w:rPr>
        <w:rFonts w:ascii="Wingdings" w:hAnsi="Wingdings" w:hint="default"/>
      </w:rPr>
    </w:lvl>
  </w:abstractNum>
  <w:abstractNum w:abstractNumId="85" w15:restartNumberingAfterBreak="0">
    <w:nsid w:val="7BFE08F4"/>
    <w:multiLevelType w:val="hybridMultilevel"/>
    <w:tmpl w:val="847E3404"/>
    <w:lvl w:ilvl="0" w:tplc="F02EB13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C5D4A14"/>
    <w:multiLevelType w:val="hybridMultilevel"/>
    <w:tmpl w:val="6860C9E2"/>
    <w:lvl w:ilvl="0" w:tplc="30823B72">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E9C6881"/>
    <w:multiLevelType w:val="hybridMultilevel"/>
    <w:tmpl w:val="DDB03BE2"/>
    <w:lvl w:ilvl="0" w:tplc="0DDAE9D4">
      <w:start w:val="7"/>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64"/>
  </w:num>
  <w:num w:numId="13">
    <w:abstractNumId w:val="84"/>
  </w:num>
  <w:num w:numId="14">
    <w:abstractNumId w:val="11"/>
  </w:num>
  <w:num w:numId="15">
    <w:abstractNumId w:val="65"/>
  </w:num>
  <w:num w:numId="16">
    <w:abstractNumId w:val="57"/>
  </w:num>
  <w:num w:numId="17">
    <w:abstractNumId w:val="83"/>
  </w:num>
  <w:num w:numId="18">
    <w:abstractNumId w:val="37"/>
  </w:num>
  <w:num w:numId="19">
    <w:abstractNumId w:val="71"/>
  </w:num>
  <w:num w:numId="20">
    <w:abstractNumId w:val="40"/>
  </w:num>
  <w:num w:numId="21">
    <w:abstractNumId w:val="49"/>
  </w:num>
  <w:num w:numId="22">
    <w:abstractNumId w:val="22"/>
  </w:num>
  <w:num w:numId="23">
    <w:abstractNumId w:val="43"/>
  </w:num>
  <w:num w:numId="24">
    <w:abstractNumId w:val="29"/>
  </w:num>
  <w:num w:numId="25">
    <w:abstractNumId w:val="67"/>
  </w:num>
  <w:num w:numId="26">
    <w:abstractNumId w:val="82"/>
  </w:num>
  <w:num w:numId="27">
    <w:abstractNumId w:val="23"/>
  </w:num>
  <w:num w:numId="28">
    <w:abstractNumId w:val="26"/>
  </w:num>
  <w:num w:numId="29">
    <w:abstractNumId w:val="30"/>
  </w:num>
  <w:num w:numId="30">
    <w:abstractNumId w:val="25"/>
  </w:num>
  <w:num w:numId="31">
    <w:abstractNumId w:val="68"/>
  </w:num>
  <w:num w:numId="32">
    <w:abstractNumId w:val="48"/>
  </w:num>
  <w:num w:numId="33">
    <w:abstractNumId w:val="53"/>
  </w:num>
  <w:num w:numId="34">
    <w:abstractNumId w:val="76"/>
  </w:num>
  <w:num w:numId="35">
    <w:abstractNumId w:val="28"/>
  </w:num>
  <w:num w:numId="36">
    <w:abstractNumId w:val="16"/>
  </w:num>
  <w:num w:numId="37">
    <w:abstractNumId w:val="69"/>
  </w:num>
  <w:num w:numId="38">
    <w:abstractNumId w:val="27"/>
  </w:num>
  <w:num w:numId="39">
    <w:abstractNumId w:val="39"/>
  </w:num>
  <w:num w:numId="40">
    <w:abstractNumId w:val="77"/>
  </w:num>
  <w:num w:numId="41">
    <w:abstractNumId w:val="50"/>
  </w:num>
  <w:num w:numId="42">
    <w:abstractNumId w:val="73"/>
  </w:num>
  <w:num w:numId="43">
    <w:abstractNumId w:val="45"/>
  </w:num>
  <w:num w:numId="44">
    <w:abstractNumId w:val="54"/>
  </w:num>
  <w:num w:numId="45">
    <w:abstractNumId w:val="24"/>
  </w:num>
  <w:num w:numId="46">
    <w:abstractNumId w:val="52"/>
  </w:num>
  <w:num w:numId="47">
    <w:abstractNumId w:val="79"/>
  </w:num>
  <w:num w:numId="48">
    <w:abstractNumId w:val="34"/>
  </w:num>
  <w:num w:numId="49">
    <w:abstractNumId w:val="18"/>
  </w:num>
  <w:num w:numId="50">
    <w:abstractNumId w:val="78"/>
  </w:num>
  <w:num w:numId="51">
    <w:abstractNumId w:val="86"/>
  </w:num>
  <w:num w:numId="52">
    <w:abstractNumId w:val="62"/>
  </w:num>
  <w:num w:numId="53">
    <w:abstractNumId w:val="55"/>
  </w:num>
  <w:num w:numId="54">
    <w:abstractNumId w:val="63"/>
  </w:num>
  <w:num w:numId="55">
    <w:abstractNumId w:val="75"/>
  </w:num>
  <w:num w:numId="56">
    <w:abstractNumId w:val="87"/>
  </w:num>
  <w:num w:numId="57">
    <w:abstractNumId w:val="32"/>
  </w:num>
  <w:num w:numId="58">
    <w:abstractNumId w:val="61"/>
  </w:num>
  <w:num w:numId="59">
    <w:abstractNumId w:val="46"/>
  </w:num>
  <w:num w:numId="60">
    <w:abstractNumId w:val="42"/>
  </w:num>
  <w:num w:numId="61">
    <w:abstractNumId w:val="60"/>
  </w:num>
  <w:num w:numId="62">
    <w:abstractNumId w:val="80"/>
  </w:num>
  <w:num w:numId="63">
    <w:abstractNumId w:val="21"/>
  </w:num>
  <w:num w:numId="64">
    <w:abstractNumId w:val="70"/>
  </w:num>
  <w:num w:numId="65">
    <w:abstractNumId w:val="31"/>
  </w:num>
  <w:num w:numId="66">
    <w:abstractNumId w:val="81"/>
  </w:num>
  <w:num w:numId="67">
    <w:abstractNumId w:val="44"/>
  </w:num>
  <w:num w:numId="68">
    <w:abstractNumId w:val="13"/>
  </w:num>
  <w:num w:numId="69">
    <w:abstractNumId w:val="19"/>
  </w:num>
  <w:num w:numId="70">
    <w:abstractNumId w:val="85"/>
  </w:num>
  <w:num w:numId="71">
    <w:abstractNumId w:val="12"/>
  </w:num>
  <w:num w:numId="72">
    <w:abstractNumId w:val="56"/>
  </w:num>
  <w:num w:numId="73">
    <w:abstractNumId w:val="66"/>
  </w:num>
  <w:num w:numId="74">
    <w:abstractNumId w:val="14"/>
  </w:num>
  <w:num w:numId="75">
    <w:abstractNumId w:val="15"/>
  </w:num>
  <w:num w:numId="76">
    <w:abstractNumId w:val="59"/>
  </w:num>
  <w:num w:numId="77">
    <w:abstractNumId w:val="33"/>
  </w:num>
  <w:num w:numId="78">
    <w:abstractNumId w:val="58"/>
  </w:num>
  <w:num w:numId="79">
    <w:abstractNumId w:val="41"/>
  </w:num>
  <w:num w:numId="80">
    <w:abstractNumId w:val="47"/>
  </w:num>
  <w:num w:numId="81">
    <w:abstractNumId w:val="38"/>
  </w:num>
  <w:num w:numId="82">
    <w:abstractNumId w:val="36"/>
  </w:num>
  <w:num w:numId="83">
    <w:abstractNumId w:val="74"/>
  </w:num>
  <w:num w:numId="84">
    <w:abstractNumId w:val="51"/>
  </w:num>
  <w:num w:numId="85">
    <w:abstractNumId w:val="72"/>
  </w:num>
  <w:num w:numId="86">
    <w:abstractNumId w:val="20"/>
  </w:num>
  <w:num w:numId="87">
    <w:abstractNumId w:val="35"/>
  </w:num>
  <w:num w:numId="88">
    <w:abstractNumId w:val="1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GwMDY2tLQwMTC0MLBQ0lEKTi0uzszPAykwNDSqBQDridCYLgAAAA=="/>
  </w:docVars>
  <w:rsids>
    <w:rsidRoot w:val="00E247DF"/>
    <w:rsid w:val="00000BAE"/>
    <w:rsid w:val="00000FB9"/>
    <w:rsid w:val="000010F8"/>
    <w:rsid w:val="000011C4"/>
    <w:rsid w:val="0000336F"/>
    <w:rsid w:val="00003A49"/>
    <w:rsid w:val="000043D0"/>
    <w:rsid w:val="00004781"/>
    <w:rsid w:val="0000488C"/>
    <w:rsid w:val="00006C10"/>
    <w:rsid w:val="00007451"/>
    <w:rsid w:val="00007589"/>
    <w:rsid w:val="00007BBC"/>
    <w:rsid w:val="000106F6"/>
    <w:rsid w:val="00010A3D"/>
    <w:rsid w:val="00010C01"/>
    <w:rsid w:val="00011107"/>
    <w:rsid w:val="000114DE"/>
    <w:rsid w:val="0001220E"/>
    <w:rsid w:val="00014019"/>
    <w:rsid w:val="000147C2"/>
    <w:rsid w:val="00014E5F"/>
    <w:rsid w:val="00017A43"/>
    <w:rsid w:val="00017F5C"/>
    <w:rsid w:val="00020395"/>
    <w:rsid w:val="00020734"/>
    <w:rsid w:val="0002091A"/>
    <w:rsid w:val="00021B91"/>
    <w:rsid w:val="00021BBD"/>
    <w:rsid w:val="00021BD0"/>
    <w:rsid w:val="00021E15"/>
    <w:rsid w:val="00021FB1"/>
    <w:rsid w:val="0002286E"/>
    <w:rsid w:val="00022E5C"/>
    <w:rsid w:val="000231D2"/>
    <w:rsid w:val="0002334F"/>
    <w:rsid w:val="000263A9"/>
    <w:rsid w:val="00026504"/>
    <w:rsid w:val="000273D6"/>
    <w:rsid w:val="00027E0D"/>
    <w:rsid w:val="00030187"/>
    <w:rsid w:val="00031725"/>
    <w:rsid w:val="00031D3D"/>
    <w:rsid w:val="0003282B"/>
    <w:rsid w:val="00033259"/>
    <w:rsid w:val="0003347D"/>
    <w:rsid w:val="00033669"/>
    <w:rsid w:val="00033AEB"/>
    <w:rsid w:val="000342FC"/>
    <w:rsid w:val="00034D7D"/>
    <w:rsid w:val="00034F0A"/>
    <w:rsid w:val="00035E98"/>
    <w:rsid w:val="0003738E"/>
    <w:rsid w:val="000373F2"/>
    <w:rsid w:val="0003745C"/>
    <w:rsid w:val="000379D6"/>
    <w:rsid w:val="000379F9"/>
    <w:rsid w:val="00041A69"/>
    <w:rsid w:val="00042837"/>
    <w:rsid w:val="00042DE9"/>
    <w:rsid w:val="00043359"/>
    <w:rsid w:val="00044755"/>
    <w:rsid w:val="00045C6A"/>
    <w:rsid w:val="00047895"/>
    <w:rsid w:val="000479F8"/>
    <w:rsid w:val="00047D50"/>
    <w:rsid w:val="0005006D"/>
    <w:rsid w:val="00050A99"/>
    <w:rsid w:val="000511F0"/>
    <w:rsid w:val="00052295"/>
    <w:rsid w:val="00052DD0"/>
    <w:rsid w:val="00052E5D"/>
    <w:rsid w:val="000552BA"/>
    <w:rsid w:val="00055388"/>
    <w:rsid w:val="000556DA"/>
    <w:rsid w:val="000559F6"/>
    <w:rsid w:val="00056713"/>
    <w:rsid w:val="000602EE"/>
    <w:rsid w:val="000606D4"/>
    <w:rsid w:val="00060EE9"/>
    <w:rsid w:val="00061417"/>
    <w:rsid w:val="000618AD"/>
    <w:rsid w:val="00061D09"/>
    <w:rsid w:val="00063106"/>
    <w:rsid w:val="00065DA0"/>
    <w:rsid w:val="00066C6C"/>
    <w:rsid w:val="000701D3"/>
    <w:rsid w:val="00070813"/>
    <w:rsid w:val="00070E05"/>
    <w:rsid w:val="00071607"/>
    <w:rsid w:val="00072509"/>
    <w:rsid w:val="00072AC3"/>
    <w:rsid w:val="00072CBD"/>
    <w:rsid w:val="00072D56"/>
    <w:rsid w:val="00073296"/>
    <w:rsid w:val="00073801"/>
    <w:rsid w:val="0007384E"/>
    <w:rsid w:val="00073D84"/>
    <w:rsid w:val="00074070"/>
    <w:rsid w:val="0007432F"/>
    <w:rsid w:val="000744D3"/>
    <w:rsid w:val="00074526"/>
    <w:rsid w:val="00074727"/>
    <w:rsid w:val="00074AA1"/>
    <w:rsid w:val="00074AD8"/>
    <w:rsid w:val="00074F0A"/>
    <w:rsid w:val="00075228"/>
    <w:rsid w:val="00077300"/>
    <w:rsid w:val="00077923"/>
    <w:rsid w:val="00077C7E"/>
    <w:rsid w:val="00077D56"/>
    <w:rsid w:val="00077E30"/>
    <w:rsid w:val="0008023B"/>
    <w:rsid w:val="00080657"/>
    <w:rsid w:val="0008078F"/>
    <w:rsid w:val="0008165F"/>
    <w:rsid w:val="00081A15"/>
    <w:rsid w:val="0008369D"/>
    <w:rsid w:val="000838DA"/>
    <w:rsid w:val="00083FD0"/>
    <w:rsid w:val="00084B66"/>
    <w:rsid w:val="00084E45"/>
    <w:rsid w:val="00085C1B"/>
    <w:rsid w:val="00085F7C"/>
    <w:rsid w:val="00086A85"/>
    <w:rsid w:val="00086B6F"/>
    <w:rsid w:val="00090D76"/>
    <w:rsid w:val="00090FA1"/>
    <w:rsid w:val="000910B4"/>
    <w:rsid w:val="00091287"/>
    <w:rsid w:val="00091A6D"/>
    <w:rsid w:val="00091C7B"/>
    <w:rsid w:val="00094339"/>
    <w:rsid w:val="00094D11"/>
    <w:rsid w:val="00096121"/>
    <w:rsid w:val="00096303"/>
    <w:rsid w:val="000970D6"/>
    <w:rsid w:val="00097307"/>
    <w:rsid w:val="00097460"/>
    <w:rsid w:val="00097EFF"/>
    <w:rsid w:val="00097F8B"/>
    <w:rsid w:val="000A03FC"/>
    <w:rsid w:val="000A0EF5"/>
    <w:rsid w:val="000A15A4"/>
    <w:rsid w:val="000A246C"/>
    <w:rsid w:val="000A2A2B"/>
    <w:rsid w:val="000A3298"/>
    <w:rsid w:val="000A35E6"/>
    <w:rsid w:val="000A4057"/>
    <w:rsid w:val="000A40B3"/>
    <w:rsid w:val="000A42C2"/>
    <w:rsid w:val="000A5306"/>
    <w:rsid w:val="000A5EF1"/>
    <w:rsid w:val="000A662F"/>
    <w:rsid w:val="000A6AD5"/>
    <w:rsid w:val="000A6B99"/>
    <w:rsid w:val="000A722A"/>
    <w:rsid w:val="000A741D"/>
    <w:rsid w:val="000A75EB"/>
    <w:rsid w:val="000A77E7"/>
    <w:rsid w:val="000B00BB"/>
    <w:rsid w:val="000B02A7"/>
    <w:rsid w:val="000B0881"/>
    <w:rsid w:val="000B0904"/>
    <w:rsid w:val="000B0E98"/>
    <w:rsid w:val="000B1237"/>
    <w:rsid w:val="000B14DD"/>
    <w:rsid w:val="000B1F9A"/>
    <w:rsid w:val="000B1F9E"/>
    <w:rsid w:val="000B2B4C"/>
    <w:rsid w:val="000B3A31"/>
    <w:rsid w:val="000B3AFD"/>
    <w:rsid w:val="000B3DF0"/>
    <w:rsid w:val="000B41F2"/>
    <w:rsid w:val="000B4248"/>
    <w:rsid w:val="000B5781"/>
    <w:rsid w:val="000B620B"/>
    <w:rsid w:val="000B621A"/>
    <w:rsid w:val="000B635C"/>
    <w:rsid w:val="000B64C2"/>
    <w:rsid w:val="000B6F06"/>
    <w:rsid w:val="000B7CC0"/>
    <w:rsid w:val="000C0250"/>
    <w:rsid w:val="000C0C61"/>
    <w:rsid w:val="000C19AF"/>
    <w:rsid w:val="000C2225"/>
    <w:rsid w:val="000C4520"/>
    <w:rsid w:val="000C5074"/>
    <w:rsid w:val="000C54BF"/>
    <w:rsid w:val="000C79C0"/>
    <w:rsid w:val="000D02BD"/>
    <w:rsid w:val="000D0524"/>
    <w:rsid w:val="000D06DB"/>
    <w:rsid w:val="000D19DE"/>
    <w:rsid w:val="000D1E8B"/>
    <w:rsid w:val="000D32E1"/>
    <w:rsid w:val="000D3500"/>
    <w:rsid w:val="000D4DC7"/>
    <w:rsid w:val="000D5D01"/>
    <w:rsid w:val="000D608F"/>
    <w:rsid w:val="000D7710"/>
    <w:rsid w:val="000D77E1"/>
    <w:rsid w:val="000E0FAE"/>
    <w:rsid w:val="000E17BD"/>
    <w:rsid w:val="000E2080"/>
    <w:rsid w:val="000E2137"/>
    <w:rsid w:val="000E294F"/>
    <w:rsid w:val="000E37F1"/>
    <w:rsid w:val="000E43E5"/>
    <w:rsid w:val="000E490D"/>
    <w:rsid w:val="000E5776"/>
    <w:rsid w:val="000E65B9"/>
    <w:rsid w:val="000E749E"/>
    <w:rsid w:val="000F0179"/>
    <w:rsid w:val="000F0986"/>
    <w:rsid w:val="000F2207"/>
    <w:rsid w:val="000F2719"/>
    <w:rsid w:val="000F2CFC"/>
    <w:rsid w:val="000F32C9"/>
    <w:rsid w:val="000F4247"/>
    <w:rsid w:val="000F45A2"/>
    <w:rsid w:val="000F561E"/>
    <w:rsid w:val="000F583B"/>
    <w:rsid w:val="000F6849"/>
    <w:rsid w:val="000F6D4A"/>
    <w:rsid w:val="000F75CA"/>
    <w:rsid w:val="000F7D67"/>
    <w:rsid w:val="0010067D"/>
    <w:rsid w:val="0010132C"/>
    <w:rsid w:val="00101439"/>
    <w:rsid w:val="0010199A"/>
    <w:rsid w:val="0010233E"/>
    <w:rsid w:val="00102585"/>
    <w:rsid w:val="00102984"/>
    <w:rsid w:val="00102CFB"/>
    <w:rsid w:val="00103203"/>
    <w:rsid w:val="00103596"/>
    <w:rsid w:val="001039DF"/>
    <w:rsid w:val="00103AE6"/>
    <w:rsid w:val="00103C39"/>
    <w:rsid w:val="00104DBB"/>
    <w:rsid w:val="001055A7"/>
    <w:rsid w:val="00105759"/>
    <w:rsid w:val="00105CC9"/>
    <w:rsid w:val="00106991"/>
    <w:rsid w:val="00106FBC"/>
    <w:rsid w:val="00107537"/>
    <w:rsid w:val="00107645"/>
    <w:rsid w:val="00107852"/>
    <w:rsid w:val="00107C16"/>
    <w:rsid w:val="00110C4F"/>
    <w:rsid w:val="001118FD"/>
    <w:rsid w:val="0011219D"/>
    <w:rsid w:val="001136C3"/>
    <w:rsid w:val="00113960"/>
    <w:rsid w:val="001154F4"/>
    <w:rsid w:val="0011561B"/>
    <w:rsid w:val="0011568A"/>
    <w:rsid w:val="00115F9F"/>
    <w:rsid w:val="00117604"/>
    <w:rsid w:val="001176C3"/>
    <w:rsid w:val="00117F4B"/>
    <w:rsid w:val="0012051E"/>
    <w:rsid w:val="00120635"/>
    <w:rsid w:val="0012109F"/>
    <w:rsid w:val="0012166B"/>
    <w:rsid w:val="001227F0"/>
    <w:rsid w:val="00123652"/>
    <w:rsid w:val="00124F2B"/>
    <w:rsid w:val="00125A58"/>
    <w:rsid w:val="00125C08"/>
    <w:rsid w:val="0012665B"/>
    <w:rsid w:val="0012705C"/>
    <w:rsid w:val="00127D04"/>
    <w:rsid w:val="00127DB5"/>
    <w:rsid w:val="001301B0"/>
    <w:rsid w:val="00130377"/>
    <w:rsid w:val="001306ED"/>
    <w:rsid w:val="0013149C"/>
    <w:rsid w:val="001322F9"/>
    <w:rsid w:val="00132443"/>
    <w:rsid w:val="00132DD2"/>
    <w:rsid w:val="00133A29"/>
    <w:rsid w:val="001340B8"/>
    <w:rsid w:val="00134988"/>
    <w:rsid w:val="00134AC3"/>
    <w:rsid w:val="0013533D"/>
    <w:rsid w:val="00135369"/>
    <w:rsid w:val="00135904"/>
    <w:rsid w:val="001360CE"/>
    <w:rsid w:val="00136B34"/>
    <w:rsid w:val="001370CB"/>
    <w:rsid w:val="00137276"/>
    <w:rsid w:val="0013789E"/>
    <w:rsid w:val="00140239"/>
    <w:rsid w:val="00140566"/>
    <w:rsid w:val="00141244"/>
    <w:rsid w:val="00143775"/>
    <w:rsid w:val="001442D9"/>
    <w:rsid w:val="001443E0"/>
    <w:rsid w:val="001445E9"/>
    <w:rsid w:val="00144832"/>
    <w:rsid w:val="00144CD0"/>
    <w:rsid w:val="00145147"/>
    <w:rsid w:val="00150017"/>
    <w:rsid w:val="001501EF"/>
    <w:rsid w:val="00151E79"/>
    <w:rsid w:val="00152196"/>
    <w:rsid w:val="0015299D"/>
    <w:rsid w:val="00153190"/>
    <w:rsid w:val="001534CB"/>
    <w:rsid w:val="00154237"/>
    <w:rsid w:val="001544F3"/>
    <w:rsid w:val="00154EB9"/>
    <w:rsid w:val="00155C90"/>
    <w:rsid w:val="00155E33"/>
    <w:rsid w:val="00155EF1"/>
    <w:rsid w:val="00156A4B"/>
    <w:rsid w:val="00161B70"/>
    <w:rsid w:val="00162923"/>
    <w:rsid w:val="0016331E"/>
    <w:rsid w:val="00163957"/>
    <w:rsid w:val="00163B0D"/>
    <w:rsid w:val="00163C8F"/>
    <w:rsid w:val="001646C4"/>
    <w:rsid w:val="00165488"/>
    <w:rsid w:val="00165D6F"/>
    <w:rsid w:val="0016648B"/>
    <w:rsid w:val="00167B36"/>
    <w:rsid w:val="0017084A"/>
    <w:rsid w:val="00171749"/>
    <w:rsid w:val="00171EDD"/>
    <w:rsid w:val="00172391"/>
    <w:rsid w:val="001723A4"/>
    <w:rsid w:val="0017294F"/>
    <w:rsid w:val="00173497"/>
    <w:rsid w:val="00173918"/>
    <w:rsid w:val="00173DF2"/>
    <w:rsid w:val="001748E2"/>
    <w:rsid w:val="00175812"/>
    <w:rsid w:val="00175A49"/>
    <w:rsid w:val="00176714"/>
    <w:rsid w:val="0017689C"/>
    <w:rsid w:val="00176BF4"/>
    <w:rsid w:val="00177029"/>
    <w:rsid w:val="00177CD0"/>
    <w:rsid w:val="0018017A"/>
    <w:rsid w:val="00180BDB"/>
    <w:rsid w:val="00181E3D"/>
    <w:rsid w:val="00181FC1"/>
    <w:rsid w:val="00182829"/>
    <w:rsid w:val="00182A8C"/>
    <w:rsid w:val="00182D55"/>
    <w:rsid w:val="00183D0A"/>
    <w:rsid w:val="00185354"/>
    <w:rsid w:val="00185B6F"/>
    <w:rsid w:val="0018609A"/>
    <w:rsid w:val="00187F52"/>
    <w:rsid w:val="00190986"/>
    <w:rsid w:val="001910D9"/>
    <w:rsid w:val="00191C76"/>
    <w:rsid w:val="00193180"/>
    <w:rsid w:val="00193567"/>
    <w:rsid w:val="001935B8"/>
    <w:rsid w:val="001936AD"/>
    <w:rsid w:val="00194A19"/>
    <w:rsid w:val="00195365"/>
    <w:rsid w:val="00196A96"/>
    <w:rsid w:val="00196D8B"/>
    <w:rsid w:val="001976A2"/>
    <w:rsid w:val="00197CDC"/>
    <w:rsid w:val="001A07DC"/>
    <w:rsid w:val="001A0944"/>
    <w:rsid w:val="001A0A5E"/>
    <w:rsid w:val="001A0C58"/>
    <w:rsid w:val="001A182B"/>
    <w:rsid w:val="001A1D83"/>
    <w:rsid w:val="001A1F50"/>
    <w:rsid w:val="001A2281"/>
    <w:rsid w:val="001A3ADB"/>
    <w:rsid w:val="001A3D1A"/>
    <w:rsid w:val="001A4D29"/>
    <w:rsid w:val="001A595F"/>
    <w:rsid w:val="001A6BEE"/>
    <w:rsid w:val="001A6D02"/>
    <w:rsid w:val="001A7943"/>
    <w:rsid w:val="001B046E"/>
    <w:rsid w:val="001B0540"/>
    <w:rsid w:val="001B0E31"/>
    <w:rsid w:val="001B1482"/>
    <w:rsid w:val="001B1727"/>
    <w:rsid w:val="001B182C"/>
    <w:rsid w:val="001B213A"/>
    <w:rsid w:val="001B3601"/>
    <w:rsid w:val="001B3759"/>
    <w:rsid w:val="001B4550"/>
    <w:rsid w:val="001B4E7D"/>
    <w:rsid w:val="001B50D6"/>
    <w:rsid w:val="001B56EC"/>
    <w:rsid w:val="001B641A"/>
    <w:rsid w:val="001B6789"/>
    <w:rsid w:val="001B72DB"/>
    <w:rsid w:val="001C11AC"/>
    <w:rsid w:val="001C149E"/>
    <w:rsid w:val="001C1940"/>
    <w:rsid w:val="001C1B1B"/>
    <w:rsid w:val="001C2175"/>
    <w:rsid w:val="001C3BA0"/>
    <w:rsid w:val="001C4245"/>
    <w:rsid w:val="001C4479"/>
    <w:rsid w:val="001C45CE"/>
    <w:rsid w:val="001C49CB"/>
    <w:rsid w:val="001C6023"/>
    <w:rsid w:val="001C6474"/>
    <w:rsid w:val="001C6CED"/>
    <w:rsid w:val="001C727E"/>
    <w:rsid w:val="001C75BD"/>
    <w:rsid w:val="001C75F6"/>
    <w:rsid w:val="001D024E"/>
    <w:rsid w:val="001D0C1B"/>
    <w:rsid w:val="001D13F7"/>
    <w:rsid w:val="001D1919"/>
    <w:rsid w:val="001D2DDC"/>
    <w:rsid w:val="001D2E9A"/>
    <w:rsid w:val="001D3EA8"/>
    <w:rsid w:val="001D4510"/>
    <w:rsid w:val="001D48BA"/>
    <w:rsid w:val="001D5235"/>
    <w:rsid w:val="001D53FF"/>
    <w:rsid w:val="001D58BB"/>
    <w:rsid w:val="001D5B13"/>
    <w:rsid w:val="001D5B74"/>
    <w:rsid w:val="001D63EB"/>
    <w:rsid w:val="001D6579"/>
    <w:rsid w:val="001D67AA"/>
    <w:rsid w:val="001D6BCD"/>
    <w:rsid w:val="001D784F"/>
    <w:rsid w:val="001D7D7F"/>
    <w:rsid w:val="001E0739"/>
    <w:rsid w:val="001E0A33"/>
    <w:rsid w:val="001E0ADC"/>
    <w:rsid w:val="001E0B4F"/>
    <w:rsid w:val="001E19E4"/>
    <w:rsid w:val="001E1D3F"/>
    <w:rsid w:val="001E2630"/>
    <w:rsid w:val="001E2E7F"/>
    <w:rsid w:val="001E2FC0"/>
    <w:rsid w:val="001E43AA"/>
    <w:rsid w:val="001E486F"/>
    <w:rsid w:val="001E4B20"/>
    <w:rsid w:val="001E55B0"/>
    <w:rsid w:val="001E71EF"/>
    <w:rsid w:val="001F08B8"/>
    <w:rsid w:val="001F19E7"/>
    <w:rsid w:val="001F1FFF"/>
    <w:rsid w:val="001F3528"/>
    <w:rsid w:val="001F3670"/>
    <w:rsid w:val="001F4119"/>
    <w:rsid w:val="001F6972"/>
    <w:rsid w:val="001F6B16"/>
    <w:rsid w:val="001F6BC7"/>
    <w:rsid w:val="001F7144"/>
    <w:rsid w:val="001F7E6D"/>
    <w:rsid w:val="00200C26"/>
    <w:rsid w:val="002017D7"/>
    <w:rsid w:val="00202421"/>
    <w:rsid w:val="002042C8"/>
    <w:rsid w:val="00204335"/>
    <w:rsid w:val="002046C5"/>
    <w:rsid w:val="002052CA"/>
    <w:rsid w:val="00205AE3"/>
    <w:rsid w:val="00205B69"/>
    <w:rsid w:val="002067BC"/>
    <w:rsid w:val="00206815"/>
    <w:rsid w:val="0020706B"/>
    <w:rsid w:val="00207924"/>
    <w:rsid w:val="00207A27"/>
    <w:rsid w:val="00210BA1"/>
    <w:rsid w:val="00210FD0"/>
    <w:rsid w:val="0021196F"/>
    <w:rsid w:val="00212157"/>
    <w:rsid w:val="00212161"/>
    <w:rsid w:val="002129B0"/>
    <w:rsid w:val="00214D76"/>
    <w:rsid w:val="00216218"/>
    <w:rsid w:val="002165F1"/>
    <w:rsid w:val="002169BA"/>
    <w:rsid w:val="002174CA"/>
    <w:rsid w:val="00217835"/>
    <w:rsid w:val="00220CB9"/>
    <w:rsid w:val="00221076"/>
    <w:rsid w:val="002210D4"/>
    <w:rsid w:val="00221220"/>
    <w:rsid w:val="00221B3E"/>
    <w:rsid w:val="00223764"/>
    <w:rsid w:val="00223F6E"/>
    <w:rsid w:val="0022507D"/>
    <w:rsid w:val="00225513"/>
    <w:rsid w:val="002255A3"/>
    <w:rsid w:val="00226045"/>
    <w:rsid w:val="00227677"/>
    <w:rsid w:val="00227AF1"/>
    <w:rsid w:val="00231BF1"/>
    <w:rsid w:val="002323FB"/>
    <w:rsid w:val="00232428"/>
    <w:rsid w:val="00232686"/>
    <w:rsid w:val="00232857"/>
    <w:rsid w:val="00232B08"/>
    <w:rsid w:val="0023348F"/>
    <w:rsid w:val="0023422D"/>
    <w:rsid w:val="00235103"/>
    <w:rsid w:val="00235952"/>
    <w:rsid w:val="00235F39"/>
    <w:rsid w:val="00237218"/>
    <w:rsid w:val="00240297"/>
    <w:rsid w:val="0024046C"/>
    <w:rsid w:val="0024088F"/>
    <w:rsid w:val="0024090A"/>
    <w:rsid w:val="00241DCF"/>
    <w:rsid w:val="00241DDE"/>
    <w:rsid w:val="00241EB5"/>
    <w:rsid w:val="00241F5E"/>
    <w:rsid w:val="002424AE"/>
    <w:rsid w:val="00242538"/>
    <w:rsid w:val="00242661"/>
    <w:rsid w:val="002427C0"/>
    <w:rsid w:val="002430E3"/>
    <w:rsid w:val="0024335C"/>
    <w:rsid w:val="0024370E"/>
    <w:rsid w:val="00243F40"/>
    <w:rsid w:val="0024466F"/>
    <w:rsid w:val="00244BA0"/>
    <w:rsid w:val="00244CAA"/>
    <w:rsid w:val="0024507C"/>
    <w:rsid w:val="0024525D"/>
    <w:rsid w:val="00245A7F"/>
    <w:rsid w:val="00246D9A"/>
    <w:rsid w:val="0024717F"/>
    <w:rsid w:val="00247DA5"/>
    <w:rsid w:val="00247FCB"/>
    <w:rsid w:val="002504DF"/>
    <w:rsid w:val="0025154D"/>
    <w:rsid w:val="002515B1"/>
    <w:rsid w:val="00251DDF"/>
    <w:rsid w:val="0025252C"/>
    <w:rsid w:val="002528BB"/>
    <w:rsid w:val="00252A73"/>
    <w:rsid w:val="00252F56"/>
    <w:rsid w:val="00253C1A"/>
    <w:rsid w:val="00254799"/>
    <w:rsid w:val="00255A9D"/>
    <w:rsid w:val="00255DE0"/>
    <w:rsid w:val="002563D1"/>
    <w:rsid w:val="002576A2"/>
    <w:rsid w:val="0025792B"/>
    <w:rsid w:val="00257990"/>
    <w:rsid w:val="00257C76"/>
    <w:rsid w:val="0026039D"/>
    <w:rsid w:val="002604AA"/>
    <w:rsid w:val="0026065B"/>
    <w:rsid w:val="002616A2"/>
    <w:rsid w:val="00262CED"/>
    <w:rsid w:val="002642F4"/>
    <w:rsid w:val="002648D7"/>
    <w:rsid w:val="00265146"/>
    <w:rsid w:val="002653A2"/>
    <w:rsid w:val="0026572E"/>
    <w:rsid w:val="00265F97"/>
    <w:rsid w:val="00266A7F"/>
    <w:rsid w:val="00267BE9"/>
    <w:rsid w:val="00267CDD"/>
    <w:rsid w:val="00270817"/>
    <w:rsid w:val="00270D26"/>
    <w:rsid w:val="00271712"/>
    <w:rsid w:val="00272FB3"/>
    <w:rsid w:val="00273AAD"/>
    <w:rsid w:val="00274CBF"/>
    <w:rsid w:val="00275F5C"/>
    <w:rsid w:val="00275FBA"/>
    <w:rsid w:val="00276410"/>
    <w:rsid w:val="0027783B"/>
    <w:rsid w:val="00280377"/>
    <w:rsid w:val="00280F12"/>
    <w:rsid w:val="00281A2E"/>
    <w:rsid w:val="002824E5"/>
    <w:rsid w:val="002831ED"/>
    <w:rsid w:val="002836F2"/>
    <w:rsid w:val="00283F9D"/>
    <w:rsid w:val="00284BB5"/>
    <w:rsid w:val="002850DD"/>
    <w:rsid w:val="0028625C"/>
    <w:rsid w:val="002904B7"/>
    <w:rsid w:val="00290A82"/>
    <w:rsid w:val="00291246"/>
    <w:rsid w:val="0029199D"/>
    <w:rsid w:val="00291D5B"/>
    <w:rsid w:val="00291E8D"/>
    <w:rsid w:val="00292E8B"/>
    <w:rsid w:val="00293058"/>
    <w:rsid w:val="002941C2"/>
    <w:rsid w:val="00295007"/>
    <w:rsid w:val="00295529"/>
    <w:rsid w:val="00295610"/>
    <w:rsid w:val="0029674A"/>
    <w:rsid w:val="00296953"/>
    <w:rsid w:val="00296CBB"/>
    <w:rsid w:val="00296F30"/>
    <w:rsid w:val="0029759C"/>
    <w:rsid w:val="002A00CA"/>
    <w:rsid w:val="002A08AB"/>
    <w:rsid w:val="002A0B7C"/>
    <w:rsid w:val="002A1247"/>
    <w:rsid w:val="002A261C"/>
    <w:rsid w:val="002A336B"/>
    <w:rsid w:val="002A365B"/>
    <w:rsid w:val="002A4515"/>
    <w:rsid w:val="002A45A6"/>
    <w:rsid w:val="002A4CAD"/>
    <w:rsid w:val="002A4ED4"/>
    <w:rsid w:val="002A547E"/>
    <w:rsid w:val="002A6107"/>
    <w:rsid w:val="002A7CC9"/>
    <w:rsid w:val="002B0939"/>
    <w:rsid w:val="002B0D74"/>
    <w:rsid w:val="002B11E9"/>
    <w:rsid w:val="002B1274"/>
    <w:rsid w:val="002B1DA6"/>
    <w:rsid w:val="002B2C99"/>
    <w:rsid w:val="002B2D29"/>
    <w:rsid w:val="002B38E3"/>
    <w:rsid w:val="002B3B74"/>
    <w:rsid w:val="002B4434"/>
    <w:rsid w:val="002B4484"/>
    <w:rsid w:val="002B4589"/>
    <w:rsid w:val="002B5704"/>
    <w:rsid w:val="002B57F0"/>
    <w:rsid w:val="002B5D24"/>
    <w:rsid w:val="002B62D5"/>
    <w:rsid w:val="002B7104"/>
    <w:rsid w:val="002B7680"/>
    <w:rsid w:val="002B7EF7"/>
    <w:rsid w:val="002C2B09"/>
    <w:rsid w:val="002C2BD4"/>
    <w:rsid w:val="002C2F9E"/>
    <w:rsid w:val="002C3859"/>
    <w:rsid w:val="002C4248"/>
    <w:rsid w:val="002C4731"/>
    <w:rsid w:val="002C4A03"/>
    <w:rsid w:val="002C59F4"/>
    <w:rsid w:val="002C5C80"/>
    <w:rsid w:val="002C61B6"/>
    <w:rsid w:val="002C63D0"/>
    <w:rsid w:val="002C6478"/>
    <w:rsid w:val="002C6852"/>
    <w:rsid w:val="002C6A00"/>
    <w:rsid w:val="002C770D"/>
    <w:rsid w:val="002D046F"/>
    <w:rsid w:val="002D08D1"/>
    <w:rsid w:val="002D1876"/>
    <w:rsid w:val="002D1DB5"/>
    <w:rsid w:val="002D2581"/>
    <w:rsid w:val="002D2D49"/>
    <w:rsid w:val="002D3249"/>
    <w:rsid w:val="002D38FF"/>
    <w:rsid w:val="002D3D87"/>
    <w:rsid w:val="002D4A98"/>
    <w:rsid w:val="002D4BEC"/>
    <w:rsid w:val="002D588E"/>
    <w:rsid w:val="002D653A"/>
    <w:rsid w:val="002D73FD"/>
    <w:rsid w:val="002D795B"/>
    <w:rsid w:val="002D7D41"/>
    <w:rsid w:val="002E16A2"/>
    <w:rsid w:val="002E19F4"/>
    <w:rsid w:val="002E216F"/>
    <w:rsid w:val="002E4E0A"/>
    <w:rsid w:val="002E5474"/>
    <w:rsid w:val="002E7399"/>
    <w:rsid w:val="002E7540"/>
    <w:rsid w:val="002F014C"/>
    <w:rsid w:val="002F0331"/>
    <w:rsid w:val="002F0D0A"/>
    <w:rsid w:val="002F0F4E"/>
    <w:rsid w:val="002F14B7"/>
    <w:rsid w:val="002F185E"/>
    <w:rsid w:val="002F22B9"/>
    <w:rsid w:val="002F275F"/>
    <w:rsid w:val="002F30B9"/>
    <w:rsid w:val="002F3479"/>
    <w:rsid w:val="002F53A2"/>
    <w:rsid w:val="002F5775"/>
    <w:rsid w:val="002F5EF8"/>
    <w:rsid w:val="002F631A"/>
    <w:rsid w:val="002F6739"/>
    <w:rsid w:val="002F677E"/>
    <w:rsid w:val="002F76E6"/>
    <w:rsid w:val="002F772F"/>
    <w:rsid w:val="00300364"/>
    <w:rsid w:val="00300435"/>
    <w:rsid w:val="00300F9A"/>
    <w:rsid w:val="00302931"/>
    <w:rsid w:val="00303611"/>
    <w:rsid w:val="003037B0"/>
    <w:rsid w:val="00303B17"/>
    <w:rsid w:val="00304F19"/>
    <w:rsid w:val="003052B6"/>
    <w:rsid w:val="00305856"/>
    <w:rsid w:val="00306FE6"/>
    <w:rsid w:val="003073A1"/>
    <w:rsid w:val="003102E4"/>
    <w:rsid w:val="0031035D"/>
    <w:rsid w:val="003104B4"/>
    <w:rsid w:val="00310D42"/>
    <w:rsid w:val="003111B8"/>
    <w:rsid w:val="0031238D"/>
    <w:rsid w:val="00313281"/>
    <w:rsid w:val="00313B0C"/>
    <w:rsid w:val="00313CCE"/>
    <w:rsid w:val="003144C8"/>
    <w:rsid w:val="003147FC"/>
    <w:rsid w:val="00314BE8"/>
    <w:rsid w:val="003157E6"/>
    <w:rsid w:val="003159AC"/>
    <w:rsid w:val="0031684F"/>
    <w:rsid w:val="00316F68"/>
    <w:rsid w:val="00321148"/>
    <w:rsid w:val="00321EF4"/>
    <w:rsid w:val="00321FAA"/>
    <w:rsid w:val="00321FAE"/>
    <w:rsid w:val="00323CB7"/>
    <w:rsid w:val="00323F7C"/>
    <w:rsid w:val="003245DD"/>
    <w:rsid w:val="00324986"/>
    <w:rsid w:val="00324F31"/>
    <w:rsid w:val="003259C1"/>
    <w:rsid w:val="00325C0D"/>
    <w:rsid w:val="00325CEE"/>
    <w:rsid w:val="0032654E"/>
    <w:rsid w:val="003266C4"/>
    <w:rsid w:val="00326C3F"/>
    <w:rsid w:val="00326D6A"/>
    <w:rsid w:val="00327466"/>
    <w:rsid w:val="003302F0"/>
    <w:rsid w:val="003312D7"/>
    <w:rsid w:val="003316B3"/>
    <w:rsid w:val="003316D6"/>
    <w:rsid w:val="003319AF"/>
    <w:rsid w:val="00332801"/>
    <w:rsid w:val="0033436F"/>
    <w:rsid w:val="00334EB3"/>
    <w:rsid w:val="00335FFC"/>
    <w:rsid w:val="0033600D"/>
    <w:rsid w:val="00336A2C"/>
    <w:rsid w:val="00336F65"/>
    <w:rsid w:val="00337C8F"/>
    <w:rsid w:val="00337D21"/>
    <w:rsid w:val="00340010"/>
    <w:rsid w:val="003419F1"/>
    <w:rsid w:val="00343774"/>
    <w:rsid w:val="00344167"/>
    <w:rsid w:val="00344CD8"/>
    <w:rsid w:val="00345C4A"/>
    <w:rsid w:val="00345FD0"/>
    <w:rsid w:val="00346A29"/>
    <w:rsid w:val="00347858"/>
    <w:rsid w:val="003479E0"/>
    <w:rsid w:val="003512E6"/>
    <w:rsid w:val="0035299A"/>
    <w:rsid w:val="003529F5"/>
    <w:rsid w:val="00352CEF"/>
    <w:rsid w:val="00354C9B"/>
    <w:rsid w:val="00354E7D"/>
    <w:rsid w:val="00354F68"/>
    <w:rsid w:val="00355351"/>
    <w:rsid w:val="00357B61"/>
    <w:rsid w:val="00360AA7"/>
    <w:rsid w:val="003612C6"/>
    <w:rsid w:val="00361BB2"/>
    <w:rsid w:val="0036254C"/>
    <w:rsid w:val="0036297C"/>
    <w:rsid w:val="00362E47"/>
    <w:rsid w:val="003634BE"/>
    <w:rsid w:val="00363582"/>
    <w:rsid w:val="00364078"/>
    <w:rsid w:val="00364251"/>
    <w:rsid w:val="00364589"/>
    <w:rsid w:val="0036466C"/>
    <w:rsid w:val="00364707"/>
    <w:rsid w:val="00364B46"/>
    <w:rsid w:val="00364C01"/>
    <w:rsid w:val="00365A80"/>
    <w:rsid w:val="00365D78"/>
    <w:rsid w:val="00366D08"/>
    <w:rsid w:val="003700EC"/>
    <w:rsid w:val="00370350"/>
    <w:rsid w:val="00370ACD"/>
    <w:rsid w:val="00372497"/>
    <w:rsid w:val="00372802"/>
    <w:rsid w:val="003730AB"/>
    <w:rsid w:val="003731D3"/>
    <w:rsid w:val="00373409"/>
    <w:rsid w:val="00374CA3"/>
    <w:rsid w:val="00375A96"/>
    <w:rsid w:val="00375B30"/>
    <w:rsid w:val="00375C07"/>
    <w:rsid w:val="0037616D"/>
    <w:rsid w:val="0037781B"/>
    <w:rsid w:val="00377AC0"/>
    <w:rsid w:val="00377FD7"/>
    <w:rsid w:val="00380751"/>
    <w:rsid w:val="00380DA4"/>
    <w:rsid w:val="00381B39"/>
    <w:rsid w:val="00386B0D"/>
    <w:rsid w:val="00387E94"/>
    <w:rsid w:val="00390567"/>
    <w:rsid w:val="00390A6F"/>
    <w:rsid w:val="00390FE6"/>
    <w:rsid w:val="003912B9"/>
    <w:rsid w:val="003913A8"/>
    <w:rsid w:val="0039151E"/>
    <w:rsid w:val="00391BE2"/>
    <w:rsid w:val="00392084"/>
    <w:rsid w:val="003924DB"/>
    <w:rsid w:val="0039284D"/>
    <w:rsid w:val="00394D02"/>
    <w:rsid w:val="00395B94"/>
    <w:rsid w:val="003963C2"/>
    <w:rsid w:val="0039651A"/>
    <w:rsid w:val="00397EB3"/>
    <w:rsid w:val="003A0398"/>
    <w:rsid w:val="003A0502"/>
    <w:rsid w:val="003A18B4"/>
    <w:rsid w:val="003A2571"/>
    <w:rsid w:val="003A2925"/>
    <w:rsid w:val="003A2F98"/>
    <w:rsid w:val="003A30D6"/>
    <w:rsid w:val="003A3EED"/>
    <w:rsid w:val="003A49A8"/>
    <w:rsid w:val="003A4A1C"/>
    <w:rsid w:val="003A551D"/>
    <w:rsid w:val="003A55DF"/>
    <w:rsid w:val="003A6026"/>
    <w:rsid w:val="003A62A5"/>
    <w:rsid w:val="003A6D5B"/>
    <w:rsid w:val="003B1995"/>
    <w:rsid w:val="003B21D5"/>
    <w:rsid w:val="003B22DA"/>
    <w:rsid w:val="003B25DC"/>
    <w:rsid w:val="003B29EB"/>
    <w:rsid w:val="003B32D1"/>
    <w:rsid w:val="003B474D"/>
    <w:rsid w:val="003B4A4B"/>
    <w:rsid w:val="003B5155"/>
    <w:rsid w:val="003B5641"/>
    <w:rsid w:val="003B5BC8"/>
    <w:rsid w:val="003B6241"/>
    <w:rsid w:val="003B6FCF"/>
    <w:rsid w:val="003C01E9"/>
    <w:rsid w:val="003C0BFD"/>
    <w:rsid w:val="003C1501"/>
    <w:rsid w:val="003C1F34"/>
    <w:rsid w:val="003C2ABB"/>
    <w:rsid w:val="003C2EFA"/>
    <w:rsid w:val="003C35BB"/>
    <w:rsid w:val="003C3D36"/>
    <w:rsid w:val="003C5A6C"/>
    <w:rsid w:val="003C5DE3"/>
    <w:rsid w:val="003C5EEE"/>
    <w:rsid w:val="003C5EFF"/>
    <w:rsid w:val="003C62D7"/>
    <w:rsid w:val="003C62F6"/>
    <w:rsid w:val="003C7662"/>
    <w:rsid w:val="003C780C"/>
    <w:rsid w:val="003C7877"/>
    <w:rsid w:val="003D0146"/>
    <w:rsid w:val="003D2456"/>
    <w:rsid w:val="003D26FF"/>
    <w:rsid w:val="003D414B"/>
    <w:rsid w:val="003D41C4"/>
    <w:rsid w:val="003D530B"/>
    <w:rsid w:val="003D6487"/>
    <w:rsid w:val="003D69F9"/>
    <w:rsid w:val="003D6CB7"/>
    <w:rsid w:val="003D78C9"/>
    <w:rsid w:val="003D79B6"/>
    <w:rsid w:val="003D7B96"/>
    <w:rsid w:val="003D7DD2"/>
    <w:rsid w:val="003E09A3"/>
    <w:rsid w:val="003E11D6"/>
    <w:rsid w:val="003E44CA"/>
    <w:rsid w:val="003E5070"/>
    <w:rsid w:val="003E51E3"/>
    <w:rsid w:val="003E76EF"/>
    <w:rsid w:val="003F044E"/>
    <w:rsid w:val="003F0B36"/>
    <w:rsid w:val="003F0C68"/>
    <w:rsid w:val="003F0F4E"/>
    <w:rsid w:val="003F1566"/>
    <w:rsid w:val="003F192F"/>
    <w:rsid w:val="003F1A0B"/>
    <w:rsid w:val="003F2271"/>
    <w:rsid w:val="003F25BE"/>
    <w:rsid w:val="003F2F72"/>
    <w:rsid w:val="003F3DD2"/>
    <w:rsid w:val="003F44DD"/>
    <w:rsid w:val="003F487B"/>
    <w:rsid w:val="003F54A0"/>
    <w:rsid w:val="003F55A2"/>
    <w:rsid w:val="003F5954"/>
    <w:rsid w:val="003F61DC"/>
    <w:rsid w:val="003F6E97"/>
    <w:rsid w:val="004008C7"/>
    <w:rsid w:val="00400B54"/>
    <w:rsid w:val="00400C12"/>
    <w:rsid w:val="00400F9A"/>
    <w:rsid w:val="00401738"/>
    <w:rsid w:val="004019B6"/>
    <w:rsid w:val="00402144"/>
    <w:rsid w:val="00402236"/>
    <w:rsid w:val="0040229F"/>
    <w:rsid w:val="004042B1"/>
    <w:rsid w:val="004049F3"/>
    <w:rsid w:val="00405181"/>
    <w:rsid w:val="00407796"/>
    <w:rsid w:val="00407910"/>
    <w:rsid w:val="004103F3"/>
    <w:rsid w:val="004124C5"/>
    <w:rsid w:val="00413029"/>
    <w:rsid w:val="00414223"/>
    <w:rsid w:val="0041446F"/>
    <w:rsid w:val="00414557"/>
    <w:rsid w:val="004145DA"/>
    <w:rsid w:val="00414C40"/>
    <w:rsid w:val="00414F92"/>
    <w:rsid w:val="004154BE"/>
    <w:rsid w:val="00416185"/>
    <w:rsid w:val="00416192"/>
    <w:rsid w:val="00416E55"/>
    <w:rsid w:val="004203BC"/>
    <w:rsid w:val="00420A1A"/>
    <w:rsid w:val="004210BC"/>
    <w:rsid w:val="00421D19"/>
    <w:rsid w:val="00424A51"/>
    <w:rsid w:val="00424D13"/>
    <w:rsid w:val="00427361"/>
    <w:rsid w:val="004273B3"/>
    <w:rsid w:val="004276C3"/>
    <w:rsid w:val="004276E9"/>
    <w:rsid w:val="00430BCF"/>
    <w:rsid w:val="0043171F"/>
    <w:rsid w:val="00431CED"/>
    <w:rsid w:val="00431CF9"/>
    <w:rsid w:val="00431D83"/>
    <w:rsid w:val="00431FDC"/>
    <w:rsid w:val="00433F00"/>
    <w:rsid w:val="00434786"/>
    <w:rsid w:val="0043480B"/>
    <w:rsid w:val="0043517A"/>
    <w:rsid w:val="00435731"/>
    <w:rsid w:val="00435BF1"/>
    <w:rsid w:val="00436675"/>
    <w:rsid w:val="00436D79"/>
    <w:rsid w:val="00437024"/>
    <w:rsid w:val="004400F3"/>
    <w:rsid w:val="0044094B"/>
    <w:rsid w:val="004418BC"/>
    <w:rsid w:val="00441D94"/>
    <w:rsid w:val="00442FC7"/>
    <w:rsid w:val="004436A8"/>
    <w:rsid w:val="00444D36"/>
    <w:rsid w:val="00445811"/>
    <w:rsid w:val="00445E28"/>
    <w:rsid w:val="00446167"/>
    <w:rsid w:val="00446172"/>
    <w:rsid w:val="00446FCE"/>
    <w:rsid w:val="00447DDB"/>
    <w:rsid w:val="00447F56"/>
    <w:rsid w:val="00450B60"/>
    <w:rsid w:val="00450C3C"/>
    <w:rsid w:val="0045112A"/>
    <w:rsid w:val="00451303"/>
    <w:rsid w:val="0045156F"/>
    <w:rsid w:val="0045217C"/>
    <w:rsid w:val="0045345B"/>
    <w:rsid w:val="0045371E"/>
    <w:rsid w:val="00454116"/>
    <w:rsid w:val="0045572A"/>
    <w:rsid w:val="00455AC2"/>
    <w:rsid w:val="00455EBF"/>
    <w:rsid w:val="004561D6"/>
    <w:rsid w:val="00456929"/>
    <w:rsid w:val="004571EB"/>
    <w:rsid w:val="0045794A"/>
    <w:rsid w:val="0046199A"/>
    <w:rsid w:val="0046281A"/>
    <w:rsid w:val="00462890"/>
    <w:rsid w:val="00462C32"/>
    <w:rsid w:val="004644E0"/>
    <w:rsid w:val="00464DCA"/>
    <w:rsid w:val="004664FC"/>
    <w:rsid w:val="0046656C"/>
    <w:rsid w:val="004704DF"/>
    <w:rsid w:val="0047051D"/>
    <w:rsid w:val="00470D78"/>
    <w:rsid w:val="00471DC7"/>
    <w:rsid w:val="00473973"/>
    <w:rsid w:val="00475129"/>
    <w:rsid w:val="004755D1"/>
    <w:rsid w:val="00475D66"/>
    <w:rsid w:val="00475DFC"/>
    <w:rsid w:val="0047697C"/>
    <w:rsid w:val="00476F5F"/>
    <w:rsid w:val="004778EF"/>
    <w:rsid w:val="00477FFB"/>
    <w:rsid w:val="00480199"/>
    <w:rsid w:val="0048198D"/>
    <w:rsid w:val="0048302F"/>
    <w:rsid w:val="00483C53"/>
    <w:rsid w:val="004844B1"/>
    <w:rsid w:val="00484E2D"/>
    <w:rsid w:val="00485022"/>
    <w:rsid w:val="0048613B"/>
    <w:rsid w:val="00486DFA"/>
    <w:rsid w:val="004878BA"/>
    <w:rsid w:val="004909D5"/>
    <w:rsid w:val="004911F4"/>
    <w:rsid w:val="00491691"/>
    <w:rsid w:val="00492722"/>
    <w:rsid w:val="00492E6C"/>
    <w:rsid w:val="00493C97"/>
    <w:rsid w:val="00493DCD"/>
    <w:rsid w:val="0049479A"/>
    <w:rsid w:val="00494CA8"/>
    <w:rsid w:val="00495FE3"/>
    <w:rsid w:val="00496931"/>
    <w:rsid w:val="00496D2B"/>
    <w:rsid w:val="004972B0"/>
    <w:rsid w:val="004973CF"/>
    <w:rsid w:val="004A0448"/>
    <w:rsid w:val="004A0732"/>
    <w:rsid w:val="004A10F3"/>
    <w:rsid w:val="004A184C"/>
    <w:rsid w:val="004A21F1"/>
    <w:rsid w:val="004A29B0"/>
    <w:rsid w:val="004A31A7"/>
    <w:rsid w:val="004A3480"/>
    <w:rsid w:val="004A58F0"/>
    <w:rsid w:val="004A5D44"/>
    <w:rsid w:val="004A61D3"/>
    <w:rsid w:val="004A651E"/>
    <w:rsid w:val="004B01D5"/>
    <w:rsid w:val="004B035A"/>
    <w:rsid w:val="004B085F"/>
    <w:rsid w:val="004B0B5A"/>
    <w:rsid w:val="004B1382"/>
    <w:rsid w:val="004B15D1"/>
    <w:rsid w:val="004B1E27"/>
    <w:rsid w:val="004B2D15"/>
    <w:rsid w:val="004B343F"/>
    <w:rsid w:val="004B4411"/>
    <w:rsid w:val="004B4533"/>
    <w:rsid w:val="004B4860"/>
    <w:rsid w:val="004B514D"/>
    <w:rsid w:val="004B6D12"/>
    <w:rsid w:val="004B7AB9"/>
    <w:rsid w:val="004B7E6E"/>
    <w:rsid w:val="004C10C3"/>
    <w:rsid w:val="004C1811"/>
    <w:rsid w:val="004C1AC9"/>
    <w:rsid w:val="004C2A17"/>
    <w:rsid w:val="004C30FE"/>
    <w:rsid w:val="004C3425"/>
    <w:rsid w:val="004C451D"/>
    <w:rsid w:val="004C5691"/>
    <w:rsid w:val="004C680F"/>
    <w:rsid w:val="004C6E61"/>
    <w:rsid w:val="004C777A"/>
    <w:rsid w:val="004C7A31"/>
    <w:rsid w:val="004C7AAB"/>
    <w:rsid w:val="004C7FAA"/>
    <w:rsid w:val="004D0E58"/>
    <w:rsid w:val="004D133F"/>
    <w:rsid w:val="004D13BF"/>
    <w:rsid w:val="004D1C4D"/>
    <w:rsid w:val="004D218E"/>
    <w:rsid w:val="004D36AE"/>
    <w:rsid w:val="004D4172"/>
    <w:rsid w:val="004D41FF"/>
    <w:rsid w:val="004D4211"/>
    <w:rsid w:val="004D4432"/>
    <w:rsid w:val="004D5101"/>
    <w:rsid w:val="004D6341"/>
    <w:rsid w:val="004D648A"/>
    <w:rsid w:val="004D766F"/>
    <w:rsid w:val="004E0C73"/>
    <w:rsid w:val="004E1653"/>
    <w:rsid w:val="004E1E5D"/>
    <w:rsid w:val="004E2837"/>
    <w:rsid w:val="004E2C57"/>
    <w:rsid w:val="004E3D31"/>
    <w:rsid w:val="004E3EC9"/>
    <w:rsid w:val="004E400D"/>
    <w:rsid w:val="004E504D"/>
    <w:rsid w:val="004E60E9"/>
    <w:rsid w:val="004E6335"/>
    <w:rsid w:val="004E6437"/>
    <w:rsid w:val="004E779B"/>
    <w:rsid w:val="004F00DA"/>
    <w:rsid w:val="004F0786"/>
    <w:rsid w:val="004F1A05"/>
    <w:rsid w:val="004F1CAC"/>
    <w:rsid w:val="004F1CCB"/>
    <w:rsid w:val="004F1CD5"/>
    <w:rsid w:val="004F1CEF"/>
    <w:rsid w:val="004F321B"/>
    <w:rsid w:val="004F37B3"/>
    <w:rsid w:val="004F3D19"/>
    <w:rsid w:val="004F407A"/>
    <w:rsid w:val="004F4153"/>
    <w:rsid w:val="004F425E"/>
    <w:rsid w:val="004F6267"/>
    <w:rsid w:val="004F7B72"/>
    <w:rsid w:val="004F7C31"/>
    <w:rsid w:val="005011FD"/>
    <w:rsid w:val="00502975"/>
    <w:rsid w:val="00502B95"/>
    <w:rsid w:val="00503539"/>
    <w:rsid w:val="00504A42"/>
    <w:rsid w:val="0050533A"/>
    <w:rsid w:val="0050553E"/>
    <w:rsid w:val="00505E5E"/>
    <w:rsid w:val="00506A73"/>
    <w:rsid w:val="00507325"/>
    <w:rsid w:val="00510708"/>
    <w:rsid w:val="0051149C"/>
    <w:rsid w:val="00512C77"/>
    <w:rsid w:val="00513E45"/>
    <w:rsid w:val="00514B23"/>
    <w:rsid w:val="00515BBB"/>
    <w:rsid w:val="00515D64"/>
    <w:rsid w:val="005168F0"/>
    <w:rsid w:val="00516BA4"/>
    <w:rsid w:val="00520475"/>
    <w:rsid w:val="00521BD4"/>
    <w:rsid w:val="00521F22"/>
    <w:rsid w:val="00523363"/>
    <w:rsid w:val="00523DF8"/>
    <w:rsid w:val="00523F35"/>
    <w:rsid w:val="00524ADE"/>
    <w:rsid w:val="0052785A"/>
    <w:rsid w:val="00527F40"/>
    <w:rsid w:val="00530A2B"/>
    <w:rsid w:val="005313F5"/>
    <w:rsid w:val="00531578"/>
    <w:rsid w:val="005315E1"/>
    <w:rsid w:val="00531D87"/>
    <w:rsid w:val="00532B8C"/>
    <w:rsid w:val="00533247"/>
    <w:rsid w:val="005332BA"/>
    <w:rsid w:val="00533419"/>
    <w:rsid w:val="00533E22"/>
    <w:rsid w:val="00534705"/>
    <w:rsid w:val="00535CB4"/>
    <w:rsid w:val="0053630B"/>
    <w:rsid w:val="0053702C"/>
    <w:rsid w:val="00537D4F"/>
    <w:rsid w:val="00540189"/>
    <w:rsid w:val="0054144E"/>
    <w:rsid w:val="00544BE0"/>
    <w:rsid w:val="005451E8"/>
    <w:rsid w:val="005453E3"/>
    <w:rsid w:val="005454E7"/>
    <w:rsid w:val="00546351"/>
    <w:rsid w:val="005501A5"/>
    <w:rsid w:val="00550711"/>
    <w:rsid w:val="00550D92"/>
    <w:rsid w:val="00551368"/>
    <w:rsid w:val="005517E1"/>
    <w:rsid w:val="00552250"/>
    <w:rsid w:val="00552D16"/>
    <w:rsid w:val="00552ED5"/>
    <w:rsid w:val="00554A34"/>
    <w:rsid w:val="00556674"/>
    <w:rsid w:val="005567E1"/>
    <w:rsid w:val="005568A4"/>
    <w:rsid w:val="00556B84"/>
    <w:rsid w:val="00560083"/>
    <w:rsid w:val="005603F3"/>
    <w:rsid w:val="00560917"/>
    <w:rsid w:val="0056134E"/>
    <w:rsid w:val="00562A51"/>
    <w:rsid w:val="00562E65"/>
    <w:rsid w:val="005639C4"/>
    <w:rsid w:val="00563E05"/>
    <w:rsid w:val="00564399"/>
    <w:rsid w:val="005661A8"/>
    <w:rsid w:val="005662BE"/>
    <w:rsid w:val="0056723A"/>
    <w:rsid w:val="005708B4"/>
    <w:rsid w:val="00570DBD"/>
    <w:rsid w:val="00572270"/>
    <w:rsid w:val="005725B5"/>
    <w:rsid w:val="00572DE5"/>
    <w:rsid w:val="00572FE3"/>
    <w:rsid w:val="00573CB3"/>
    <w:rsid w:val="00573ECF"/>
    <w:rsid w:val="00573F1B"/>
    <w:rsid w:val="00575E54"/>
    <w:rsid w:val="005764A4"/>
    <w:rsid w:val="00576AA0"/>
    <w:rsid w:val="00577F9C"/>
    <w:rsid w:val="00577FF3"/>
    <w:rsid w:val="00581BF6"/>
    <w:rsid w:val="00582022"/>
    <w:rsid w:val="0058229E"/>
    <w:rsid w:val="0058235B"/>
    <w:rsid w:val="00582A23"/>
    <w:rsid w:val="00583297"/>
    <w:rsid w:val="005836F4"/>
    <w:rsid w:val="00583D64"/>
    <w:rsid w:val="0058439D"/>
    <w:rsid w:val="005846BD"/>
    <w:rsid w:val="00584DA7"/>
    <w:rsid w:val="005854E5"/>
    <w:rsid w:val="00585BE9"/>
    <w:rsid w:val="00586C78"/>
    <w:rsid w:val="00586E47"/>
    <w:rsid w:val="00586E93"/>
    <w:rsid w:val="00587161"/>
    <w:rsid w:val="0058774C"/>
    <w:rsid w:val="00587BFE"/>
    <w:rsid w:val="00590D58"/>
    <w:rsid w:val="005911D4"/>
    <w:rsid w:val="00591B4B"/>
    <w:rsid w:val="00591E11"/>
    <w:rsid w:val="00592666"/>
    <w:rsid w:val="005929C0"/>
    <w:rsid w:val="00592DA3"/>
    <w:rsid w:val="005932A7"/>
    <w:rsid w:val="00593D25"/>
    <w:rsid w:val="00594A35"/>
    <w:rsid w:val="005950D1"/>
    <w:rsid w:val="0059586A"/>
    <w:rsid w:val="00596C75"/>
    <w:rsid w:val="00597EDD"/>
    <w:rsid w:val="00597F1B"/>
    <w:rsid w:val="005A289D"/>
    <w:rsid w:val="005A2DAF"/>
    <w:rsid w:val="005A32EA"/>
    <w:rsid w:val="005A3534"/>
    <w:rsid w:val="005A3DC0"/>
    <w:rsid w:val="005A40C2"/>
    <w:rsid w:val="005A503E"/>
    <w:rsid w:val="005A51CC"/>
    <w:rsid w:val="005A67DB"/>
    <w:rsid w:val="005A712E"/>
    <w:rsid w:val="005A724E"/>
    <w:rsid w:val="005A7831"/>
    <w:rsid w:val="005B00D1"/>
    <w:rsid w:val="005B01F9"/>
    <w:rsid w:val="005B27D8"/>
    <w:rsid w:val="005B2991"/>
    <w:rsid w:val="005B2AF8"/>
    <w:rsid w:val="005B2D53"/>
    <w:rsid w:val="005B34A0"/>
    <w:rsid w:val="005B35B4"/>
    <w:rsid w:val="005B3918"/>
    <w:rsid w:val="005B3C3C"/>
    <w:rsid w:val="005B4239"/>
    <w:rsid w:val="005B424D"/>
    <w:rsid w:val="005B42BA"/>
    <w:rsid w:val="005B4410"/>
    <w:rsid w:val="005B505F"/>
    <w:rsid w:val="005B6DEE"/>
    <w:rsid w:val="005B7C89"/>
    <w:rsid w:val="005C0698"/>
    <w:rsid w:val="005C11B5"/>
    <w:rsid w:val="005C1239"/>
    <w:rsid w:val="005C12BE"/>
    <w:rsid w:val="005C16F7"/>
    <w:rsid w:val="005C1D9B"/>
    <w:rsid w:val="005C206E"/>
    <w:rsid w:val="005C23C9"/>
    <w:rsid w:val="005C2709"/>
    <w:rsid w:val="005C3CA6"/>
    <w:rsid w:val="005C5BDB"/>
    <w:rsid w:val="005C5C09"/>
    <w:rsid w:val="005C6259"/>
    <w:rsid w:val="005C6268"/>
    <w:rsid w:val="005C63B4"/>
    <w:rsid w:val="005C696A"/>
    <w:rsid w:val="005C6ABD"/>
    <w:rsid w:val="005C740C"/>
    <w:rsid w:val="005C7A99"/>
    <w:rsid w:val="005D0687"/>
    <w:rsid w:val="005D0A72"/>
    <w:rsid w:val="005D1069"/>
    <w:rsid w:val="005D1236"/>
    <w:rsid w:val="005D19F3"/>
    <w:rsid w:val="005D1A5B"/>
    <w:rsid w:val="005D1B45"/>
    <w:rsid w:val="005D26C6"/>
    <w:rsid w:val="005D3068"/>
    <w:rsid w:val="005D326A"/>
    <w:rsid w:val="005D3486"/>
    <w:rsid w:val="005D41B9"/>
    <w:rsid w:val="005D690A"/>
    <w:rsid w:val="005E0539"/>
    <w:rsid w:val="005E0B31"/>
    <w:rsid w:val="005E0B92"/>
    <w:rsid w:val="005E1E15"/>
    <w:rsid w:val="005E3939"/>
    <w:rsid w:val="005E3B96"/>
    <w:rsid w:val="005E49A5"/>
    <w:rsid w:val="005E5A5F"/>
    <w:rsid w:val="005E5A88"/>
    <w:rsid w:val="005E5BCF"/>
    <w:rsid w:val="005E5F72"/>
    <w:rsid w:val="005E66D2"/>
    <w:rsid w:val="005E7549"/>
    <w:rsid w:val="005E789F"/>
    <w:rsid w:val="005E7B3E"/>
    <w:rsid w:val="005E7D65"/>
    <w:rsid w:val="005F0470"/>
    <w:rsid w:val="005F09DF"/>
    <w:rsid w:val="005F1018"/>
    <w:rsid w:val="005F1379"/>
    <w:rsid w:val="005F16D9"/>
    <w:rsid w:val="005F1FFB"/>
    <w:rsid w:val="005F25F6"/>
    <w:rsid w:val="005F36E7"/>
    <w:rsid w:val="005F3FFB"/>
    <w:rsid w:val="005F430B"/>
    <w:rsid w:val="005F4BDE"/>
    <w:rsid w:val="005F5ED6"/>
    <w:rsid w:val="005F66E9"/>
    <w:rsid w:val="005F6E54"/>
    <w:rsid w:val="005F70B9"/>
    <w:rsid w:val="005F718A"/>
    <w:rsid w:val="005F733F"/>
    <w:rsid w:val="005F77BF"/>
    <w:rsid w:val="006007D5"/>
    <w:rsid w:val="0060158F"/>
    <w:rsid w:val="0060177C"/>
    <w:rsid w:val="0060227E"/>
    <w:rsid w:val="006025E4"/>
    <w:rsid w:val="0060350D"/>
    <w:rsid w:val="0060376A"/>
    <w:rsid w:val="00603F45"/>
    <w:rsid w:val="00604188"/>
    <w:rsid w:val="006044EE"/>
    <w:rsid w:val="0060506A"/>
    <w:rsid w:val="006050AB"/>
    <w:rsid w:val="00605ED6"/>
    <w:rsid w:val="00606388"/>
    <w:rsid w:val="00606B13"/>
    <w:rsid w:val="006073F5"/>
    <w:rsid w:val="00607902"/>
    <w:rsid w:val="0061043A"/>
    <w:rsid w:val="00610C7A"/>
    <w:rsid w:val="00611FFB"/>
    <w:rsid w:val="00612AB6"/>
    <w:rsid w:val="006140E2"/>
    <w:rsid w:val="00614CA0"/>
    <w:rsid w:val="00614ECF"/>
    <w:rsid w:val="00615280"/>
    <w:rsid w:val="0061657E"/>
    <w:rsid w:val="00616901"/>
    <w:rsid w:val="006176DC"/>
    <w:rsid w:val="006202DB"/>
    <w:rsid w:val="00621AA5"/>
    <w:rsid w:val="006231B6"/>
    <w:rsid w:val="00624181"/>
    <w:rsid w:val="006248C2"/>
    <w:rsid w:val="0062535D"/>
    <w:rsid w:val="006254EB"/>
    <w:rsid w:val="0062552E"/>
    <w:rsid w:val="00625B62"/>
    <w:rsid w:val="00626276"/>
    <w:rsid w:val="00627842"/>
    <w:rsid w:val="00627F94"/>
    <w:rsid w:val="006305E6"/>
    <w:rsid w:val="00631BFA"/>
    <w:rsid w:val="0063229A"/>
    <w:rsid w:val="006342CD"/>
    <w:rsid w:val="006343B7"/>
    <w:rsid w:val="00634E56"/>
    <w:rsid w:val="00634F95"/>
    <w:rsid w:val="00635A07"/>
    <w:rsid w:val="00635A1F"/>
    <w:rsid w:val="0063647C"/>
    <w:rsid w:val="00640C04"/>
    <w:rsid w:val="006410F4"/>
    <w:rsid w:val="00641477"/>
    <w:rsid w:val="00641C38"/>
    <w:rsid w:val="006422E9"/>
    <w:rsid w:val="00642866"/>
    <w:rsid w:val="0064314D"/>
    <w:rsid w:val="0064398F"/>
    <w:rsid w:val="00643B06"/>
    <w:rsid w:val="00643C9D"/>
    <w:rsid w:val="00643CEB"/>
    <w:rsid w:val="006443EF"/>
    <w:rsid w:val="0064477C"/>
    <w:rsid w:val="00644C32"/>
    <w:rsid w:val="00646255"/>
    <w:rsid w:val="00646777"/>
    <w:rsid w:val="006467D8"/>
    <w:rsid w:val="00646CC9"/>
    <w:rsid w:val="00647BE1"/>
    <w:rsid w:val="00650401"/>
    <w:rsid w:val="0065065F"/>
    <w:rsid w:val="00651075"/>
    <w:rsid w:val="006517A3"/>
    <w:rsid w:val="006517E1"/>
    <w:rsid w:val="006533A6"/>
    <w:rsid w:val="0065376D"/>
    <w:rsid w:val="00653CBB"/>
    <w:rsid w:val="00653DE9"/>
    <w:rsid w:val="0065415A"/>
    <w:rsid w:val="0065415B"/>
    <w:rsid w:val="006557CC"/>
    <w:rsid w:val="00655D94"/>
    <w:rsid w:val="00655FEF"/>
    <w:rsid w:val="006563C6"/>
    <w:rsid w:val="006565EA"/>
    <w:rsid w:val="006601C0"/>
    <w:rsid w:val="00660AFE"/>
    <w:rsid w:val="0066118F"/>
    <w:rsid w:val="006618C6"/>
    <w:rsid w:val="0066192E"/>
    <w:rsid w:val="0066195B"/>
    <w:rsid w:val="00661F5E"/>
    <w:rsid w:val="00662BB6"/>
    <w:rsid w:val="006639D5"/>
    <w:rsid w:val="00663B29"/>
    <w:rsid w:val="00663DC7"/>
    <w:rsid w:val="0066400B"/>
    <w:rsid w:val="006643C2"/>
    <w:rsid w:val="006643E4"/>
    <w:rsid w:val="00664976"/>
    <w:rsid w:val="00664B5E"/>
    <w:rsid w:val="006651EC"/>
    <w:rsid w:val="0066563A"/>
    <w:rsid w:val="00665E0D"/>
    <w:rsid w:val="00665E43"/>
    <w:rsid w:val="00666534"/>
    <w:rsid w:val="006702CA"/>
    <w:rsid w:val="00671335"/>
    <w:rsid w:val="00671537"/>
    <w:rsid w:val="00671C15"/>
    <w:rsid w:val="006725CF"/>
    <w:rsid w:val="00672988"/>
    <w:rsid w:val="006730D2"/>
    <w:rsid w:val="00673F53"/>
    <w:rsid w:val="0067408B"/>
    <w:rsid w:val="00675D6C"/>
    <w:rsid w:val="00676302"/>
    <w:rsid w:val="006777FC"/>
    <w:rsid w:val="00680142"/>
    <w:rsid w:val="0068061F"/>
    <w:rsid w:val="00680D8F"/>
    <w:rsid w:val="00682616"/>
    <w:rsid w:val="00682DC3"/>
    <w:rsid w:val="006830CF"/>
    <w:rsid w:val="00683DF1"/>
    <w:rsid w:val="006843FD"/>
    <w:rsid w:val="0068555D"/>
    <w:rsid w:val="00685C5C"/>
    <w:rsid w:val="00685C73"/>
    <w:rsid w:val="00687150"/>
    <w:rsid w:val="00687909"/>
    <w:rsid w:val="00687F4E"/>
    <w:rsid w:val="00690662"/>
    <w:rsid w:val="00690A80"/>
    <w:rsid w:val="00690C15"/>
    <w:rsid w:val="00691773"/>
    <w:rsid w:val="00693416"/>
    <w:rsid w:val="0069362D"/>
    <w:rsid w:val="006944F6"/>
    <w:rsid w:val="006947A9"/>
    <w:rsid w:val="00695A52"/>
    <w:rsid w:val="00695CE3"/>
    <w:rsid w:val="00695D21"/>
    <w:rsid w:val="00696A28"/>
    <w:rsid w:val="006970D1"/>
    <w:rsid w:val="006972DC"/>
    <w:rsid w:val="00697FC9"/>
    <w:rsid w:val="006A0157"/>
    <w:rsid w:val="006A01FC"/>
    <w:rsid w:val="006A08E2"/>
    <w:rsid w:val="006A18C9"/>
    <w:rsid w:val="006A1B8B"/>
    <w:rsid w:val="006A1D3B"/>
    <w:rsid w:val="006A267D"/>
    <w:rsid w:val="006A358B"/>
    <w:rsid w:val="006A36AB"/>
    <w:rsid w:val="006A3B93"/>
    <w:rsid w:val="006A3C27"/>
    <w:rsid w:val="006A41E4"/>
    <w:rsid w:val="006A45DA"/>
    <w:rsid w:val="006A4DD7"/>
    <w:rsid w:val="006A5169"/>
    <w:rsid w:val="006A5E91"/>
    <w:rsid w:val="006A6B21"/>
    <w:rsid w:val="006A7A11"/>
    <w:rsid w:val="006A7E18"/>
    <w:rsid w:val="006B1CB2"/>
    <w:rsid w:val="006B24C4"/>
    <w:rsid w:val="006B2C2B"/>
    <w:rsid w:val="006B36F4"/>
    <w:rsid w:val="006B3750"/>
    <w:rsid w:val="006B4091"/>
    <w:rsid w:val="006B4BC8"/>
    <w:rsid w:val="006B5095"/>
    <w:rsid w:val="006B5506"/>
    <w:rsid w:val="006B5F46"/>
    <w:rsid w:val="006B6ADA"/>
    <w:rsid w:val="006B6BF9"/>
    <w:rsid w:val="006B6CC0"/>
    <w:rsid w:val="006B6DF5"/>
    <w:rsid w:val="006B7328"/>
    <w:rsid w:val="006B73D2"/>
    <w:rsid w:val="006B75B0"/>
    <w:rsid w:val="006B784C"/>
    <w:rsid w:val="006B791B"/>
    <w:rsid w:val="006B7FA4"/>
    <w:rsid w:val="006C02D1"/>
    <w:rsid w:val="006C0543"/>
    <w:rsid w:val="006C0EDE"/>
    <w:rsid w:val="006C15AD"/>
    <w:rsid w:val="006C329E"/>
    <w:rsid w:val="006C33CA"/>
    <w:rsid w:val="006C3435"/>
    <w:rsid w:val="006C43ED"/>
    <w:rsid w:val="006C5632"/>
    <w:rsid w:val="006C58DA"/>
    <w:rsid w:val="006C64C1"/>
    <w:rsid w:val="006C65EF"/>
    <w:rsid w:val="006C77A2"/>
    <w:rsid w:val="006C7CED"/>
    <w:rsid w:val="006D12AC"/>
    <w:rsid w:val="006D131E"/>
    <w:rsid w:val="006D309E"/>
    <w:rsid w:val="006D327F"/>
    <w:rsid w:val="006D3847"/>
    <w:rsid w:val="006D45B9"/>
    <w:rsid w:val="006D54A2"/>
    <w:rsid w:val="006D64A2"/>
    <w:rsid w:val="006D6533"/>
    <w:rsid w:val="006D7BE2"/>
    <w:rsid w:val="006E145E"/>
    <w:rsid w:val="006E18CF"/>
    <w:rsid w:val="006E1C74"/>
    <w:rsid w:val="006E26CC"/>
    <w:rsid w:val="006E2AE9"/>
    <w:rsid w:val="006E2D5E"/>
    <w:rsid w:val="006E3C42"/>
    <w:rsid w:val="006E3F01"/>
    <w:rsid w:val="006E418C"/>
    <w:rsid w:val="006E42A8"/>
    <w:rsid w:val="006E52B8"/>
    <w:rsid w:val="006E5887"/>
    <w:rsid w:val="006E7C2C"/>
    <w:rsid w:val="006E7D0D"/>
    <w:rsid w:val="006F1F93"/>
    <w:rsid w:val="006F24D0"/>
    <w:rsid w:val="006F2CF6"/>
    <w:rsid w:val="006F3644"/>
    <w:rsid w:val="006F41E9"/>
    <w:rsid w:val="006F484A"/>
    <w:rsid w:val="006F4860"/>
    <w:rsid w:val="006F54CD"/>
    <w:rsid w:val="006F5F5F"/>
    <w:rsid w:val="006F6423"/>
    <w:rsid w:val="006F6589"/>
    <w:rsid w:val="006F659E"/>
    <w:rsid w:val="006F67AF"/>
    <w:rsid w:val="00700FD2"/>
    <w:rsid w:val="00701F76"/>
    <w:rsid w:val="007044B1"/>
    <w:rsid w:val="0070474F"/>
    <w:rsid w:val="007050A0"/>
    <w:rsid w:val="007051E3"/>
    <w:rsid w:val="00705953"/>
    <w:rsid w:val="0070642D"/>
    <w:rsid w:val="00707147"/>
    <w:rsid w:val="0071007A"/>
    <w:rsid w:val="00710AE1"/>
    <w:rsid w:val="00712104"/>
    <w:rsid w:val="0071294B"/>
    <w:rsid w:val="00713445"/>
    <w:rsid w:val="00713588"/>
    <w:rsid w:val="00713EFD"/>
    <w:rsid w:val="00714C44"/>
    <w:rsid w:val="00714E7F"/>
    <w:rsid w:val="0071516B"/>
    <w:rsid w:val="007164B2"/>
    <w:rsid w:val="007165D1"/>
    <w:rsid w:val="0071705A"/>
    <w:rsid w:val="00717FAE"/>
    <w:rsid w:val="00721993"/>
    <w:rsid w:val="00721C97"/>
    <w:rsid w:val="00721CED"/>
    <w:rsid w:val="00721F67"/>
    <w:rsid w:val="00721FBB"/>
    <w:rsid w:val="0072248B"/>
    <w:rsid w:val="0072433C"/>
    <w:rsid w:val="00724A17"/>
    <w:rsid w:val="00724E29"/>
    <w:rsid w:val="007262A4"/>
    <w:rsid w:val="00726882"/>
    <w:rsid w:val="00726C8C"/>
    <w:rsid w:val="007311BD"/>
    <w:rsid w:val="0073260A"/>
    <w:rsid w:val="0073260E"/>
    <w:rsid w:val="00733894"/>
    <w:rsid w:val="007340A4"/>
    <w:rsid w:val="00734AE3"/>
    <w:rsid w:val="00734B43"/>
    <w:rsid w:val="00734D0A"/>
    <w:rsid w:val="00734E9F"/>
    <w:rsid w:val="00734F31"/>
    <w:rsid w:val="0073514B"/>
    <w:rsid w:val="007351B0"/>
    <w:rsid w:val="00735877"/>
    <w:rsid w:val="007364CE"/>
    <w:rsid w:val="007369D4"/>
    <w:rsid w:val="00736DEC"/>
    <w:rsid w:val="00737CF0"/>
    <w:rsid w:val="00740154"/>
    <w:rsid w:val="00740611"/>
    <w:rsid w:val="007410D0"/>
    <w:rsid w:val="007438F3"/>
    <w:rsid w:val="00743A49"/>
    <w:rsid w:val="00745400"/>
    <w:rsid w:val="00745802"/>
    <w:rsid w:val="00746A7C"/>
    <w:rsid w:val="00747044"/>
    <w:rsid w:val="0074713F"/>
    <w:rsid w:val="007479FB"/>
    <w:rsid w:val="00747CE0"/>
    <w:rsid w:val="00747DF3"/>
    <w:rsid w:val="0075080D"/>
    <w:rsid w:val="00751CAD"/>
    <w:rsid w:val="00752338"/>
    <w:rsid w:val="00752432"/>
    <w:rsid w:val="0075277A"/>
    <w:rsid w:val="007528E1"/>
    <w:rsid w:val="00753281"/>
    <w:rsid w:val="00753978"/>
    <w:rsid w:val="007544E6"/>
    <w:rsid w:val="0075692D"/>
    <w:rsid w:val="00757169"/>
    <w:rsid w:val="00757A37"/>
    <w:rsid w:val="00757D3F"/>
    <w:rsid w:val="00760D35"/>
    <w:rsid w:val="00760FC6"/>
    <w:rsid w:val="00761E60"/>
    <w:rsid w:val="00761F70"/>
    <w:rsid w:val="00762B3D"/>
    <w:rsid w:val="00763FD0"/>
    <w:rsid w:val="00764706"/>
    <w:rsid w:val="0076472A"/>
    <w:rsid w:val="00764F51"/>
    <w:rsid w:val="00765A8B"/>
    <w:rsid w:val="00765ABF"/>
    <w:rsid w:val="00766B70"/>
    <w:rsid w:val="00766B9C"/>
    <w:rsid w:val="00767088"/>
    <w:rsid w:val="0076709D"/>
    <w:rsid w:val="0076712C"/>
    <w:rsid w:val="00767352"/>
    <w:rsid w:val="007704C1"/>
    <w:rsid w:val="0077182E"/>
    <w:rsid w:val="00771BF3"/>
    <w:rsid w:val="00771F27"/>
    <w:rsid w:val="00772138"/>
    <w:rsid w:val="007740A5"/>
    <w:rsid w:val="00774489"/>
    <w:rsid w:val="007745D1"/>
    <w:rsid w:val="007748EB"/>
    <w:rsid w:val="007760E3"/>
    <w:rsid w:val="00777AC5"/>
    <w:rsid w:val="00777F82"/>
    <w:rsid w:val="00780031"/>
    <w:rsid w:val="007801AE"/>
    <w:rsid w:val="007801D4"/>
    <w:rsid w:val="007808D1"/>
    <w:rsid w:val="007815BB"/>
    <w:rsid w:val="0078172F"/>
    <w:rsid w:val="00781CB8"/>
    <w:rsid w:val="007827F8"/>
    <w:rsid w:val="0078351D"/>
    <w:rsid w:val="00783E0E"/>
    <w:rsid w:val="00785735"/>
    <w:rsid w:val="00786173"/>
    <w:rsid w:val="0078656A"/>
    <w:rsid w:val="007869A9"/>
    <w:rsid w:val="00786DB1"/>
    <w:rsid w:val="0078782C"/>
    <w:rsid w:val="007905BC"/>
    <w:rsid w:val="0079095A"/>
    <w:rsid w:val="00790A6D"/>
    <w:rsid w:val="00790B4C"/>
    <w:rsid w:val="00790EB9"/>
    <w:rsid w:val="00792801"/>
    <w:rsid w:val="0079345F"/>
    <w:rsid w:val="00794CA4"/>
    <w:rsid w:val="007967B0"/>
    <w:rsid w:val="0079692E"/>
    <w:rsid w:val="00797518"/>
    <w:rsid w:val="007A07CE"/>
    <w:rsid w:val="007A0E93"/>
    <w:rsid w:val="007A17EC"/>
    <w:rsid w:val="007A22B5"/>
    <w:rsid w:val="007A2C9E"/>
    <w:rsid w:val="007A3103"/>
    <w:rsid w:val="007A3454"/>
    <w:rsid w:val="007A3C07"/>
    <w:rsid w:val="007A3DB3"/>
    <w:rsid w:val="007A3FCD"/>
    <w:rsid w:val="007A4BC8"/>
    <w:rsid w:val="007A4E58"/>
    <w:rsid w:val="007A4EA7"/>
    <w:rsid w:val="007A51E4"/>
    <w:rsid w:val="007A57B4"/>
    <w:rsid w:val="007A5D3C"/>
    <w:rsid w:val="007A5F86"/>
    <w:rsid w:val="007A6BD9"/>
    <w:rsid w:val="007B0629"/>
    <w:rsid w:val="007B0AEC"/>
    <w:rsid w:val="007B0C40"/>
    <w:rsid w:val="007B127B"/>
    <w:rsid w:val="007B22E9"/>
    <w:rsid w:val="007B2395"/>
    <w:rsid w:val="007B2436"/>
    <w:rsid w:val="007B24C4"/>
    <w:rsid w:val="007B2A36"/>
    <w:rsid w:val="007B383E"/>
    <w:rsid w:val="007B3ADD"/>
    <w:rsid w:val="007B4113"/>
    <w:rsid w:val="007B4748"/>
    <w:rsid w:val="007B4AE8"/>
    <w:rsid w:val="007B4CAE"/>
    <w:rsid w:val="007B4F79"/>
    <w:rsid w:val="007B59E4"/>
    <w:rsid w:val="007B5E44"/>
    <w:rsid w:val="007B730C"/>
    <w:rsid w:val="007C0742"/>
    <w:rsid w:val="007C1F8F"/>
    <w:rsid w:val="007C30B0"/>
    <w:rsid w:val="007C323A"/>
    <w:rsid w:val="007C3F41"/>
    <w:rsid w:val="007C3FC9"/>
    <w:rsid w:val="007C4F86"/>
    <w:rsid w:val="007C524A"/>
    <w:rsid w:val="007C5CE6"/>
    <w:rsid w:val="007C5FB7"/>
    <w:rsid w:val="007D1113"/>
    <w:rsid w:val="007D293F"/>
    <w:rsid w:val="007D2B0C"/>
    <w:rsid w:val="007D2C8B"/>
    <w:rsid w:val="007D349F"/>
    <w:rsid w:val="007D34A8"/>
    <w:rsid w:val="007D3A43"/>
    <w:rsid w:val="007D4072"/>
    <w:rsid w:val="007D4999"/>
    <w:rsid w:val="007D4A0B"/>
    <w:rsid w:val="007D574D"/>
    <w:rsid w:val="007D6C5D"/>
    <w:rsid w:val="007E086E"/>
    <w:rsid w:val="007E122C"/>
    <w:rsid w:val="007E1642"/>
    <w:rsid w:val="007E217E"/>
    <w:rsid w:val="007E61AE"/>
    <w:rsid w:val="007E6A1A"/>
    <w:rsid w:val="007E72E8"/>
    <w:rsid w:val="007F1714"/>
    <w:rsid w:val="007F2066"/>
    <w:rsid w:val="007F2AFE"/>
    <w:rsid w:val="007F2DB0"/>
    <w:rsid w:val="007F3117"/>
    <w:rsid w:val="007F34D1"/>
    <w:rsid w:val="007F3D62"/>
    <w:rsid w:val="007F3DEA"/>
    <w:rsid w:val="007F3F0F"/>
    <w:rsid w:val="007F47BB"/>
    <w:rsid w:val="007F5D07"/>
    <w:rsid w:val="007F5FE6"/>
    <w:rsid w:val="007F6165"/>
    <w:rsid w:val="007F660E"/>
    <w:rsid w:val="007F7FF5"/>
    <w:rsid w:val="00800138"/>
    <w:rsid w:val="0080097C"/>
    <w:rsid w:val="008012AD"/>
    <w:rsid w:val="00801E41"/>
    <w:rsid w:val="0080335A"/>
    <w:rsid w:val="00803A27"/>
    <w:rsid w:val="008045FD"/>
    <w:rsid w:val="00804AEB"/>
    <w:rsid w:val="00806274"/>
    <w:rsid w:val="0080628A"/>
    <w:rsid w:val="00806499"/>
    <w:rsid w:val="00807591"/>
    <w:rsid w:val="00811EA5"/>
    <w:rsid w:val="00812025"/>
    <w:rsid w:val="00812591"/>
    <w:rsid w:val="00813F0F"/>
    <w:rsid w:val="00814D32"/>
    <w:rsid w:val="00814F52"/>
    <w:rsid w:val="00814FD3"/>
    <w:rsid w:val="008150A7"/>
    <w:rsid w:val="00815B79"/>
    <w:rsid w:val="00817961"/>
    <w:rsid w:val="00820653"/>
    <w:rsid w:val="00820F29"/>
    <w:rsid w:val="00821114"/>
    <w:rsid w:val="008211CE"/>
    <w:rsid w:val="008217FE"/>
    <w:rsid w:val="0082184F"/>
    <w:rsid w:val="00821933"/>
    <w:rsid w:val="00822160"/>
    <w:rsid w:val="008223EF"/>
    <w:rsid w:val="00822D0D"/>
    <w:rsid w:val="00823F61"/>
    <w:rsid w:val="00824608"/>
    <w:rsid w:val="008249C4"/>
    <w:rsid w:val="00824CC1"/>
    <w:rsid w:val="0082594E"/>
    <w:rsid w:val="00825BCA"/>
    <w:rsid w:val="00827226"/>
    <w:rsid w:val="00827252"/>
    <w:rsid w:val="00830DC5"/>
    <w:rsid w:val="008313EA"/>
    <w:rsid w:val="00831B47"/>
    <w:rsid w:val="00831D5A"/>
    <w:rsid w:val="0083290C"/>
    <w:rsid w:val="00832CCF"/>
    <w:rsid w:val="00832EB3"/>
    <w:rsid w:val="008334D2"/>
    <w:rsid w:val="00833FC4"/>
    <w:rsid w:val="0083407C"/>
    <w:rsid w:val="008349B9"/>
    <w:rsid w:val="00835A82"/>
    <w:rsid w:val="00836B1D"/>
    <w:rsid w:val="00840550"/>
    <w:rsid w:val="00840C35"/>
    <w:rsid w:val="00841226"/>
    <w:rsid w:val="00841A8A"/>
    <w:rsid w:val="008425CD"/>
    <w:rsid w:val="00842E2D"/>
    <w:rsid w:val="00843385"/>
    <w:rsid w:val="008437C0"/>
    <w:rsid w:val="00844612"/>
    <w:rsid w:val="00846DF8"/>
    <w:rsid w:val="00846EAE"/>
    <w:rsid w:val="00847B68"/>
    <w:rsid w:val="00847EAC"/>
    <w:rsid w:val="008514A1"/>
    <w:rsid w:val="00851719"/>
    <w:rsid w:val="00851D00"/>
    <w:rsid w:val="00852261"/>
    <w:rsid w:val="00852EBA"/>
    <w:rsid w:val="0085399D"/>
    <w:rsid w:val="008539AE"/>
    <w:rsid w:val="00853A1B"/>
    <w:rsid w:val="008551BB"/>
    <w:rsid w:val="00856AB1"/>
    <w:rsid w:val="00860818"/>
    <w:rsid w:val="00860C10"/>
    <w:rsid w:val="00861072"/>
    <w:rsid w:val="008616ED"/>
    <w:rsid w:val="00861CBB"/>
    <w:rsid w:val="0086294E"/>
    <w:rsid w:val="0086319E"/>
    <w:rsid w:val="00863277"/>
    <w:rsid w:val="0086427E"/>
    <w:rsid w:val="00865B85"/>
    <w:rsid w:val="0086660F"/>
    <w:rsid w:val="008676D5"/>
    <w:rsid w:val="00867FAE"/>
    <w:rsid w:val="00867FED"/>
    <w:rsid w:val="00871209"/>
    <w:rsid w:val="00871317"/>
    <w:rsid w:val="00872182"/>
    <w:rsid w:val="0087283C"/>
    <w:rsid w:val="00873970"/>
    <w:rsid w:val="00874D98"/>
    <w:rsid w:val="008752C6"/>
    <w:rsid w:val="008756B4"/>
    <w:rsid w:val="00875F34"/>
    <w:rsid w:val="00876108"/>
    <w:rsid w:val="0087650B"/>
    <w:rsid w:val="0088138A"/>
    <w:rsid w:val="00881953"/>
    <w:rsid w:val="00881DBB"/>
    <w:rsid w:val="008824D1"/>
    <w:rsid w:val="00882AB6"/>
    <w:rsid w:val="00883102"/>
    <w:rsid w:val="00884EDE"/>
    <w:rsid w:val="0088526F"/>
    <w:rsid w:val="008857BE"/>
    <w:rsid w:val="00885F67"/>
    <w:rsid w:val="00885F9D"/>
    <w:rsid w:val="00886387"/>
    <w:rsid w:val="008863AC"/>
    <w:rsid w:val="0088707F"/>
    <w:rsid w:val="0088718A"/>
    <w:rsid w:val="0089006A"/>
    <w:rsid w:val="00890BA9"/>
    <w:rsid w:val="008913F6"/>
    <w:rsid w:val="0089170A"/>
    <w:rsid w:val="00891C9A"/>
    <w:rsid w:val="00892FC8"/>
    <w:rsid w:val="00893385"/>
    <w:rsid w:val="00893BE6"/>
    <w:rsid w:val="00894CC9"/>
    <w:rsid w:val="00895D2F"/>
    <w:rsid w:val="00896F09"/>
    <w:rsid w:val="00897090"/>
    <w:rsid w:val="00897168"/>
    <w:rsid w:val="008975E9"/>
    <w:rsid w:val="008A01B7"/>
    <w:rsid w:val="008A039B"/>
    <w:rsid w:val="008A0938"/>
    <w:rsid w:val="008A0A03"/>
    <w:rsid w:val="008A1378"/>
    <w:rsid w:val="008A1D18"/>
    <w:rsid w:val="008A386C"/>
    <w:rsid w:val="008A4C86"/>
    <w:rsid w:val="008A50AD"/>
    <w:rsid w:val="008A5375"/>
    <w:rsid w:val="008A5F68"/>
    <w:rsid w:val="008A662D"/>
    <w:rsid w:val="008A73B1"/>
    <w:rsid w:val="008B0072"/>
    <w:rsid w:val="008B06CE"/>
    <w:rsid w:val="008B07B6"/>
    <w:rsid w:val="008B0A99"/>
    <w:rsid w:val="008B0E6A"/>
    <w:rsid w:val="008B0EA5"/>
    <w:rsid w:val="008B3C74"/>
    <w:rsid w:val="008B4042"/>
    <w:rsid w:val="008B4914"/>
    <w:rsid w:val="008B5485"/>
    <w:rsid w:val="008B5649"/>
    <w:rsid w:val="008B649B"/>
    <w:rsid w:val="008B689A"/>
    <w:rsid w:val="008B6E68"/>
    <w:rsid w:val="008B6E82"/>
    <w:rsid w:val="008B7125"/>
    <w:rsid w:val="008B75D8"/>
    <w:rsid w:val="008B7F89"/>
    <w:rsid w:val="008C0BF3"/>
    <w:rsid w:val="008C1195"/>
    <w:rsid w:val="008C14E6"/>
    <w:rsid w:val="008C32D1"/>
    <w:rsid w:val="008C3496"/>
    <w:rsid w:val="008C354C"/>
    <w:rsid w:val="008C497F"/>
    <w:rsid w:val="008C5053"/>
    <w:rsid w:val="008C54C0"/>
    <w:rsid w:val="008C5DF8"/>
    <w:rsid w:val="008C63EA"/>
    <w:rsid w:val="008C7AA6"/>
    <w:rsid w:val="008C7D56"/>
    <w:rsid w:val="008D0FEB"/>
    <w:rsid w:val="008D3248"/>
    <w:rsid w:val="008D3343"/>
    <w:rsid w:val="008D413B"/>
    <w:rsid w:val="008D41D1"/>
    <w:rsid w:val="008D5B3A"/>
    <w:rsid w:val="008D5DAC"/>
    <w:rsid w:val="008D5EF4"/>
    <w:rsid w:val="008D62CF"/>
    <w:rsid w:val="008E0EBE"/>
    <w:rsid w:val="008E0F18"/>
    <w:rsid w:val="008E1771"/>
    <w:rsid w:val="008E2012"/>
    <w:rsid w:val="008E3FDA"/>
    <w:rsid w:val="008E5425"/>
    <w:rsid w:val="008E54A3"/>
    <w:rsid w:val="008E55AA"/>
    <w:rsid w:val="008E5639"/>
    <w:rsid w:val="008E64BB"/>
    <w:rsid w:val="008E66A0"/>
    <w:rsid w:val="008E6C48"/>
    <w:rsid w:val="008E711B"/>
    <w:rsid w:val="008E74D6"/>
    <w:rsid w:val="008E7A6A"/>
    <w:rsid w:val="008F07F0"/>
    <w:rsid w:val="008F0987"/>
    <w:rsid w:val="008F0FD7"/>
    <w:rsid w:val="008F1344"/>
    <w:rsid w:val="008F2ACB"/>
    <w:rsid w:val="008F347E"/>
    <w:rsid w:val="008F4A0C"/>
    <w:rsid w:val="008F5D5A"/>
    <w:rsid w:val="008F7005"/>
    <w:rsid w:val="008F7A2D"/>
    <w:rsid w:val="008F7A83"/>
    <w:rsid w:val="008F7EBB"/>
    <w:rsid w:val="008F7F18"/>
    <w:rsid w:val="00900EE3"/>
    <w:rsid w:val="00903143"/>
    <w:rsid w:val="00903236"/>
    <w:rsid w:val="009052A1"/>
    <w:rsid w:val="00905359"/>
    <w:rsid w:val="00905CEB"/>
    <w:rsid w:val="00906E08"/>
    <w:rsid w:val="009079CB"/>
    <w:rsid w:val="00911483"/>
    <w:rsid w:val="00911A59"/>
    <w:rsid w:val="00911AC1"/>
    <w:rsid w:val="009121D0"/>
    <w:rsid w:val="00912602"/>
    <w:rsid w:val="00912671"/>
    <w:rsid w:val="00912C63"/>
    <w:rsid w:val="00913148"/>
    <w:rsid w:val="00914B00"/>
    <w:rsid w:val="00914EDE"/>
    <w:rsid w:val="00915D1D"/>
    <w:rsid w:val="009162A0"/>
    <w:rsid w:val="009164AB"/>
    <w:rsid w:val="0091661B"/>
    <w:rsid w:val="00916DF5"/>
    <w:rsid w:val="00917133"/>
    <w:rsid w:val="009173DC"/>
    <w:rsid w:val="009179AF"/>
    <w:rsid w:val="009207CE"/>
    <w:rsid w:val="00920C5C"/>
    <w:rsid w:val="009236B7"/>
    <w:rsid w:val="00924237"/>
    <w:rsid w:val="00924256"/>
    <w:rsid w:val="00924DB4"/>
    <w:rsid w:val="0092580D"/>
    <w:rsid w:val="00925A73"/>
    <w:rsid w:val="00926058"/>
    <w:rsid w:val="009262CD"/>
    <w:rsid w:val="00926763"/>
    <w:rsid w:val="00926BF8"/>
    <w:rsid w:val="00927D0D"/>
    <w:rsid w:val="009304AF"/>
    <w:rsid w:val="009305F4"/>
    <w:rsid w:val="00930F03"/>
    <w:rsid w:val="00933864"/>
    <w:rsid w:val="00933BD4"/>
    <w:rsid w:val="00934E20"/>
    <w:rsid w:val="00936437"/>
    <w:rsid w:val="009365CB"/>
    <w:rsid w:val="00936F37"/>
    <w:rsid w:val="00937519"/>
    <w:rsid w:val="00937BDC"/>
    <w:rsid w:val="009409E4"/>
    <w:rsid w:val="0094137D"/>
    <w:rsid w:val="0094248F"/>
    <w:rsid w:val="0094302F"/>
    <w:rsid w:val="009437EE"/>
    <w:rsid w:val="00943AEB"/>
    <w:rsid w:val="009446BD"/>
    <w:rsid w:val="00944B30"/>
    <w:rsid w:val="009467EA"/>
    <w:rsid w:val="00946CCB"/>
    <w:rsid w:val="00947922"/>
    <w:rsid w:val="009506A1"/>
    <w:rsid w:val="009525A1"/>
    <w:rsid w:val="00952DAB"/>
    <w:rsid w:val="009535A8"/>
    <w:rsid w:val="0095385A"/>
    <w:rsid w:val="00953A33"/>
    <w:rsid w:val="00953CE5"/>
    <w:rsid w:val="00954473"/>
    <w:rsid w:val="00954657"/>
    <w:rsid w:val="0095499D"/>
    <w:rsid w:val="00954D43"/>
    <w:rsid w:val="00955500"/>
    <w:rsid w:val="009556A6"/>
    <w:rsid w:val="00956220"/>
    <w:rsid w:val="0095651B"/>
    <w:rsid w:val="009567EA"/>
    <w:rsid w:val="00956F17"/>
    <w:rsid w:val="00957F61"/>
    <w:rsid w:val="00960C30"/>
    <w:rsid w:val="00961497"/>
    <w:rsid w:val="009616AA"/>
    <w:rsid w:val="00961EDE"/>
    <w:rsid w:val="00963125"/>
    <w:rsid w:val="00963446"/>
    <w:rsid w:val="0096408D"/>
    <w:rsid w:val="0096410F"/>
    <w:rsid w:val="009643B7"/>
    <w:rsid w:val="00964C9D"/>
    <w:rsid w:val="00964D2F"/>
    <w:rsid w:val="0096688E"/>
    <w:rsid w:val="009671DF"/>
    <w:rsid w:val="009679DD"/>
    <w:rsid w:val="00967BC3"/>
    <w:rsid w:val="00967FBC"/>
    <w:rsid w:val="00970B4B"/>
    <w:rsid w:val="00970CC9"/>
    <w:rsid w:val="00971120"/>
    <w:rsid w:val="00971176"/>
    <w:rsid w:val="00971D48"/>
    <w:rsid w:val="00971FFF"/>
    <w:rsid w:val="00973866"/>
    <w:rsid w:val="0097407C"/>
    <w:rsid w:val="00974326"/>
    <w:rsid w:val="009744A9"/>
    <w:rsid w:val="00974763"/>
    <w:rsid w:val="0097495B"/>
    <w:rsid w:val="00974CAD"/>
    <w:rsid w:val="00976FB3"/>
    <w:rsid w:val="00977A94"/>
    <w:rsid w:val="00981032"/>
    <w:rsid w:val="00981869"/>
    <w:rsid w:val="00983D39"/>
    <w:rsid w:val="00984CDC"/>
    <w:rsid w:val="00985096"/>
    <w:rsid w:val="00986803"/>
    <w:rsid w:val="00986ADD"/>
    <w:rsid w:val="009870D2"/>
    <w:rsid w:val="00987F03"/>
    <w:rsid w:val="009901E8"/>
    <w:rsid w:val="009911E1"/>
    <w:rsid w:val="0099124F"/>
    <w:rsid w:val="00991AB3"/>
    <w:rsid w:val="00992A8B"/>
    <w:rsid w:val="00992BDD"/>
    <w:rsid w:val="009934BE"/>
    <w:rsid w:val="009937C0"/>
    <w:rsid w:val="00994DD7"/>
    <w:rsid w:val="0099574F"/>
    <w:rsid w:val="009959F4"/>
    <w:rsid w:val="00996C55"/>
    <w:rsid w:val="009A0852"/>
    <w:rsid w:val="009A1BD2"/>
    <w:rsid w:val="009A3189"/>
    <w:rsid w:val="009A325C"/>
    <w:rsid w:val="009A41E7"/>
    <w:rsid w:val="009A49B7"/>
    <w:rsid w:val="009A5F7F"/>
    <w:rsid w:val="009A6747"/>
    <w:rsid w:val="009A7195"/>
    <w:rsid w:val="009A765D"/>
    <w:rsid w:val="009A7A05"/>
    <w:rsid w:val="009B05D3"/>
    <w:rsid w:val="009B10BF"/>
    <w:rsid w:val="009B1AA2"/>
    <w:rsid w:val="009B21C8"/>
    <w:rsid w:val="009B2C8B"/>
    <w:rsid w:val="009B2E45"/>
    <w:rsid w:val="009B4971"/>
    <w:rsid w:val="009B50A9"/>
    <w:rsid w:val="009B562D"/>
    <w:rsid w:val="009B6B50"/>
    <w:rsid w:val="009B6EBE"/>
    <w:rsid w:val="009B7D14"/>
    <w:rsid w:val="009C135A"/>
    <w:rsid w:val="009C1BC6"/>
    <w:rsid w:val="009C1D5F"/>
    <w:rsid w:val="009C1F0F"/>
    <w:rsid w:val="009C21A8"/>
    <w:rsid w:val="009C2C3C"/>
    <w:rsid w:val="009C2D4C"/>
    <w:rsid w:val="009C4CAD"/>
    <w:rsid w:val="009C524C"/>
    <w:rsid w:val="009C5BD5"/>
    <w:rsid w:val="009C67A3"/>
    <w:rsid w:val="009C6FFE"/>
    <w:rsid w:val="009C7130"/>
    <w:rsid w:val="009C7C6F"/>
    <w:rsid w:val="009D00F7"/>
    <w:rsid w:val="009D11F2"/>
    <w:rsid w:val="009D17CA"/>
    <w:rsid w:val="009D1F5C"/>
    <w:rsid w:val="009D2002"/>
    <w:rsid w:val="009D23D1"/>
    <w:rsid w:val="009D2C03"/>
    <w:rsid w:val="009D2F88"/>
    <w:rsid w:val="009D4791"/>
    <w:rsid w:val="009D498B"/>
    <w:rsid w:val="009D66CF"/>
    <w:rsid w:val="009D6DC9"/>
    <w:rsid w:val="009D75AC"/>
    <w:rsid w:val="009E0451"/>
    <w:rsid w:val="009E261E"/>
    <w:rsid w:val="009E296F"/>
    <w:rsid w:val="009E2B5B"/>
    <w:rsid w:val="009E3867"/>
    <w:rsid w:val="009E4D12"/>
    <w:rsid w:val="009E59C0"/>
    <w:rsid w:val="009E5AD4"/>
    <w:rsid w:val="009E63D0"/>
    <w:rsid w:val="009E700C"/>
    <w:rsid w:val="009F0E05"/>
    <w:rsid w:val="009F0E51"/>
    <w:rsid w:val="009F1ADC"/>
    <w:rsid w:val="009F1BD5"/>
    <w:rsid w:val="009F1CF1"/>
    <w:rsid w:val="009F319D"/>
    <w:rsid w:val="009F3491"/>
    <w:rsid w:val="009F3BFC"/>
    <w:rsid w:val="009F4211"/>
    <w:rsid w:val="009F459C"/>
    <w:rsid w:val="009F51FF"/>
    <w:rsid w:val="009F53FB"/>
    <w:rsid w:val="009F5557"/>
    <w:rsid w:val="009F5C17"/>
    <w:rsid w:val="009F6A54"/>
    <w:rsid w:val="009F6F3D"/>
    <w:rsid w:val="009F70E6"/>
    <w:rsid w:val="009F77C7"/>
    <w:rsid w:val="00A0042D"/>
    <w:rsid w:val="00A008CF"/>
    <w:rsid w:val="00A022BF"/>
    <w:rsid w:val="00A02712"/>
    <w:rsid w:val="00A04C7A"/>
    <w:rsid w:val="00A05F1F"/>
    <w:rsid w:val="00A06197"/>
    <w:rsid w:val="00A06439"/>
    <w:rsid w:val="00A07559"/>
    <w:rsid w:val="00A0771F"/>
    <w:rsid w:val="00A07909"/>
    <w:rsid w:val="00A10270"/>
    <w:rsid w:val="00A10EC5"/>
    <w:rsid w:val="00A110B8"/>
    <w:rsid w:val="00A111A0"/>
    <w:rsid w:val="00A128C8"/>
    <w:rsid w:val="00A12E9B"/>
    <w:rsid w:val="00A132B2"/>
    <w:rsid w:val="00A13B76"/>
    <w:rsid w:val="00A14E27"/>
    <w:rsid w:val="00A1517D"/>
    <w:rsid w:val="00A15CD8"/>
    <w:rsid w:val="00A1666B"/>
    <w:rsid w:val="00A166FA"/>
    <w:rsid w:val="00A169AC"/>
    <w:rsid w:val="00A20858"/>
    <w:rsid w:val="00A21684"/>
    <w:rsid w:val="00A21CC4"/>
    <w:rsid w:val="00A237D3"/>
    <w:rsid w:val="00A23981"/>
    <w:rsid w:val="00A23D5F"/>
    <w:rsid w:val="00A2472D"/>
    <w:rsid w:val="00A247F4"/>
    <w:rsid w:val="00A24C0E"/>
    <w:rsid w:val="00A2724D"/>
    <w:rsid w:val="00A27812"/>
    <w:rsid w:val="00A2787F"/>
    <w:rsid w:val="00A27C64"/>
    <w:rsid w:val="00A27CF0"/>
    <w:rsid w:val="00A30127"/>
    <w:rsid w:val="00A303A6"/>
    <w:rsid w:val="00A3074E"/>
    <w:rsid w:val="00A317E6"/>
    <w:rsid w:val="00A3228E"/>
    <w:rsid w:val="00A323B4"/>
    <w:rsid w:val="00A33889"/>
    <w:rsid w:val="00A33F05"/>
    <w:rsid w:val="00A3412C"/>
    <w:rsid w:val="00A347FB"/>
    <w:rsid w:val="00A34827"/>
    <w:rsid w:val="00A35077"/>
    <w:rsid w:val="00A35C03"/>
    <w:rsid w:val="00A35F59"/>
    <w:rsid w:val="00A36B46"/>
    <w:rsid w:val="00A36C66"/>
    <w:rsid w:val="00A37231"/>
    <w:rsid w:val="00A3737B"/>
    <w:rsid w:val="00A37ABE"/>
    <w:rsid w:val="00A37C22"/>
    <w:rsid w:val="00A412CD"/>
    <w:rsid w:val="00A4179A"/>
    <w:rsid w:val="00A430D7"/>
    <w:rsid w:val="00A435AF"/>
    <w:rsid w:val="00A43F5F"/>
    <w:rsid w:val="00A4609D"/>
    <w:rsid w:val="00A46361"/>
    <w:rsid w:val="00A46656"/>
    <w:rsid w:val="00A46CF9"/>
    <w:rsid w:val="00A47D36"/>
    <w:rsid w:val="00A51825"/>
    <w:rsid w:val="00A53F47"/>
    <w:rsid w:val="00A546F2"/>
    <w:rsid w:val="00A56C0C"/>
    <w:rsid w:val="00A57211"/>
    <w:rsid w:val="00A60064"/>
    <w:rsid w:val="00A608E5"/>
    <w:rsid w:val="00A61767"/>
    <w:rsid w:val="00A62788"/>
    <w:rsid w:val="00A63BBE"/>
    <w:rsid w:val="00A63DB9"/>
    <w:rsid w:val="00A64732"/>
    <w:rsid w:val="00A64901"/>
    <w:rsid w:val="00A64BE1"/>
    <w:rsid w:val="00A65BCF"/>
    <w:rsid w:val="00A667A2"/>
    <w:rsid w:val="00A66A42"/>
    <w:rsid w:val="00A66C74"/>
    <w:rsid w:val="00A6774E"/>
    <w:rsid w:val="00A71A7B"/>
    <w:rsid w:val="00A71F3E"/>
    <w:rsid w:val="00A71F83"/>
    <w:rsid w:val="00A71F93"/>
    <w:rsid w:val="00A723EE"/>
    <w:rsid w:val="00A728E4"/>
    <w:rsid w:val="00A735D6"/>
    <w:rsid w:val="00A75E0C"/>
    <w:rsid w:val="00A76164"/>
    <w:rsid w:val="00A764E0"/>
    <w:rsid w:val="00A76569"/>
    <w:rsid w:val="00A76B63"/>
    <w:rsid w:val="00A76FAD"/>
    <w:rsid w:val="00A77220"/>
    <w:rsid w:val="00A77E9F"/>
    <w:rsid w:val="00A800C5"/>
    <w:rsid w:val="00A8034F"/>
    <w:rsid w:val="00A80462"/>
    <w:rsid w:val="00A808C3"/>
    <w:rsid w:val="00A81534"/>
    <w:rsid w:val="00A83058"/>
    <w:rsid w:val="00A8313B"/>
    <w:rsid w:val="00A834A6"/>
    <w:rsid w:val="00A8358F"/>
    <w:rsid w:val="00A837A0"/>
    <w:rsid w:val="00A83DE7"/>
    <w:rsid w:val="00A847AD"/>
    <w:rsid w:val="00A84C6D"/>
    <w:rsid w:val="00A8502D"/>
    <w:rsid w:val="00A852AB"/>
    <w:rsid w:val="00A85D64"/>
    <w:rsid w:val="00A86F64"/>
    <w:rsid w:val="00A875B6"/>
    <w:rsid w:val="00A87F9D"/>
    <w:rsid w:val="00A90FD0"/>
    <w:rsid w:val="00A914DC"/>
    <w:rsid w:val="00A917C8"/>
    <w:rsid w:val="00A924A3"/>
    <w:rsid w:val="00A95032"/>
    <w:rsid w:val="00A950B6"/>
    <w:rsid w:val="00A9553A"/>
    <w:rsid w:val="00A95A74"/>
    <w:rsid w:val="00A961EE"/>
    <w:rsid w:val="00A96302"/>
    <w:rsid w:val="00A96DF8"/>
    <w:rsid w:val="00AA003B"/>
    <w:rsid w:val="00AA0186"/>
    <w:rsid w:val="00AA0A21"/>
    <w:rsid w:val="00AA0B19"/>
    <w:rsid w:val="00AA22A7"/>
    <w:rsid w:val="00AA24EC"/>
    <w:rsid w:val="00AA2577"/>
    <w:rsid w:val="00AA3346"/>
    <w:rsid w:val="00AA3968"/>
    <w:rsid w:val="00AA3B6D"/>
    <w:rsid w:val="00AA3D7F"/>
    <w:rsid w:val="00AA453A"/>
    <w:rsid w:val="00AA4C99"/>
    <w:rsid w:val="00AA5072"/>
    <w:rsid w:val="00AA5090"/>
    <w:rsid w:val="00AA5FBB"/>
    <w:rsid w:val="00AA6ABB"/>
    <w:rsid w:val="00AA6EA2"/>
    <w:rsid w:val="00AA7D73"/>
    <w:rsid w:val="00AB047B"/>
    <w:rsid w:val="00AB0F7C"/>
    <w:rsid w:val="00AB104B"/>
    <w:rsid w:val="00AB192C"/>
    <w:rsid w:val="00AB1B30"/>
    <w:rsid w:val="00AB1D2B"/>
    <w:rsid w:val="00AB207F"/>
    <w:rsid w:val="00AB30FF"/>
    <w:rsid w:val="00AB39E5"/>
    <w:rsid w:val="00AB3C19"/>
    <w:rsid w:val="00AB4ECC"/>
    <w:rsid w:val="00AB533A"/>
    <w:rsid w:val="00AB570A"/>
    <w:rsid w:val="00AB5723"/>
    <w:rsid w:val="00AB5B97"/>
    <w:rsid w:val="00AB67A1"/>
    <w:rsid w:val="00AB6988"/>
    <w:rsid w:val="00AB7559"/>
    <w:rsid w:val="00AB7D32"/>
    <w:rsid w:val="00AC092E"/>
    <w:rsid w:val="00AC0E1D"/>
    <w:rsid w:val="00AC1018"/>
    <w:rsid w:val="00AC140E"/>
    <w:rsid w:val="00AC278A"/>
    <w:rsid w:val="00AC30A9"/>
    <w:rsid w:val="00AC4868"/>
    <w:rsid w:val="00AC5889"/>
    <w:rsid w:val="00AC5A15"/>
    <w:rsid w:val="00AC7244"/>
    <w:rsid w:val="00AC750F"/>
    <w:rsid w:val="00AC759B"/>
    <w:rsid w:val="00AC7857"/>
    <w:rsid w:val="00AD0947"/>
    <w:rsid w:val="00AD0C19"/>
    <w:rsid w:val="00AD1423"/>
    <w:rsid w:val="00AD1B9A"/>
    <w:rsid w:val="00AD28B6"/>
    <w:rsid w:val="00AD2D5A"/>
    <w:rsid w:val="00AD35F6"/>
    <w:rsid w:val="00AD3F86"/>
    <w:rsid w:val="00AD43A0"/>
    <w:rsid w:val="00AD456D"/>
    <w:rsid w:val="00AD4C8D"/>
    <w:rsid w:val="00AD4E76"/>
    <w:rsid w:val="00AD4FB0"/>
    <w:rsid w:val="00AD54F3"/>
    <w:rsid w:val="00AD765B"/>
    <w:rsid w:val="00AD7B80"/>
    <w:rsid w:val="00AE06A6"/>
    <w:rsid w:val="00AE09ED"/>
    <w:rsid w:val="00AE0B86"/>
    <w:rsid w:val="00AE0F76"/>
    <w:rsid w:val="00AE12A0"/>
    <w:rsid w:val="00AE273D"/>
    <w:rsid w:val="00AE2932"/>
    <w:rsid w:val="00AE2D16"/>
    <w:rsid w:val="00AE2F42"/>
    <w:rsid w:val="00AE3F19"/>
    <w:rsid w:val="00AE41C4"/>
    <w:rsid w:val="00AE41DC"/>
    <w:rsid w:val="00AE47EE"/>
    <w:rsid w:val="00AE4819"/>
    <w:rsid w:val="00AE4B5D"/>
    <w:rsid w:val="00AE4D5B"/>
    <w:rsid w:val="00AE54E3"/>
    <w:rsid w:val="00AE5D8D"/>
    <w:rsid w:val="00AE76A4"/>
    <w:rsid w:val="00AF0550"/>
    <w:rsid w:val="00AF09DA"/>
    <w:rsid w:val="00AF10BF"/>
    <w:rsid w:val="00AF172A"/>
    <w:rsid w:val="00AF22E8"/>
    <w:rsid w:val="00AF297A"/>
    <w:rsid w:val="00AF2CFA"/>
    <w:rsid w:val="00AF3CB9"/>
    <w:rsid w:val="00AF3D0C"/>
    <w:rsid w:val="00AF5AB9"/>
    <w:rsid w:val="00AF6E5A"/>
    <w:rsid w:val="00AF780A"/>
    <w:rsid w:val="00B01CD0"/>
    <w:rsid w:val="00B02443"/>
    <w:rsid w:val="00B024D5"/>
    <w:rsid w:val="00B02D69"/>
    <w:rsid w:val="00B02E77"/>
    <w:rsid w:val="00B03F6D"/>
    <w:rsid w:val="00B04F26"/>
    <w:rsid w:val="00B04FEB"/>
    <w:rsid w:val="00B05A9D"/>
    <w:rsid w:val="00B060C5"/>
    <w:rsid w:val="00B07AF5"/>
    <w:rsid w:val="00B113B0"/>
    <w:rsid w:val="00B11486"/>
    <w:rsid w:val="00B118C9"/>
    <w:rsid w:val="00B124BE"/>
    <w:rsid w:val="00B12B1F"/>
    <w:rsid w:val="00B12F25"/>
    <w:rsid w:val="00B134A8"/>
    <w:rsid w:val="00B136B6"/>
    <w:rsid w:val="00B13E41"/>
    <w:rsid w:val="00B14463"/>
    <w:rsid w:val="00B14505"/>
    <w:rsid w:val="00B14A29"/>
    <w:rsid w:val="00B14DF3"/>
    <w:rsid w:val="00B150DC"/>
    <w:rsid w:val="00B1742A"/>
    <w:rsid w:val="00B21D6C"/>
    <w:rsid w:val="00B22B0C"/>
    <w:rsid w:val="00B23553"/>
    <w:rsid w:val="00B236CC"/>
    <w:rsid w:val="00B23AC0"/>
    <w:rsid w:val="00B23B3F"/>
    <w:rsid w:val="00B243A8"/>
    <w:rsid w:val="00B24502"/>
    <w:rsid w:val="00B254BB"/>
    <w:rsid w:val="00B25EBC"/>
    <w:rsid w:val="00B25F61"/>
    <w:rsid w:val="00B26299"/>
    <w:rsid w:val="00B30219"/>
    <w:rsid w:val="00B30938"/>
    <w:rsid w:val="00B317C1"/>
    <w:rsid w:val="00B31EA3"/>
    <w:rsid w:val="00B33EF8"/>
    <w:rsid w:val="00B359ED"/>
    <w:rsid w:val="00B35F15"/>
    <w:rsid w:val="00B364E0"/>
    <w:rsid w:val="00B376BE"/>
    <w:rsid w:val="00B40042"/>
    <w:rsid w:val="00B414B9"/>
    <w:rsid w:val="00B41AEE"/>
    <w:rsid w:val="00B42AD6"/>
    <w:rsid w:val="00B42BDB"/>
    <w:rsid w:val="00B42DA2"/>
    <w:rsid w:val="00B4325A"/>
    <w:rsid w:val="00B43BBF"/>
    <w:rsid w:val="00B44684"/>
    <w:rsid w:val="00B44927"/>
    <w:rsid w:val="00B454E3"/>
    <w:rsid w:val="00B4604D"/>
    <w:rsid w:val="00B50034"/>
    <w:rsid w:val="00B510C3"/>
    <w:rsid w:val="00B5185A"/>
    <w:rsid w:val="00B518BE"/>
    <w:rsid w:val="00B529B0"/>
    <w:rsid w:val="00B5342A"/>
    <w:rsid w:val="00B53514"/>
    <w:rsid w:val="00B53D08"/>
    <w:rsid w:val="00B5418C"/>
    <w:rsid w:val="00B54818"/>
    <w:rsid w:val="00B55081"/>
    <w:rsid w:val="00B556B0"/>
    <w:rsid w:val="00B557A5"/>
    <w:rsid w:val="00B557C8"/>
    <w:rsid w:val="00B559F2"/>
    <w:rsid w:val="00B55D26"/>
    <w:rsid w:val="00B560EB"/>
    <w:rsid w:val="00B5632B"/>
    <w:rsid w:val="00B61006"/>
    <w:rsid w:val="00B61393"/>
    <w:rsid w:val="00B61C6F"/>
    <w:rsid w:val="00B62332"/>
    <w:rsid w:val="00B62DA2"/>
    <w:rsid w:val="00B63824"/>
    <w:rsid w:val="00B63ADE"/>
    <w:rsid w:val="00B641D4"/>
    <w:rsid w:val="00B64854"/>
    <w:rsid w:val="00B64CA6"/>
    <w:rsid w:val="00B64D94"/>
    <w:rsid w:val="00B657CA"/>
    <w:rsid w:val="00B6613A"/>
    <w:rsid w:val="00B663CE"/>
    <w:rsid w:val="00B6649B"/>
    <w:rsid w:val="00B6688D"/>
    <w:rsid w:val="00B672F4"/>
    <w:rsid w:val="00B6754D"/>
    <w:rsid w:val="00B67598"/>
    <w:rsid w:val="00B676CE"/>
    <w:rsid w:val="00B71B09"/>
    <w:rsid w:val="00B71D73"/>
    <w:rsid w:val="00B72C1B"/>
    <w:rsid w:val="00B733CC"/>
    <w:rsid w:val="00B73DC0"/>
    <w:rsid w:val="00B73F14"/>
    <w:rsid w:val="00B74078"/>
    <w:rsid w:val="00B741F6"/>
    <w:rsid w:val="00B746BB"/>
    <w:rsid w:val="00B75634"/>
    <w:rsid w:val="00B7588E"/>
    <w:rsid w:val="00B7591E"/>
    <w:rsid w:val="00B76057"/>
    <w:rsid w:val="00B77658"/>
    <w:rsid w:val="00B80C3B"/>
    <w:rsid w:val="00B838E6"/>
    <w:rsid w:val="00B83F82"/>
    <w:rsid w:val="00B841C4"/>
    <w:rsid w:val="00B84E49"/>
    <w:rsid w:val="00B86F7D"/>
    <w:rsid w:val="00B8783C"/>
    <w:rsid w:val="00B9052B"/>
    <w:rsid w:val="00B90876"/>
    <w:rsid w:val="00B90D9E"/>
    <w:rsid w:val="00B926C0"/>
    <w:rsid w:val="00B92B0C"/>
    <w:rsid w:val="00B92D12"/>
    <w:rsid w:val="00B94767"/>
    <w:rsid w:val="00B94912"/>
    <w:rsid w:val="00B94AAA"/>
    <w:rsid w:val="00B94FC5"/>
    <w:rsid w:val="00B95106"/>
    <w:rsid w:val="00B96742"/>
    <w:rsid w:val="00B974CE"/>
    <w:rsid w:val="00B97B72"/>
    <w:rsid w:val="00BA0ABE"/>
    <w:rsid w:val="00BA0AE5"/>
    <w:rsid w:val="00BA0B25"/>
    <w:rsid w:val="00BA0BA1"/>
    <w:rsid w:val="00BA0EA1"/>
    <w:rsid w:val="00BA19F8"/>
    <w:rsid w:val="00BA1DA8"/>
    <w:rsid w:val="00BA28B3"/>
    <w:rsid w:val="00BA3815"/>
    <w:rsid w:val="00BA38DC"/>
    <w:rsid w:val="00BA4C99"/>
    <w:rsid w:val="00BA4F72"/>
    <w:rsid w:val="00BA574A"/>
    <w:rsid w:val="00BA5C57"/>
    <w:rsid w:val="00BA6132"/>
    <w:rsid w:val="00BA6169"/>
    <w:rsid w:val="00BA76EF"/>
    <w:rsid w:val="00BA7B25"/>
    <w:rsid w:val="00BB0856"/>
    <w:rsid w:val="00BB0B76"/>
    <w:rsid w:val="00BB108B"/>
    <w:rsid w:val="00BB2E9C"/>
    <w:rsid w:val="00BB315C"/>
    <w:rsid w:val="00BB3498"/>
    <w:rsid w:val="00BB3B2B"/>
    <w:rsid w:val="00BB517B"/>
    <w:rsid w:val="00BB5B26"/>
    <w:rsid w:val="00BB5E7B"/>
    <w:rsid w:val="00BB656E"/>
    <w:rsid w:val="00BB679E"/>
    <w:rsid w:val="00BB723F"/>
    <w:rsid w:val="00BB792F"/>
    <w:rsid w:val="00BB7A7D"/>
    <w:rsid w:val="00BB7F73"/>
    <w:rsid w:val="00BC0917"/>
    <w:rsid w:val="00BC0B0B"/>
    <w:rsid w:val="00BC0F71"/>
    <w:rsid w:val="00BC18E3"/>
    <w:rsid w:val="00BC540A"/>
    <w:rsid w:val="00BC585E"/>
    <w:rsid w:val="00BC5867"/>
    <w:rsid w:val="00BC5A78"/>
    <w:rsid w:val="00BD1116"/>
    <w:rsid w:val="00BD2807"/>
    <w:rsid w:val="00BD3971"/>
    <w:rsid w:val="00BD5278"/>
    <w:rsid w:val="00BD548F"/>
    <w:rsid w:val="00BD5D16"/>
    <w:rsid w:val="00BD5E52"/>
    <w:rsid w:val="00BD6149"/>
    <w:rsid w:val="00BD76BC"/>
    <w:rsid w:val="00BE0427"/>
    <w:rsid w:val="00BE0B06"/>
    <w:rsid w:val="00BE1E63"/>
    <w:rsid w:val="00BE2573"/>
    <w:rsid w:val="00BE2C74"/>
    <w:rsid w:val="00BE4509"/>
    <w:rsid w:val="00BE48FE"/>
    <w:rsid w:val="00BE4964"/>
    <w:rsid w:val="00BE574E"/>
    <w:rsid w:val="00BE58B5"/>
    <w:rsid w:val="00BE5BF9"/>
    <w:rsid w:val="00BE60B7"/>
    <w:rsid w:val="00BE6765"/>
    <w:rsid w:val="00BE6D52"/>
    <w:rsid w:val="00BE6E2E"/>
    <w:rsid w:val="00BE70EB"/>
    <w:rsid w:val="00BE7B53"/>
    <w:rsid w:val="00BE7C98"/>
    <w:rsid w:val="00BF0ED7"/>
    <w:rsid w:val="00BF11F9"/>
    <w:rsid w:val="00BF211A"/>
    <w:rsid w:val="00BF2824"/>
    <w:rsid w:val="00BF288B"/>
    <w:rsid w:val="00BF363C"/>
    <w:rsid w:val="00BF3946"/>
    <w:rsid w:val="00BF3A86"/>
    <w:rsid w:val="00BF4942"/>
    <w:rsid w:val="00BF4AF4"/>
    <w:rsid w:val="00BF4D97"/>
    <w:rsid w:val="00BF5C0D"/>
    <w:rsid w:val="00BF5E5E"/>
    <w:rsid w:val="00BF62FA"/>
    <w:rsid w:val="00BF755D"/>
    <w:rsid w:val="00BF7800"/>
    <w:rsid w:val="00BF7BA5"/>
    <w:rsid w:val="00C00D07"/>
    <w:rsid w:val="00C035A8"/>
    <w:rsid w:val="00C0440E"/>
    <w:rsid w:val="00C04EE8"/>
    <w:rsid w:val="00C05027"/>
    <w:rsid w:val="00C05BCA"/>
    <w:rsid w:val="00C05FAA"/>
    <w:rsid w:val="00C065B4"/>
    <w:rsid w:val="00C06C90"/>
    <w:rsid w:val="00C072DB"/>
    <w:rsid w:val="00C101A8"/>
    <w:rsid w:val="00C10280"/>
    <w:rsid w:val="00C10755"/>
    <w:rsid w:val="00C11163"/>
    <w:rsid w:val="00C11393"/>
    <w:rsid w:val="00C113D3"/>
    <w:rsid w:val="00C117A5"/>
    <w:rsid w:val="00C1180B"/>
    <w:rsid w:val="00C11A3F"/>
    <w:rsid w:val="00C11ACB"/>
    <w:rsid w:val="00C12B8C"/>
    <w:rsid w:val="00C13A06"/>
    <w:rsid w:val="00C1463B"/>
    <w:rsid w:val="00C14C47"/>
    <w:rsid w:val="00C14EE4"/>
    <w:rsid w:val="00C15278"/>
    <w:rsid w:val="00C16B26"/>
    <w:rsid w:val="00C172E3"/>
    <w:rsid w:val="00C21B87"/>
    <w:rsid w:val="00C21EF0"/>
    <w:rsid w:val="00C2248F"/>
    <w:rsid w:val="00C226C5"/>
    <w:rsid w:val="00C2277E"/>
    <w:rsid w:val="00C22FA3"/>
    <w:rsid w:val="00C23293"/>
    <w:rsid w:val="00C23EFC"/>
    <w:rsid w:val="00C24BB5"/>
    <w:rsid w:val="00C26091"/>
    <w:rsid w:val="00C272AD"/>
    <w:rsid w:val="00C27E7D"/>
    <w:rsid w:val="00C3059F"/>
    <w:rsid w:val="00C308AF"/>
    <w:rsid w:val="00C31537"/>
    <w:rsid w:val="00C31836"/>
    <w:rsid w:val="00C3194B"/>
    <w:rsid w:val="00C330D6"/>
    <w:rsid w:val="00C33485"/>
    <w:rsid w:val="00C337FB"/>
    <w:rsid w:val="00C34327"/>
    <w:rsid w:val="00C362E1"/>
    <w:rsid w:val="00C3637E"/>
    <w:rsid w:val="00C3790F"/>
    <w:rsid w:val="00C40B8E"/>
    <w:rsid w:val="00C426B9"/>
    <w:rsid w:val="00C43C6C"/>
    <w:rsid w:val="00C4472C"/>
    <w:rsid w:val="00C44798"/>
    <w:rsid w:val="00C44AEE"/>
    <w:rsid w:val="00C4549D"/>
    <w:rsid w:val="00C45F3C"/>
    <w:rsid w:val="00C46269"/>
    <w:rsid w:val="00C46591"/>
    <w:rsid w:val="00C46B32"/>
    <w:rsid w:val="00C46B9D"/>
    <w:rsid w:val="00C46DAF"/>
    <w:rsid w:val="00C47204"/>
    <w:rsid w:val="00C47792"/>
    <w:rsid w:val="00C47EE6"/>
    <w:rsid w:val="00C50340"/>
    <w:rsid w:val="00C51AAB"/>
    <w:rsid w:val="00C53FCF"/>
    <w:rsid w:val="00C54124"/>
    <w:rsid w:val="00C54843"/>
    <w:rsid w:val="00C54DAF"/>
    <w:rsid w:val="00C55425"/>
    <w:rsid w:val="00C56235"/>
    <w:rsid w:val="00C57932"/>
    <w:rsid w:val="00C579FF"/>
    <w:rsid w:val="00C60C5C"/>
    <w:rsid w:val="00C6183E"/>
    <w:rsid w:val="00C620FF"/>
    <w:rsid w:val="00C644ED"/>
    <w:rsid w:val="00C6461B"/>
    <w:rsid w:val="00C664B3"/>
    <w:rsid w:val="00C67235"/>
    <w:rsid w:val="00C70B59"/>
    <w:rsid w:val="00C71B53"/>
    <w:rsid w:val="00C7415D"/>
    <w:rsid w:val="00C7452A"/>
    <w:rsid w:val="00C75D2E"/>
    <w:rsid w:val="00C77BCA"/>
    <w:rsid w:val="00C77BD4"/>
    <w:rsid w:val="00C77BEE"/>
    <w:rsid w:val="00C77E06"/>
    <w:rsid w:val="00C800A0"/>
    <w:rsid w:val="00C8070B"/>
    <w:rsid w:val="00C80C49"/>
    <w:rsid w:val="00C813B2"/>
    <w:rsid w:val="00C8148B"/>
    <w:rsid w:val="00C8149D"/>
    <w:rsid w:val="00C81655"/>
    <w:rsid w:val="00C819DF"/>
    <w:rsid w:val="00C81B19"/>
    <w:rsid w:val="00C81F3C"/>
    <w:rsid w:val="00C820FE"/>
    <w:rsid w:val="00C82372"/>
    <w:rsid w:val="00C8263C"/>
    <w:rsid w:val="00C82C3E"/>
    <w:rsid w:val="00C8325D"/>
    <w:rsid w:val="00C857FD"/>
    <w:rsid w:val="00C85C63"/>
    <w:rsid w:val="00C85D2D"/>
    <w:rsid w:val="00C85E11"/>
    <w:rsid w:val="00C86961"/>
    <w:rsid w:val="00C86C4E"/>
    <w:rsid w:val="00C86DD7"/>
    <w:rsid w:val="00C87067"/>
    <w:rsid w:val="00C870F3"/>
    <w:rsid w:val="00C90066"/>
    <w:rsid w:val="00C908CA"/>
    <w:rsid w:val="00C90C66"/>
    <w:rsid w:val="00C916A9"/>
    <w:rsid w:val="00C91B03"/>
    <w:rsid w:val="00C92193"/>
    <w:rsid w:val="00C939E7"/>
    <w:rsid w:val="00C944F9"/>
    <w:rsid w:val="00C94704"/>
    <w:rsid w:val="00C94717"/>
    <w:rsid w:val="00C9488C"/>
    <w:rsid w:val="00C950FB"/>
    <w:rsid w:val="00C952B6"/>
    <w:rsid w:val="00C96689"/>
    <w:rsid w:val="00C97C37"/>
    <w:rsid w:val="00CA00E9"/>
    <w:rsid w:val="00CA1224"/>
    <w:rsid w:val="00CA4BE9"/>
    <w:rsid w:val="00CA4DCC"/>
    <w:rsid w:val="00CA571E"/>
    <w:rsid w:val="00CA59D5"/>
    <w:rsid w:val="00CA63A8"/>
    <w:rsid w:val="00CA6D26"/>
    <w:rsid w:val="00CA7156"/>
    <w:rsid w:val="00CA760E"/>
    <w:rsid w:val="00CB00B9"/>
    <w:rsid w:val="00CB0312"/>
    <w:rsid w:val="00CB037F"/>
    <w:rsid w:val="00CB0A4D"/>
    <w:rsid w:val="00CB2759"/>
    <w:rsid w:val="00CB2B0A"/>
    <w:rsid w:val="00CB3A2B"/>
    <w:rsid w:val="00CB3D38"/>
    <w:rsid w:val="00CB3E68"/>
    <w:rsid w:val="00CB4397"/>
    <w:rsid w:val="00CB5678"/>
    <w:rsid w:val="00CB5691"/>
    <w:rsid w:val="00CB595F"/>
    <w:rsid w:val="00CB59D7"/>
    <w:rsid w:val="00CB5E2B"/>
    <w:rsid w:val="00CB65BD"/>
    <w:rsid w:val="00CB68D2"/>
    <w:rsid w:val="00CB79D3"/>
    <w:rsid w:val="00CB7D11"/>
    <w:rsid w:val="00CC0E1D"/>
    <w:rsid w:val="00CC15E3"/>
    <w:rsid w:val="00CC1C96"/>
    <w:rsid w:val="00CC21DE"/>
    <w:rsid w:val="00CC427D"/>
    <w:rsid w:val="00CC4814"/>
    <w:rsid w:val="00CC51A8"/>
    <w:rsid w:val="00CC532B"/>
    <w:rsid w:val="00CC5CC8"/>
    <w:rsid w:val="00CC6AA6"/>
    <w:rsid w:val="00CC72DE"/>
    <w:rsid w:val="00CC781B"/>
    <w:rsid w:val="00CC7ACB"/>
    <w:rsid w:val="00CD07A3"/>
    <w:rsid w:val="00CD0BF8"/>
    <w:rsid w:val="00CD1310"/>
    <w:rsid w:val="00CD1561"/>
    <w:rsid w:val="00CD3C5F"/>
    <w:rsid w:val="00CD4510"/>
    <w:rsid w:val="00CD454B"/>
    <w:rsid w:val="00CD4932"/>
    <w:rsid w:val="00CD4D41"/>
    <w:rsid w:val="00CD4DF8"/>
    <w:rsid w:val="00CD5E30"/>
    <w:rsid w:val="00CD6666"/>
    <w:rsid w:val="00CD6BF2"/>
    <w:rsid w:val="00CE044E"/>
    <w:rsid w:val="00CE0700"/>
    <w:rsid w:val="00CE1563"/>
    <w:rsid w:val="00CE1EF6"/>
    <w:rsid w:val="00CE234C"/>
    <w:rsid w:val="00CE2A51"/>
    <w:rsid w:val="00CE31EF"/>
    <w:rsid w:val="00CE3860"/>
    <w:rsid w:val="00CE3971"/>
    <w:rsid w:val="00CE51E4"/>
    <w:rsid w:val="00CE57A4"/>
    <w:rsid w:val="00CE595D"/>
    <w:rsid w:val="00CE61B8"/>
    <w:rsid w:val="00CE63A8"/>
    <w:rsid w:val="00CE6B87"/>
    <w:rsid w:val="00CE7ED6"/>
    <w:rsid w:val="00CF0FE9"/>
    <w:rsid w:val="00CF12E7"/>
    <w:rsid w:val="00CF4BC4"/>
    <w:rsid w:val="00CF4E2E"/>
    <w:rsid w:val="00CF4F1E"/>
    <w:rsid w:val="00CF5FFD"/>
    <w:rsid w:val="00CF627A"/>
    <w:rsid w:val="00D006FE"/>
    <w:rsid w:val="00D00DEE"/>
    <w:rsid w:val="00D0133C"/>
    <w:rsid w:val="00D01D81"/>
    <w:rsid w:val="00D01FB4"/>
    <w:rsid w:val="00D025CA"/>
    <w:rsid w:val="00D028C0"/>
    <w:rsid w:val="00D02E12"/>
    <w:rsid w:val="00D035A3"/>
    <w:rsid w:val="00D035B5"/>
    <w:rsid w:val="00D0495A"/>
    <w:rsid w:val="00D04A37"/>
    <w:rsid w:val="00D04B58"/>
    <w:rsid w:val="00D04CAC"/>
    <w:rsid w:val="00D04FA5"/>
    <w:rsid w:val="00D0513E"/>
    <w:rsid w:val="00D051F1"/>
    <w:rsid w:val="00D05373"/>
    <w:rsid w:val="00D05D3D"/>
    <w:rsid w:val="00D0600F"/>
    <w:rsid w:val="00D06238"/>
    <w:rsid w:val="00D06B49"/>
    <w:rsid w:val="00D06BE5"/>
    <w:rsid w:val="00D06CB0"/>
    <w:rsid w:val="00D079D0"/>
    <w:rsid w:val="00D10813"/>
    <w:rsid w:val="00D10A7F"/>
    <w:rsid w:val="00D11C8E"/>
    <w:rsid w:val="00D12288"/>
    <w:rsid w:val="00D1389B"/>
    <w:rsid w:val="00D14525"/>
    <w:rsid w:val="00D1525F"/>
    <w:rsid w:val="00D160F2"/>
    <w:rsid w:val="00D1669F"/>
    <w:rsid w:val="00D16B3C"/>
    <w:rsid w:val="00D1706D"/>
    <w:rsid w:val="00D17966"/>
    <w:rsid w:val="00D20A61"/>
    <w:rsid w:val="00D219F5"/>
    <w:rsid w:val="00D226B8"/>
    <w:rsid w:val="00D22BD1"/>
    <w:rsid w:val="00D238D3"/>
    <w:rsid w:val="00D24719"/>
    <w:rsid w:val="00D25005"/>
    <w:rsid w:val="00D253E2"/>
    <w:rsid w:val="00D25E9D"/>
    <w:rsid w:val="00D260FA"/>
    <w:rsid w:val="00D26867"/>
    <w:rsid w:val="00D272A5"/>
    <w:rsid w:val="00D27A43"/>
    <w:rsid w:val="00D27BAE"/>
    <w:rsid w:val="00D27C05"/>
    <w:rsid w:val="00D302D9"/>
    <w:rsid w:val="00D308DC"/>
    <w:rsid w:val="00D319D6"/>
    <w:rsid w:val="00D31C57"/>
    <w:rsid w:val="00D32055"/>
    <w:rsid w:val="00D321BC"/>
    <w:rsid w:val="00D3248C"/>
    <w:rsid w:val="00D41243"/>
    <w:rsid w:val="00D41486"/>
    <w:rsid w:val="00D41522"/>
    <w:rsid w:val="00D41606"/>
    <w:rsid w:val="00D42231"/>
    <w:rsid w:val="00D4349B"/>
    <w:rsid w:val="00D43CE8"/>
    <w:rsid w:val="00D4473B"/>
    <w:rsid w:val="00D44D5C"/>
    <w:rsid w:val="00D463DB"/>
    <w:rsid w:val="00D46964"/>
    <w:rsid w:val="00D470DF"/>
    <w:rsid w:val="00D470F9"/>
    <w:rsid w:val="00D474F4"/>
    <w:rsid w:val="00D47513"/>
    <w:rsid w:val="00D4795A"/>
    <w:rsid w:val="00D5004E"/>
    <w:rsid w:val="00D50AAA"/>
    <w:rsid w:val="00D50F2F"/>
    <w:rsid w:val="00D51427"/>
    <w:rsid w:val="00D51E74"/>
    <w:rsid w:val="00D52810"/>
    <w:rsid w:val="00D52C15"/>
    <w:rsid w:val="00D530E8"/>
    <w:rsid w:val="00D534C1"/>
    <w:rsid w:val="00D53583"/>
    <w:rsid w:val="00D5372C"/>
    <w:rsid w:val="00D540EF"/>
    <w:rsid w:val="00D54986"/>
    <w:rsid w:val="00D54A1F"/>
    <w:rsid w:val="00D5636D"/>
    <w:rsid w:val="00D56C41"/>
    <w:rsid w:val="00D5742C"/>
    <w:rsid w:val="00D604EE"/>
    <w:rsid w:val="00D619FE"/>
    <w:rsid w:val="00D61F5D"/>
    <w:rsid w:val="00D620A8"/>
    <w:rsid w:val="00D62A12"/>
    <w:rsid w:val="00D62E65"/>
    <w:rsid w:val="00D63440"/>
    <w:rsid w:val="00D63F38"/>
    <w:rsid w:val="00D64504"/>
    <w:rsid w:val="00D65C52"/>
    <w:rsid w:val="00D65EE9"/>
    <w:rsid w:val="00D66030"/>
    <w:rsid w:val="00D66738"/>
    <w:rsid w:val="00D66D17"/>
    <w:rsid w:val="00D67FAC"/>
    <w:rsid w:val="00D706A6"/>
    <w:rsid w:val="00D70D24"/>
    <w:rsid w:val="00D71528"/>
    <w:rsid w:val="00D71EF4"/>
    <w:rsid w:val="00D72C84"/>
    <w:rsid w:val="00D73AE9"/>
    <w:rsid w:val="00D73B05"/>
    <w:rsid w:val="00D743C6"/>
    <w:rsid w:val="00D75014"/>
    <w:rsid w:val="00D75A1D"/>
    <w:rsid w:val="00D75D79"/>
    <w:rsid w:val="00D75F8C"/>
    <w:rsid w:val="00D76D90"/>
    <w:rsid w:val="00D77116"/>
    <w:rsid w:val="00D7740E"/>
    <w:rsid w:val="00D777CC"/>
    <w:rsid w:val="00D77BE9"/>
    <w:rsid w:val="00D77D57"/>
    <w:rsid w:val="00D77E95"/>
    <w:rsid w:val="00D809CA"/>
    <w:rsid w:val="00D80AD5"/>
    <w:rsid w:val="00D812C1"/>
    <w:rsid w:val="00D814FB"/>
    <w:rsid w:val="00D81697"/>
    <w:rsid w:val="00D82423"/>
    <w:rsid w:val="00D82F1C"/>
    <w:rsid w:val="00D83D64"/>
    <w:rsid w:val="00D84983"/>
    <w:rsid w:val="00D84FDA"/>
    <w:rsid w:val="00D85215"/>
    <w:rsid w:val="00D85E75"/>
    <w:rsid w:val="00D87079"/>
    <w:rsid w:val="00D879AE"/>
    <w:rsid w:val="00D90156"/>
    <w:rsid w:val="00D91389"/>
    <w:rsid w:val="00D92313"/>
    <w:rsid w:val="00D92F23"/>
    <w:rsid w:val="00D93B18"/>
    <w:rsid w:val="00D94696"/>
    <w:rsid w:val="00D94D10"/>
    <w:rsid w:val="00D96598"/>
    <w:rsid w:val="00D96C1F"/>
    <w:rsid w:val="00D971D8"/>
    <w:rsid w:val="00D97310"/>
    <w:rsid w:val="00D975CA"/>
    <w:rsid w:val="00DA14BC"/>
    <w:rsid w:val="00DA16E6"/>
    <w:rsid w:val="00DA1951"/>
    <w:rsid w:val="00DA1D5A"/>
    <w:rsid w:val="00DA21E6"/>
    <w:rsid w:val="00DA293B"/>
    <w:rsid w:val="00DA3203"/>
    <w:rsid w:val="00DA3E79"/>
    <w:rsid w:val="00DA4779"/>
    <w:rsid w:val="00DA4D96"/>
    <w:rsid w:val="00DA6ED6"/>
    <w:rsid w:val="00DA769F"/>
    <w:rsid w:val="00DA7828"/>
    <w:rsid w:val="00DB0567"/>
    <w:rsid w:val="00DB0AB5"/>
    <w:rsid w:val="00DB1E37"/>
    <w:rsid w:val="00DB2461"/>
    <w:rsid w:val="00DB3C0F"/>
    <w:rsid w:val="00DB40F1"/>
    <w:rsid w:val="00DB4333"/>
    <w:rsid w:val="00DB52F7"/>
    <w:rsid w:val="00DB5E9A"/>
    <w:rsid w:val="00DB63EC"/>
    <w:rsid w:val="00DB6411"/>
    <w:rsid w:val="00DB699C"/>
    <w:rsid w:val="00DB70BB"/>
    <w:rsid w:val="00DB73D3"/>
    <w:rsid w:val="00DC0364"/>
    <w:rsid w:val="00DC049C"/>
    <w:rsid w:val="00DC08E1"/>
    <w:rsid w:val="00DC0CE9"/>
    <w:rsid w:val="00DC0F7E"/>
    <w:rsid w:val="00DC1A52"/>
    <w:rsid w:val="00DC1F7B"/>
    <w:rsid w:val="00DC2090"/>
    <w:rsid w:val="00DC2DD0"/>
    <w:rsid w:val="00DC325F"/>
    <w:rsid w:val="00DC356F"/>
    <w:rsid w:val="00DC3D77"/>
    <w:rsid w:val="00DC5539"/>
    <w:rsid w:val="00DC5A34"/>
    <w:rsid w:val="00DC5EA0"/>
    <w:rsid w:val="00DC67EC"/>
    <w:rsid w:val="00DC6B83"/>
    <w:rsid w:val="00DC6C0E"/>
    <w:rsid w:val="00DC6CEE"/>
    <w:rsid w:val="00DC76DC"/>
    <w:rsid w:val="00DC7990"/>
    <w:rsid w:val="00DD00BC"/>
    <w:rsid w:val="00DD0D05"/>
    <w:rsid w:val="00DD11D3"/>
    <w:rsid w:val="00DD183D"/>
    <w:rsid w:val="00DD1ADC"/>
    <w:rsid w:val="00DD1C4A"/>
    <w:rsid w:val="00DD2136"/>
    <w:rsid w:val="00DD280B"/>
    <w:rsid w:val="00DD2953"/>
    <w:rsid w:val="00DD2D07"/>
    <w:rsid w:val="00DD2F38"/>
    <w:rsid w:val="00DD3604"/>
    <w:rsid w:val="00DD3970"/>
    <w:rsid w:val="00DD3C0F"/>
    <w:rsid w:val="00DD4A92"/>
    <w:rsid w:val="00DD4C0D"/>
    <w:rsid w:val="00DD4E4C"/>
    <w:rsid w:val="00DD5AC7"/>
    <w:rsid w:val="00DD5DD2"/>
    <w:rsid w:val="00DD605C"/>
    <w:rsid w:val="00DD6AE6"/>
    <w:rsid w:val="00DD6E94"/>
    <w:rsid w:val="00DD72F9"/>
    <w:rsid w:val="00DD7345"/>
    <w:rsid w:val="00DD772D"/>
    <w:rsid w:val="00DE02BD"/>
    <w:rsid w:val="00DE2D10"/>
    <w:rsid w:val="00DE2E91"/>
    <w:rsid w:val="00DE35D6"/>
    <w:rsid w:val="00DE3F2D"/>
    <w:rsid w:val="00DE3F96"/>
    <w:rsid w:val="00DE4610"/>
    <w:rsid w:val="00DE481C"/>
    <w:rsid w:val="00DE4C2A"/>
    <w:rsid w:val="00DE5DE4"/>
    <w:rsid w:val="00DE642B"/>
    <w:rsid w:val="00DE6B82"/>
    <w:rsid w:val="00DE6F03"/>
    <w:rsid w:val="00DE72B7"/>
    <w:rsid w:val="00DF1D79"/>
    <w:rsid w:val="00DF29EF"/>
    <w:rsid w:val="00DF374A"/>
    <w:rsid w:val="00DF46F1"/>
    <w:rsid w:val="00DF4BBE"/>
    <w:rsid w:val="00DF4EC9"/>
    <w:rsid w:val="00DF578A"/>
    <w:rsid w:val="00DF60E7"/>
    <w:rsid w:val="00DF68C6"/>
    <w:rsid w:val="00DF7071"/>
    <w:rsid w:val="00DF766F"/>
    <w:rsid w:val="00E0074A"/>
    <w:rsid w:val="00E00C6A"/>
    <w:rsid w:val="00E00E62"/>
    <w:rsid w:val="00E01426"/>
    <w:rsid w:val="00E0179E"/>
    <w:rsid w:val="00E01B34"/>
    <w:rsid w:val="00E0222E"/>
    <w:rsid w:val="00E025F7"/>
    <w:rsid w:val="00E0357A"/>
    <w:rsid w:val="00E042F0"/>
    <w:rsid w:val="00E04349"/>
    <w:rsid w:val="00E05042"/>
    <w:rsid w:val="00E056F7"/>
    <w:rsid w:val="00E05883"/>
    <w:rsid w:val="00E05ED3"/>
    <w:rsid w:val="00E06BDB"/>
    <w:rsid w:val="00E107B0"/>
    <w:rsid w:val="00E107E9"/>
    <w:rsid w:val="00E113D5"/>
    <w:rsid w:val="00E117D5"/>
    <w:rsid w:val="00E11FF0"/>
    <w:rsid w:val="00E1267E"/>
    <w:rsid w:val="00E12AA5"/>
    <w:rsid w:val="00E12AC3"/>
    <w:rsid w:val="00E12FAA"/>
    <w:rsid w:val="00E13050"/>
    <w:rsid w:val="00E139F1"/>
    <w:rsid w:val="00E14035"/>
    <w:rsid w:val="00E1434D"/>
    <w:rsid w:val="00E15A07"/>
    <w:rsid w:val="00E15DBA"/>
    <w:rsid w:val="00E161FD"/>
    <w:rsid w:val="00E16EE4"/>
    <w:rsid w:val="00E172A7"/>
    <w:rsid w:val="00E17AFF"/>
    <w:rsid w:val="00E20C7B"/>
    <w:rsid w:val="00E20D2E"/>
    <w:rsid w:val="00E21096"/>
    <w:rsid w:val="00E22314"/>
    <w:rsid w:val="00E22C3E"/>
    <w:rsid w:val="00E23A37"/>
    <w:rsid w:val="00E242C9"/>
    <w:rsid w:val="00E247DF"/>
    <w:rsid w:val="00E251AC"/>
    <w:rsid w:val="00E25B58"/>
    <w:rsid w:val="00E25DA3"/>
    <w:rsid w:val="00E26140"/>
    <w:rsid w:val="00E26CAD"/>
    <w:rsid w:val="00E26D73"/>
    <w:rsid w:val="00E27794"/>
    <w:rsid w:val="00E27EDF"/>
    <w:rsid w:val="00E31485"/>
    <w:rsid w:val="00E316E7"/>
    <w:rsid w:val="00E318E7"/>
    <w:rsid w:val="00E31DCA"/>
    <w:rsid w:val="00E33312"/>
    <w:rsid w:val="00E335EA"/>
    <w:rsid w:val="00E361BC"/>
    <w:rsid w:val="00E36551"/>
    <w:rsid w:val="00E369E4"/>
    <w:rsid w:val="00E3736A"/>
    <w:rsid w:val="00E37B41"/>
    <w:rsid w:val="00E408AF"/>
    <w:rsid w:val="00E42321"/>
    <w:rsid w:val="00E42389"/>
    <w:rsid w:val="00E42B52"/>
    <w:rsid w:val="00E42F29"/>
    <w:rsid w:val="00E4322F"/>
    <w:rsid w:val="00E434A7"/>
    <w:rsid w:val="00E43AE3"/>
    <w:rsid w:val="00E446D7"/>
    <w:rsid w:val="00E44AD7"/>
    <w:rsid w:val="00E44B38"/>
    <w:rsid w:val="00E44EEC"/>
    <w:rsid w:val="00E46344"/>
    <w:rsid w:val="00E465D7"/>
    <w:rsid w:val="00E4759A"/>
    <w:rsid w:val="00E51069"/>
    <w:rsid w:val="00E5153B"/>
    <w:rsid w:val="00E516A9"/>
    <w:rsid w:val="00E51A4F"/>
    <w:rsid w:val="00E52C1C"/>
    <w:rsid w:val="00E5322D"/>
    <w:rsid w:val="00E54102"/>
    <w:rsid w:val="00E546F0"/>
    <w:rsid w:val="00E551CB"/>
    <w:rsid w:val="00E557A2"/>
    <w:rsid w:val="00E56812"/>
    <w:rsid w:val="00E601C7"/>
    <w:rsid w:val="00E6021E"/>
    <w:rsid w:val="00E605B7"/>
    <w:rsid w:val="00E609E3"/>
    <w:rsid w:val="00E61467"/>
    <w:rsid w:val="00E61934"/>
    <w:rsid w:val="00E6201C"/>
    <w:rsid w:val="00E62C9F"/>
    <w:rsid w:val="00E63C3F"/>
    <w:rsid w:val="00E641F5"/>
    <w:rsid w:val="00E6484A"/>
    <w:rsid w:val="00E64F5B"/>
    <w:rsid w:val="00E654D8"/>
    <w:rsid w:val="00E656FC"/>
    <w:rsid w:val="00E66FBF"/>
    <w:rsid w:val="00E676D8"/>
    <w:rsid w:val="00E679F7"/>
    <w:rsid w:val="00E67BF1"/>
    <w:rsid w:val="00E718BF"/>
    <w:rsid w:val="00E72BF3"/>
    <w:rsid w:val="00E73EB2"/>
    <w:rsid w:val="00E74029"/>
    <w:rsid w:val="00E74694"/>
    <w:rsid w:val="00E74DBA"/>
    <w:rsid w:val="00E76174"/>
    <w:rsid w:val="00E7650E"/>
    <w:rsid w:val="00E76DE1"/>
    <w:rsid w:val="00E76EE0"/>
    <w:rsid w:val="00E77DAC"/>
    <w:rsid w:val="00E80538"/>
    <w:rsid w:val="00E809BC"/>
    <w:rsid w:val="00E8105E"/>
    <w:rsid w:val="00E81371"/>
    <w:rsid w:val="00E817B7"/>
    <w:rsid w:val="00E82244"/>
    <w:rsid w:val="00E823DC"/>
    <w:rsid w:val="00E82F22"/>
    <w:rsid w:val="00E8371D"/>
    <w:rsid w:val="00E84100"/>
    <w:rsid w:val="00E84152"/>
    <w:rsid w:val="00E84F7F"/>
    <w:rsid w:val="00E853FC"/>
    <w:rsid w:val="00E858FA"/>
    <w:rsid w:val="00E86299"/>
    <w:rsid w:val="00E90193"/>
    <w:rsid w:val="00E90240"/>
    <w:rsid w:val="00E90FA6"/>
    <w:rsid w:val="00E9147F"/>
    <w:rsid w:val="00E91B55"/>
    <w:rsid w:val="00E91B8E"/>
    <w:rsid w:val="00E92C61"/>
    <w:rsid w:val="00E93CE0"/>
    <w:rsid w:val="00E93E3F"/>
    <w:rsid w:val="00E952B3"/>
    <w:rsid w:val="00E957D6"/>
    <w:rsid w:val="00E96008"/>
    <w:rsid w:val="00E96FF3"/>
    <w:rsid w:val="00E97C8F"/>
    <w:rsid w:val="00EA1317"/>
    <w:rsid w:val="00EA16D2"/>
    <w:rsid w:val="00EA1D64"/>
    <w:rsid w:val="00EA266B"/>
    <w:rsid w:val="00EA26CA"/>
    <w:rsid w:val="00EA2BFE"/>
    <w:rsid w:val="00EA2E71"/>
    <w:rsid w:val="00EA32C8"/>
    <w:rsid w:val="00EA3A0F"/>
    <w:rsid w:val="00EA50A6"/>
    <w:rsid w:val="00EA5159"/>
    <w:rsid w:val="00EA6925"/>
    <w:rsid w:val="00EA6AFE"/>
    <w:rsid w:val="00EA6C50"/>
    <w:rsid w:val="00EB12D6"/>
    <w:rsid w:val="00EB1C77"/>
    <w:rsid w:val="00EB1F72"/>
    <w:rsid w:val="00EB227C"/>
    <w:rsid w:val="00EB2875"/>
    <w:rsid w:val="00EB43E0"/>
    <w:rsid w:val="00EB44F9"/>
    <w:rsid w:val="00EB5119"/>
    <w:rsid w:val="00EB5615"/>
    <w:rsid w:val="00EB6399"/>
    <w:rsid w:val="00EB78B4"/>
    <w:rsid w:val="00EB7E59"/>
    <w:rsid w:val="00EC08A0"/>
    <w:rsid w:val="00EC1463"/>
    <w:rsid w:val="00EC1474"/>
    <w:rsid w:val="00EC3657"/>
    <w:rsid w:val="00EC3E5C"/>
    <w:rsid w:val="00EC3EB0"/>
    <w:rsid w:val="00EC46F3"/>
    <w:rsid w:val="00EC4712"/>
    <w:rsid w:val="00EC6D7F"/>
    <w:rsid w:val="00EC7018"/>
    <w:rsid w:val="00EC719C"/>
    <w:rsid w:val="00EC769E"/>
    <w:rsid w:val="00ED0CA9"/>
    <w:rsid w:val="00ED194C"/>
    <w:rsid w:val="00ED207D"/>
    <w:rsid w:val="00ED20ED"/>
    <w:rsid w:val="00ED2465"/>
    <w:rsid w:val="00ED3CA2"/>
    <w:rsid w:val="00ED475F"/>
    <w:rsid w:val="00ED5EFD"/>
    <w:rsid w:val="00ED6BDE"/>
    <w:rsid w:val="00ED6D9A"/>
    <w:rsid w:val="00EE01BB"/>
    <w:rsid w:val="00EE17F2"/>
    <w:rsid w:val="00EE1BC8"/>
    <w:rsid w:val="00EE1C64"/>
    <w:rsid w:val="00EE1D90"/>
    <w:rsid w:val="00EE230A"/>
    <w:rsid w:val="00EE2706"/>
    <w:rsid w:val="00EE274D"/>
    <w:rsid w:val="00EE315E"/>
    <w:rsid w:val="00EE3A78"/>
    <w:rsid w:val="00EE4205"/>
    <w:rsid w:val="00EE5843"/>
    <w:rsid w:val="00EE66AC"/>
    <w:rsid w:val="00EE6FE7"/>
    <w:rsid w:val="00EE722F"/>
    <w:rsid w:val="00EF0472"/>
    <w:rsid w:val="00EF0916"/>
    <w:rsid w:val="00EF1F35"/>
    <w:rsid w:val="00EF1FA2"/>
    <w:rsid w:val="00EF1FA5"/>
    <w:rsid w:val="00EF27D0"/>
    <w:rsid w:val="00EF2C6C"/>
    <w:rsid w:val="00EF2F76"/>
    <w:rsid w:val="00EF3A23"/>
    <w:rsid w:val="00EF3C14"/>
    <w:rsid w:val="00EF43B9"/>
    <w:rsid w:val="00EF4C62"/>
    <w:rsid w:val="00EF5230"/>
    <w:rsid w:val="00EF573D"/>
    <w:rsid w:val="00EF63B2"/>
    <w:rsid w:val="00EF77F4"/>
    <w:rsid w:val="00F00A8C"/>
    <w:rsid w:val="00F00F2C"/>
    <w:rsid w:val="00F01619"/>
    <w:rsid w:val="00F017C5"/>
    <w:rsid w:val="00F022E6"/>
    <w:rsid w:val="00F02AB0"/>
    <w:rsid w:val="00F02F19"/>
    <w:rsid w:val="00F02FD2"/>
    <w:rsid w:val="00F0373A"/>
    <w:rsid w:val="00F03D50"/>
    <w:rsid w:val="00F04574"/>
    <w:rsid w:val="00F0459F"/>
    <w:rsid w:val="00F04E0A"/>
    <w:rsid w:val="00F05D9B"/>
    <w:rsid w:val="00F06036"/>
    <w:rsid w:val="00F063BF"/>
    <w:rsid w:val="00F074CF"/>
    <w:rsid w:val="00F07C51"/>
    <w:rsid w:val="00F1077F"/>
    <w:rsid w:val="00F11612"/>
    <w:rsid w:val="00F136AA"/>
    <w:rsid w:val="00F138B0"/>
    <w:rsid w:val="00F13E6E"/>
    <w:rsid w:val="00F1541F"/>
    <w:rsid w:val="00F15F92"/>
    <w:rsid w:val="00F171B0"/>
    <w:rsid w:val="00F179BE"/>
    <w:rsid w:val="00F17BDA"/>
    <w:rsid w:val="00F20344"/>
    <w:rsid w:val="00F20AB6"/>
    <w:rsid w:val="00F247AD"/>
    <w:rsid w:val="00F24A02"/>
    <w:rsid w:val="00F252FC"/>
    <w:rsid w:val="00F254FA"/>
    <w:rsid w:val="00F25BE2"/>
    <w:rsid w:val="00F268B9"/>
    <w:rsid w:val="00F272E2"/>
    <w:rsid w:val="00F309EA"/>
    <w:rsid w:val="00F30DCB"/>
    <w:rsid w:val="00F327F8"/>
    <w:rsid w:val="00F32C8F"/>
    <w:rsid w:val="00F32EC1"/>
    <w:rsid w:val="00F34145"/>
    <w:rsid w:val="00F34B6E"/>
    <w:rsid w:val="00F354DF"/>
    <w:rsid w:val="00F35513"/>
    <w:rsid w:val="00F3618A"/>
    <w:rsid w:val="00F36415"/>
    <w:rsid w:val="00F3655F"/>
    <w:rsid w:val="00F36BB7"/>
    <w:rsid w:val="00F41690"/>
    <w:rsid w:val="00F41951"/>
    <w:rsid w:val="00F41E47"/>
    <w:rsid w:val="00F43C5A"/>
    <w:rsid w:val="00F44169"/>
    <w:rsid w:val="00F45996"/>
    <w:rsid w:val="00F46C5E"/>
    <w:rsid w:val="00F46D16"/>
    <w:rsid w:val="00F52FF1"/>
    <w:rsid w:val="00F53871"/>
    <w:rsid w:val="00F53905"/>
    <w:rsid w:val="00F53D05"/>
    <w:rsid w:val="00F54083"/>
    <w:rsid w:val="00F540A5"/>
    <w:rsid w:val="00F54CD1"/>
    <w:rsid w:val="00F55B30"/>
    <w:rsid w:val="00F56B5A"/>
    <w:rsid w:val="00F57492"/>
    <w:rsid w:val="00F57A30"/>
    <w:rsid w:val="00F603BD"/>
    <w:rsid w:val="00F611F1"/>
    <w:rsid w:val="00F624F8"/>
    <w:rsid w:val="00F62574"/>
    <w:rsid w:val="00F626D6"/>
    <w:rsid w:val="00F6296C"/>
    <w:rsid w:val="00F62BDA"/>
    <w:rsid w:val="00F62F32"/>
    <w:rsid w:val="00F6307F"/>
    <w:rsid w:val="00F63C30"/>
    <w:rsid w:val="00F644AD"/>
    <w:rsid w:val="00F64B50"/>
    <w:rsid w:val="00F64B60"/>
    <w:rsid w:val="00F64E6C"/>
    <w:rsid w:val="00F65AA2"/>
    <w:rsid w:val="00F66723"/>
    <w:rsid w:val="00F6731B"/>
    <w:rsid w:val="00F67AB2"/>
    <w:rsid w:val="00F67CC9"/>
    <w:rsid w:val="00F67F01"/>
    <w:rsid w:val="00F700FA"/>
    <w:rsid w:val="00F70AFA"/>
    <w:rsid w:val="00F70F3D"/>
    <w:rsid w:val="00F71E66"/>
    <w:rsid w:val="00F71FF5"/>
    <w:rsid w:val="00F72448"/>
    <w:rsid w:val="00F726E0"/>
    <w:rsid w:val="00F72A5C"/>
    <w:rsid w:val="00F73179"/>
    <w:rsid w:val="00F73A4F"/>
    <w:rsid w:val="00F73EDD"/>
    <w:rsid w:val="00F744CF"/>
    <w:rsid w:val="00F7567F"/>
    <w:rsid w:val="00F77463"/>
    <w:rsid w:val="00F7767D"/>
    <w:rsid w:val="00F77796"/>
    <w:rsid w:val="00F77929"/>
    <w:rsid w:val="00F80005"/>
    <w:rsid w:val="00F807B7"/>
    <w:rsid w:val="00F8098B"/>
    <w:rsid w:val="00F80BE4"/>
    <w:rsid w:val="00F80E26"/>
    <w:rsid w:val="00F817AD"/>
    <w:rsid w:val="00F84895"/>
    <w:rsid w:val="00F850FA"/>
    <w:rsid w:val="00F85804"/>
    <w:rsid w:val="00F864C7"/>
    <w:rsid w:val="00F87C19"/>
    <w:rsid w:val="00F90A0E"/>
    <w:rsid w:val="00F90F38"/>
    <w:rsid w:val="00F9144B"/>
    <w:rsid w:val="00F9154C"/>
    <w:rsid w:val="00F91718"/>
    <w:rsid w:val="00F9206C"/>
    <w:rsid w:val="00F927A2"/>
    <w:rsid w:val="00F93159"/>
    <w:rsid w:val="00F934AF"/>
    <w:rsid w:val="00F93C8A"/>
    <w:rsid w:val="00F94A83"/>
    <w:rsid w:val="00F94BD0"/>
    <w:rsid w:val="00F9605B"/>
    <w:rsid w:val="00F96C2F"/>
    <w:rsid w:val="00F96E11"/>
    <w:rsid w:val="00F97C06"/>
    <w:rsid w:val="00F97C36"/>
    <w:rsid w:val="00FA0548"/>
    <w:rsid w:val="00FA0E06"/>
    <w:rsid w:val="00FA0E7E"/>
    <w:rsid w:val="00FA18E3"/>
    <w:rsid w:val="00FA1B22"/>
    <w:rsid w:val="00FA2323"/>
    <w:rsid w:val="00FA33DF"/>
    <w:rsid w:val="00FA4246"/>
    <w:rsid w:val="00FA560C"/>
    <w:rsid w:val="00FA5721"/>
    <w:rsid w:val="00FA5854"/>
    <w:rsid w:val="00FA5EE6"/>
    <w:rsid w:val="00FA7DE2"/>
    <w:rsid w:val="00FB005D"/>
    <w:rsid w:val="00FB09EA"/>
    <w:rsid w:val="00FB1836"/>
    <w:rsid w:val="00FB18BE"/>
    <w:rsid w:val="00FB2194"/>
    <w:rsid w:val="00FB228B"/>
    <w:rsid w:val="00FB29EF"/>
    <w:rsid w:val="00FB2C3A"/>
    <w:rsid w:val="00FB2D9D"/>
    <w:rsid w:val="00FB352B"/>
    <w:rsid w:val="00FB438B"/>
    <w:rsid w:val="00FB51C8"/>
    <w:rsid w:val="00FB557A"/>
    <w:rsid w:val="00FB557E"/>
    <w:rsid w:val="00FB5BA7"/>
    <w:rsid w:val="00FB5FF8"/>
    <w:rsid w:val="00FB6D3C"/>
    <w:rsid w:val="00FB725B"/>
    <w:rsid w:val="00FB73E8"/>
    <w:rsid w:val="00FB7A51"/>
    <w:rsid w:val="00FB7D3A"/>
    <w:rsid w:val="00FC0001"/>
    <w:rsid w:val="00FC014C"/>
    <w:rsid w:val="00FC0686"/>
    <w:rsid w:val="00FC0E36"/>
    <w:rsid w:val="00FC1DCD"/>
    <w:rsid w:val="00FC3451"/>
    <w:rsid w:val="00FC38FC"/>
    <w:rsid w:val="00FC45B0"/>
    <w:rsid w:val="00FC4900"/>
    <w:rsid w:val="00FC5214"/>
    <w:rsid w:val="00FC522F"/>
    <w:rsid w:val="00FC5752"/>
    <w:rsid w:val="00FC5AA6"/>
    <w:rsid w:val="00FC63B3"/>
    <w:rsid w:val="00FC69C1"/>
    <w:rsid w:val="00FC7962"/>
    <w:rsid w:val="00FC7B56"/>
    <w:rsid w:val="00FD08FA"/>
    <w:rsid w:val="00FD0F6A"/>
    <w:rsid w:val="00FD19F5"/>
    <w:rsid w:val="00FD1DAC"/>
    <w:rsid w:val="00FD2C3A"/>
    <w:rsid w:val="00FD349F"/>
    <w:rsid w:val="00FD44D1"/>
    <w:rsid w:val="00FD44EA"/>
    <w:rsid w:val="00FD4E22"/>
    <w:rsid w:val="00FD51D2"/>
    <w:rsid w:val="00FD72F2"/>
    <w:rsid w:val="00FD7714"/>
    <w:rsid w:val="00FE16BE"/>
    <w:rsid w:val="00FE1B33"/>
    <w:rsid w:val="00FE23BF"/>
    <w:rsid w:val="00FE2432"/>
    <w:rsid w:val="00FE389C"/>
    <w:rsid w:val="00FE4469"/>
    <w:rsid w:val="00FE4E14"/>
    <w:rsid w:val="00FE506D"/>
    <w:rsid w:val="00FE50FF"/>
    <w:rsid w:val="00FE5728"/>
    <w:rsid w:val="00FE694A"/>
    <w:rsid w:val="00FE6D8B"/>
    <w:rsid w:val="00FE7106"/>
    <w:rsid w:val="00FE722B"/>
    <w:rsid w:val="00FE7630"/>
    <w:rsid w:val="00FF04F1"/>
    <w:rsid w:val="00FF072A"/>
    <w:rsid w:val="00FF0748"/>
    <w:rsid w:val="00FF089A"/>
    <w:rsid w:val="00FF19DB"/>
    <w:rsid w:val="00FF1DC6"/>
    <w:rsid w:val="00FF1F5B"/>
    <w:rsid w:val="00FF29D5"/>
    <w:rsid w:val="00FF2A45"/>
    <w:rsid w:val="00FF3A1F"/>
    <w:rsid w:val="00FF3B0B"/>
    <w:rsid w:val="00FF6509"/>
    <w:rsid w:val="00FF6884"/>
    <w:rsid w:val="00FF6D74"/>
    <w:rsid w:val="00FF701B"/>
    <w:rsid w:val="00FF766C"/>
    <w:rsid w:val="00FF774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24749"/>
  <w15:chartTrackingRefBased/>
  <w15:docId w15:val="{72E547CB-1619-4992-B853-B55AF9D9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E-mail Signature" w:uiPriority="99"/>
    <w:lsdException w:name="Normal (Web)" w:uiPriority="99"/>
    <w:lsdException w:name="HTML Preformatted" w:semiHidden="1" w:unhideWhenUsed="1"/>
    <w:lsdException w:name="HTML Typewriter"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720B5"/>
    <w:pPr>
      <w:jc w:val="both"/>
    </w:pPr>
    <w:rPr>
      <w:rFonts w:ascii="Garamond" w:hAnsi="Garamond"/>
      <w:sz w:val="22"/>
    </w:rPr>
  </w:style>
  <w:style w:type="paragraph" w:styleId="Heading1">
    <w:name w:val="heading 1"/>
    <w:basedOn w:val="HeadingBase"/>
    <w:qFormat/>
    <w:rsid w:val="00AB533A"/>
    <w:pPr>
      <w:ind w:left="-2160"/>
      <w:jc w:val="center"/>
      <w:outlineLvl w:val="0"/>
    </w:pPr>
    <w:rPr>
      <w:rFonts w:ascii="Verdana" w:hAnsi="Verdana"/>
      <w:b/>
      <w:spacing w:val="20"/>
      <w:kern w:val="28"/>
      <w:sz w:val="24"/>
    </w:rPr>
  </w:style>
  <w:style w:type="paragraph" w:styleId="Heading2">
    <w:name w:val="heading 2"/>
    <w:basedOn w:val="Heading4"/>
    <w:next w:val="BodyText"/>
    <w:qFormat/>
    <w:rsid w:val="006007D5"/>
    <w:pPr>
      <w:outlineLvl w:val="1"/>
    </w:pPr>
    <w:rPr>
      <w:rFonts w:ascii="Verdana" w:hAnsi="Verdana"/>
      <w:b/>
      <w:i w:val="0"/>
      <w:sz w:val="22"/>
    </w:rPr>
  </w:style>
  <w:style w:type="paragraph" w:styleId="Heading3">
    <w:name w:val="heading 3"/>
    <w:basedOn w:val="HeadingBase"/>
    <w:next w:val="BodyText"/>
    <w:qFormat/>
    <w:rsid w:val="00E247DF"/>
    <w:pPr>
      <w:spacing w:after="220"/>
      <w:jc w:val="left"/>
      <w:outlineLvl w:val="2"/>
    </w:pPr>
    <w:rPr>
      <w:i/>
      <w:spacing w:val="-2"/>
      <w:sz w:val="20"/>
    </w:rPr>
  </w:style>
  <w:style w:type="paragraph" w:styleId="Heading4">
    <w:name w:val="heading 4"/>
    <w:basedOn w:val="HeadingBase"/>
    <w:next w:val="BodyText"/>
    <w:qFormat/>
    <w:rsid w:val="00E247DF"/>
    <w:pPr>
      <w:spacing w:after="0"/>
      <w:jc w:val="left"/>
      <w:outlineLvl w:val="3"/>
    </w:pPr>
    <w:rPr>
      <w:i/>
      <w:caps w:val="0"/>
      <w:spacing w:val="5"/>
      <w:sz w:val="24"/>
    </w:rPr>
  </w:style>
  <w:style w:type="paragraph" w:styleId="Heading5">
    <w:name w:val="heading 5"/>
    <w:basedOn w:val="HeadingBase"/>
    <w:next w:val="BodyText"/>
    <w:qFormat/>
    <w:rsid w:val="00E247DF"/>
    <w:pPr>
      <w:spacing w:after="220"/>
      <w:jc w:val="left"/>
      <w:outlineLvl w:val="4"/>
    </w:pPr>
    <w:rPr>
      <w:b/>
      <w:spacing w:val="20"/>
      <w:sz w:val="18"/>
    </w:rPr>
  </w:style>
  <w:style w:type="paragraph" w:styleId="Heading6">
    <w:name w:val="heading 6"/>
    <w:basedOn w:val="Normal"/>
    <w:next w:val="Normal"/>
    <w:qFormat/>
    <w:rsid w:val="00E247DF"/>
    <w:pPr>
      <w:spacing w:before="240" w:line="240" w:lineRule="atLeast"/>
      <w:outlineLvl w:val="5"/>
    </w:pPr>
    <w:rPr>
      <w:b/>
    </w:rPr>
  </w:style>
  <w:style w:type="paragraph" w:styleId="Heading7">
    <w:name w:val="heading 7"/>
    <w:basedOn w:val="Normal"/>
    <w:next w:val="Normal"/>
    <w:qFormat/>
    <w:rsid w:val="00E247DF"/>
    <w:pPr>
      <w:keepNext/>
      <w:jc w:val="left"/>
      <w:outlineLvl w:val="6"/>
    </w:pPr>
    <w:rPr>
      <w:rFonts w:ascii="Times New Roman" w:hAnsi="Times New Roman"/>
      <w:bCs/>
      <w:sz w:val="28"/>
    </w:rPr>
  </w:style>
  <w:style w:type="paragraph" w:styleId="Heading8">
    <w:name w:val="heading 8"/>
    <w:basedOn w:val="Normal"/>
    <w:next w:val="Normal"/>
    <w:qFormat/>
    <w:rsid w:val="00E247DF"/>
    <w:pPr>
      <w:keepNext/>
      <w:jc w:val="left"/>
      <w:outlineLvl w:val="7"/>
    </w:pPr>
    <w:rPr>
      <w:rFonts w:ascii="Times New Roman" w:hAnsi="Times New Roman"/>
      <w:b/>
      <w:sz w:val="28"/>
    </w:rPr>
  </w:style>
  <w:style w:type="paragraph" w:styleId="Heading9">
    <w:name w:val="heading 9"/>
    <w:basedOn w:val="Normal"/>
    <w:next w:val="Normal"/>
    <w:qFormat/>
    <w:rsid w:val="00E247DF"/>
    <w:pPr>
      <w:keepNext/>
      <w:jc w:val="center"/>
      <w:outlineLvl w:val="8"/>
    </w:pPr>
    <w:rPr>
      <w:rFonts w:ascii="Times New Roman" w:hAnsi="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E247DF"/>
    <w:pPr>
      <w:keepNext/>
      <w:keepLines/>
      <w:spacing w:before="240" w:after="240"/>
    </w:pPr>
    <w:rPr>
      <w:caps/>
    </w:rPr>
  </w:style>
  <w:style w:type="paragraph" w:styleId="BodyText">
    <w:name w:val="Body Text"/>
    <w:basedOn w:val="Normal"/>
    <w:rsid w:val="00E247DF"/>
    <w:pPr>
      <w:spacing w:after="220" w:line="240" w:lineRule="atLeast"/>
    </w:pPr>
  </w:style>
  <w:style w:type="paragraph" w:customStyle="1" w:styleId="HeaderBase">
    <w:name w:val="Header Base"/>
    <w:basedOn w:val="Normal"/>
    <w:rsid w:val="00E247DF"/>
    <w:pPr>
      <w:spacing w:before="220" w:after="220" w:line="220" w:lineRule="atLeast"/>
      <w:ind w:left="-2160"/>
    </w:pPr>
    <w:rPr>
      <w:caps/>
    </w:rPr>
  </w:style>
  <w:style w:type="paragraph" w:customStyle="1" w:styleId="DocumentLabel">
    <w:name w:val="Document Label"/>
    <w:basedOn w:val="Normal"/>
    <w:next w:val="SectionTitle"/>
    <w:rsid w:val="00E247DF"/>
    <w:pPr>
      <w:spacing w:after="220"/>
    </w:pPr>
    <w:rPr>
      <w:spacing w:val="-20"/>
      <w:sz w:val="48"/>
    </w:rPr>
  </w:style>
  <w:style w:type="paragraph" w:customStyle="1" w:styleId="SectionTitle">
    <w:name w:val="Section Title"/>
    <w:basedOn w:val="Normal"/>
    <w:next w:val="Objective"/>
    <w:rsid w:val="00E247DF"/>
    <w:pPr>
      <w:pBdr>
        <w:bottom w:val="single" w:sz="6" w:space="1" w:color="808080"/>
      </w:pBdr>
      <w:spacing w:before="220" w:line="220" w:lineRule="atLeast"/>
      <w:jc w:val="left"/>
    </w:pPr>
    <w:rPr>
      <w:caps/>
      <w:spacing w:val="15"/>
      <w:sz w:val="20"/>
    </w:rPr>
  </w:style>
  <w:style w:type="paragraph" w:customStyle="1" w:styleId="Objective">
    <w:name w:val="Objective"/>
    <w:basedOn w:val="Normal"/>
    <w:next w:val="BodyText"/>
    <w:rsid w:val="00E247DF"/>
    <w:pPr>
      <w:spacing w:before="60" w:after="220" w:line="220" w:lineRule="atLeast"/>
    </w:pPr>
  </w:style>
  <w:style w:type="paragraph" w:customStyle="1" w:styleId="CompanyName">
    <w:name w:val="Company Name"/>
    <w:basedOn w:val="Normal"/>
    <w:next w:val="JobTitle"/>
    <w:rsid w:val="00E247DF"/>
    <w:pPr>
      <w:tabs>
        <w:tab w:val="left" w:pos="1440"/>
        <w:tab w:val="right" w:pos="6480"/>
      </w:tabs>
      <w:spacing w:before="220" w:line="220" w:lineRule="atLeast"/>
      <w:jc w:val="left"/>
    </w:pPr>
  </w:style>
  <w:style w:type="paragraph" w:customStyle="1" w:styleId="JobTitle">
    <w:name w:val="Job Title"/>
    <w:next w:val="Achievement"/>
    <w:rsid w:val="00E247DF"/>
    <w:pPr>
      <w:spacing w:before="40" w:after="40" w:line="220" w:lineRule="atLeast"/>
    </w:pPr>
    <w:rPr>
      <w:rFonts w:ascii="Garamond" w:hAnsi="Garamond"/>
      <w:i/>
      <w:spacing w:val="5"/>
      <w:sz w:val="23"/>
    </w:rPr>
  </w:style>
  <w:style w:type="paragraph" w:customStyle="1" w:styleId="Achievement">
    <w:name w:val="Achievement"/>
    <w:basedOn w:val="BodyText"/>
    <w:rsid w:val="00E247DF"/>
    <w:pPr>
      <w:numPr>
        <w:numId w:val="1"/>
      </w:numPr>
      <w:spacing w:after="60"/>
    </w:pPr>
  </w:style>
  <w:style w:type="paragraph" w:customStyle="1" w:styleId="Name">
    <w:name w:val="Name"/>
    <w:basedOn w:val="Normal"/>
    <w:next w:val="Normal"/>
    <w:rsid w:val="00E247DF"/>
    <w:pPr>
      <w:spacing w:after="440" w:line="240" w:lineRule="atLeast"/>
      <w:jc w:val="center"/>
    </w:pPr>
    <w:rPr>
      <w:caps/>
      <w:spacing w:val="80"/>
      <w:position w:val="12"/>
      <w:sz w:val="44"/>
    </w:rPr>
  </w:style>
  <w:style w:type="paragraph" w:styleId="Date">
    <w:name w:val="Date"/>
    <w:basedOn w:val="BodyText"/>
    <w:rsid w:val="00E247DF"/>
    <w:pPr>
      <w:keepNext/>
    </w:pPr>
  </w:style>
  <w:style w:type="paragraph" w:customStyle="1" w:styleId="CityState">
    <w:name w:val="City/State"/>
    <w:basedOn w:val="BodyText"/>
    <w:next w:val="BodyText"/>
    <w:rsid w:val="00E247DF"/>
    <w:pPr>
      <w:keepNext/>
    </w:pPr>
  </w:style>
  <w:style w:type="paragraph" w:customStyle="1" w:styleId="Institution">
    <w:name w:val="Institution"/>
    <w:basedOn w:val="Normal"/>
    <w:next w:val="Achievement"/>
    <w:rsid w:val="00E247DF"/>
    <w:pPr>
      <w:tabs>
        <w:tab w:val="left" w:pos="1440"/>
        <w:tab w:val="right" w:pos="6480"/>
      </w:tabs>
      <w:spacing w:before="60" w:line="220" w:lineRule="atLeast"/>
      <w:jc w:val="left"/>
    </w:pPr>
  </w:style>
  <w:style w:type="character" w:customStyle="1" w:styleId="Lead-inEmphasis">
    <w:name w:val="Lead-in Emphasis"/>
    <w:rsid w:val="00E247DF"/>
    <w:rPr>
      <w:rFonts w:ascii="Arial Black" w:hAnsi="Arial Black"/>
      <w:spacing w:val="-6"/>
      <w:sz w:val="18"/>
    </w:rPr>
  </w:style>
  <w:style w:type="paragraph" w:styleId="Header">
    <w:name w:val="header"/>
    <w:basedOn w:val="HeaderBase"/>
    <w:rsid w:val="001C45CE"/>
    <w:pPr>
      <w:jc w:val="center"/>
    </w:pPr>
    <w:rPr>
      <w:rFonts w:ascii="Verdana" w:hAnsi="Verdana"/>
      <w:b/>
      <w:sz w:val="24"/>
    </w:rPr>
  </w:style>
  <w:style w:type="paragraph" w:styleId="Footer">
    <w:name w:val="footer"/>
    <w:basedOn w:val="HeaderBase"/>
    <w:rsid w:val="00E247DF"/>
    <w:pPr>
      <w:tabs>
        <w:tab w:val="right" w:pos="7320"/>
      </w:tabs>
      <w:spacing w:line="240" w:lineRule="atLeast"/>
      <w:ind w:right="-840"/>
      <w:jc w:val="left"/>
    </w:pPr>
  </w:style>
  <w:style w:type="paragraph" w:customStyle="1" w:styleId="Address1">
    <w:name w:val="Address 1"/>
    <w:basedOn w:val="Normal"/>
    <w:rsid w:val="00E247DF"/>
    <w:pPr>
      <w:framePr w:w="8640" w:h="1066" w:hRule="exact" w:wrap="notBeside" w:vAnchor="page" w:hAnchor="page" w:xAlign="center" w:yAlign="bottom" w:anchorLock="1"/>
      <w:spacing w:line="160" w:lineRule="atLeast"/>
      <w:jc w:val="center"/>
    </w:pPr>
    <w:rPr>
      <w:caps/>
      <w:spacing w:val="30"/>
      <w:sz w:val="15"/>
    </w:rPr>
  </w:style>
  <w:style w:type="paragraph" w:customStyle="1" w:styleId="SectionSubtitle">
    <w:name w:val="Section Subtitle"/>
    <w:basedOn w:val="SectionTitle"/>
    <w:next w:val="Normal"/>
    <w:rsid w:val="00E247DF"/>
    <w:rPr>
      <w:i/>
      <w:caps w:val="0"/>
      <w:spacing w:val="10"/>
      <w:sz w:val="24"/>
    </w:rPr>
  </w:style>
  <w:style w:type="paragraph" w:customStyle="1" w:styleId="Address2">
    <w:name w:val="Address 2"/>
    <w:basedOn w:val="Normal"/>
    <w:rsid w:val="00E247DF"/>
    <w:pPr>
      <w:framePr w:w="8640" w:h="1310" w:hRule="exact" w:wrap="notBeside" w:vAnchor="page" w:hAnchor="page" w:xAlign="center" w:yAlign="bottom" w:anchorLock="1"/>
      <w:spacing w:line="160" w:lineRule="atLeast"/>
      <w:jc w:val="center"/>
    </w:pPr>
    <w:rPr>
      <w:caps/>
      <w:spacing w:val="30"/>
      <w:sz w:val="15"/>
    </w:rPr>
  </w:style>
  <w:style w:type="character" w:styleId="PageNumber">
    <w:name w:val="page number"/>
    <w:rsid w:val="00E247DF"/>
    <w:rPr>
      <w:sz w:val="24"/>
    </w:rPr>
  </w:style>
  <w:style w:type="character" w:styleId="Emphasis">
    <w:name w:val="Emphasis"/>
    <w:uiPriority w:val="20"/>
    <w:qFormat/>
    <w:rsid w:val="00E247DF"/>
    <w:rPr>
      <w:rFonts w:ascii="Garamond" w:hAnsi="Garamond"/>
      <w:caps/>
      <w:spacing w:val="0"/>
      <w:sz w:val="18"/>
    </w:rPr>
  </w:style>
  <w:style w:type="paragraph" w:styleId="BodyTextIndent">
    <w:name w:val="Body Text Indent"/>
    <w:basedOn w:val="BodyText"/>
    <w:rsid w:val="00E247DF"/>
    <w:pPr>
      <w:ind w:left="720"/>
    </w:pPr>
  </w:style>
  <w:style w:type="character" w:customStyle="1" w:styleId="Job">
    <w:name w:val="Job"/>
    <w:basedOn w:val="DefaultParagraphFont"/>
    <w:rsid w:val="00E247DF"/>
  </w:style>
  <w:style w:type="paragraph" w:customStyle="1" w:styleId="PersonalData">
    <w:name w:val="Personal Data"/>
    <w:basedOn w:val="BodyText"/>
    <w:rsid w:val="00E247DF"/>
    <w:pPr>
      <w:spacing w:after="120" w:line="240" w:lineRule="exact"/>
      <w:ind w:left="-1080" w:right="1080"/>
    </w:pPr>
    <w:rPr>
      <w:rFonts w:ascii="Arial" w:hAnsi="Arial"/>
      <w:i/>
    </w:rPr>
  </w:style>
  <w:style w:type="paragraph" w:customStyle="1" w:styleId="CompanyNameOne">
    <w:name w:val="Company Name One"/>
    <w:basedOn w:val="CompanyName"/>
    <w:next w:val="JobTitle"/>
    <w:rsid w:val="00E247DF"/>
    <w:pPr>
      <w:spacing w:before="60"/>
    </w:pPr>
  </w:style>
  <w:style w:type="paragraph" w:customStyle="1" w:styleId="NoTitle">
    <w:name w:val="No Title"/>
    <w:basedOn w:val="SectionTitle"/>
    <w:rsid w:val="00E247DF"/>
    <w:pPr>
      <w:pBdr>
        <w:bottom w:val="none" w:sz="0" w:space="0" w:color="auto"/>
      </w:pBdr>
    </w:pPr>
  </w:style>
  <w:style w:type="paragraph" w:customStyle="1" w:styleId="PersonalInfo">
    <w:name w:val="Personal Info"/>
    <w:basedOn w:val="Achievement"/>
    <w:next w:val="Achievement"/>
    <w:rsid w:val="00E247DF"/>
    <w:pPr>
      <w:spacing w:before="220"/>
      <w:ind w:left="245" w:hanging="245"/>
    </w:pPr>
  </w:style>
  <w:style w:type="paragraph" w:styleId="BodyTextIndent2">
    <w:name w:val="Body Text Indent 2"/>
    <w:basedOn w:val="Normal"/>
    <w:rsid w:val="00E247DF"/>
    <w:pPr>
      <w:ind w:left="1440"/>
    </w:pPr>
    <w:rPr>
      <w:rFonts w:ascii="Times New Roman" w:hAnsi="Times New Roman"/>
      <w:sz w:val="24"/>
    </w:rPr>
  </w:style>
  <w:style w:type="paragraph" w:styleId="BodyText2">
    <w:name w:val="Body Text 2"/>
    <w:basedOn w:val="Normal"/>
    <w:rsid w:val="00E247DF"/>
    <w:pPr>
      <w:jc w:val="left"/>
    </w:pPr>
    <w:rPr>
      <w:rFonts w:ascii="Times New Roman" w:hAnsi="Times New Roman"/>
      <w:sz w:val="24"/>
    </w:rPr>
  </w:style>
  <w:style w:type="paragraph" w:styleId="BodyText3">
    <w:name w:val="Body Text 3"/>
    <w:basedOn w:val="Normal"/>
    <w:rsid w:val="00E247DF"/>
    <w:rPr>
      <w:rFonts w:ascii="Times New Roman" w:hAnsi="Times New Roman"/>
      <w:sz w:val="24"/>
    </w:rPr>
  </w:style>
  <w:style w:type="paragraph" w:styleId="BodyTextIndent3">
    <w:name w:val="Body Text Indent 3"/>
    <w:basedOn w:val="Normal"/>
    <w:rsid w:val="00E247DF"/>
    <w:pPr>
      <w:ind w:left="3330" w:hanging="1170"/>
      <w:jc w:val="left"/>
    </w:pPr>
    <w:rPr>
      <w:rFonts w:ascii="Times New Roman" w:hAnsi="Times New Roman"/>
      <w:sz w:val="24"/>
    </w:rPr>
  </w:style>
  <w:style w:type="character" w:styleId="Hyperlink">
    <w:name w:val="Hyperlink"/>
    <w:uiPriority w:val="99"/>
    <w:rsid w:val="00E247DF"/>
    <w:rPr>
      <w:color w:val="3333CC"/>
      <w:u w:val="single"/>
    </w:rPr>
  </w:style>
  <w:style w:type="paragraph" w:styleId="NormalWeb">
    <w:name w:val="Normal (Web)"/>
    <w:basedOn w:val="Normal"/>
    <w:uiPriority w:val="99"/>
    <w:rsid w:val="00E247DF"/>
    <w:pPr>
      <w:spacing w:before="100" w:beforeAutospacing="1" w:after="100" w:afterAutospacing="1"/>
      <w:jc w:val="left"/>
    </w:pPr>
    <w:rPr>
      <w:rFonts w:ascii="Times New Roman" w:hAnsi="Times New Roman"/>
      <w:color w:val="000000"/>
      <w:sz w:val="24"/>
      <w:szCs w:val="24"/>
    </w:rPr>
  </w:style>
  <w:style w:type="paragraph" w:styleId="Title">
    <w:name w:val="Title"/>
    <w:basedOn w:val="Normal"/>
    <w:link w:val="TitleChar"/>
    <w:qFormat/>
    <w:rsid w:val="00E247DF"/>
    <w:pPr>
      <w:jc w:val="center"/>
    </w:pPr>
    <w:rPr>
      <w:b/>
      <w:sz w:val="52"/>
      <w:lang w:val="x-none" w:eastAsia="x-none"/>
    </w:rPr>
  </w:style>
  <w:style w:type="character" w:customStyle="1" w:styleId="sublinks1">
    <w:name w:val="sublinks1"/>
    <w:rsid w:val="00E247DF"/>
    <w:rPr>
      <w:rFonts w:ascii="Arial" w:hAnsi="Arial" w:cs="Arial" w:hint="default"/>
      <w:color w:val="003366"/>
      <w:sz w:val="17"/>
      <w:szCs w:val="17"/>
    </w:rPr>
  </w:style>
  <w:style w:type="character" w:styleId="FollowedHyperlink">
    <w:name w:val="FollowedHyperlink"/>
    <w:rsid w:val="00E247DF"/>
    <w:rPr>
      <w:color w:val="800080"/>
      <w:u w:val="single"/>
    </w:rPr>
  </w:style>
  <w:style w:type="paragraph" w:styleId="BlockText">
    <w:name w:val="Block Text"/>
    <w:basedOn w:val="Normal"/>
    <w:rsid w:val="00E247DF"/>
    <w:pPr>
      <w:spacing w:after="120"/>
      <w:ind w:left="1440" w:right="1440"/>
    </w:pPr>
  </w:style>
  <w:style w:type="paragraph" w:styleId="BodyTextFirstIndent">
    <w:name w:val="Body Text First Indent"/>
    <w:basedOn w:val="BodyText"/>
    <w:rsid w:val="00E247DF"/>
    <w:pPr>
      <w:spacing w:after="120" w:line="240" w:lineRule="auto"/>
      <w:ind w:firstLine="210"/>
    </w:pPr>
  </w:style>
  <w:style w:type="paragraph" w:styleId="BodyTextFirstIndent2">
    <w:name w:val="Body Text First Indent 2"/>
    <w:basedOn w:val="BodyTextIndent"/>
    <w:rsid w:val="00E247DF"/>
    <w:pPr>
      <w:spacing w:after="120" w:line="240" w:lineRule="auto"/>
      <w:ind w:left="360" w:firstLine="210"/>
    </w:pPr>
  </w:style>
  <w:style w:type="paragraph" w:styleId="Closing">
    <w:name w:val="Closing"/>
    <w:basedOn w:val="Normal"/>
    <w:rsid w:val="00E247DF"/>
    <w:pPr>
      <w:ind w:left="4320"/>
    </w:pPr>
  </w:style>
  <w:style w:type="paragraph" w:styleId="E-mailSignature">
    <w:name w:val="E-mail Signature"/>
    <w:basedOn w:val="Normal"/>
    <w:link w:val="E-mailSignatureChar"/>
    <w:uiPriority w:val="99"/>
    <w:rsid w:val="00E247DF"/>
    <w:rPr>
      <w:lang w:val="x-none" w:eastAsia="x-none"/>
    </w:rPr>
  </w:style>
  <w:style w:type="paragraph" w:styleId="EnvelopeAddress">
    <w:name w:val="envelope address"/>
    <w:basedOn w:val="Normal"/>
    <w:rsid w:val="00E247D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247DF"/>
    <w:rPr>
      <w:rFonts w:ascii="Arial" w:hAnsi="Arial" w:cs="Arial"/>
      <w:sz w:val="20"/>
    </w:rPr>
  </w:style>
  <w:style w:type="paragraph" w:styleId="HTMLAddress">
    <w:name w:val="HTML Address"/>
    <w:basedOn w:val="Normal"/>
    <w:rsid w:val="00E247DF"/>
    <w:rPr>
      <w:i/>
      <w:iCs/>
    </w:rPr>
  </w:style>
  <w:style w:type="paragraph" w:styleId="HTMLPreformatted">
    <w:name w:val="HTML Preformatted"/>
    <w:basedOn w:val="Normal"/>
    <w:rsid w:val="00E247DF"/>
    <w:rPr>
      <w:rFonts w:ascii="Courier New" w:hAnsi="Courier New" w:cs="Courier New"/>
      <w:sz w:val="20"/>
    </w:rPr>
  </w:style>
  <w:style w:type="paragraph" w:styleId="IndexHeading">
    <w:name w:val="index heading"/>
    <w:basedOn w:val="Normal"/>
    <w:next w:val="Index1"/>
    <w:semiHidden/>
    <w:rsid w:val="00E247DF"/>
    <w:rPr>
      <w:rFonts w:ascii="Arial" w:hAnsi="Arial" w:cs="Arial"/>
      <w:b/>
      <w:bCs/>
    </w:rPr>
  </w:style>
  <w:style w:type="paragraph" w:styleId="Index1">
    <w:name w:val="index 1"/>
    <w:basedOn w:val="Normal"/>
    <w:next w:val="Normal"/>
    <w:autoRedefine/>
    <w:semiHidden/>
    <w:rsid w:val="00E247DF"/>
    <w:pPr>
      <w:ind w:left="220" w:hanging="220"/>
    </w:pPr>
  </w:style>
  <w:style w:type="paragraph" w:styleId="List">
    <w:name w:val="List"/>
    <w:basedOn w:val="Normal"/>
    <w:rsid w:val="00E247DF"/>
    <w:pPr>
      <w:ind w:left="360" w:hanging="360"/>
    </w:pPr>
  </w:style>
  <w:style w:type="paragraph" w:styleId="List2">
    <w:name w:val="List 2"/>
    <w:basedOn w:val="Normal"/>
    <w:rsid w:val="00E247DF"/>
    <w:pPr>
      <w:ind w:left="720" w:hanging="360"/>
    </w:pPr>
  </w:style>
  <w:style w:type="paragraph" w:styleId="List3">
    <w:name w:val="List 3"/>
    <w:basedOn w:val="Normal"/>
    <w:rsid w:val="00E247DF"/>
    <w:pPr>
      <w:ind w:left="1080" w:hanging="360"/>
    </w:pPr>
  </w:style>
  <w:style w:type="paragraph" w:styleId="List4">
    <w:name w:val="List 4"/>
    <w:basedOn w:val="Normal"/>
    <w:rsid w:val="00E247DF"/>
    <w:pPr>
      <w:ind w:left="1440" w:hanging="360"/>
    </w:pPr>
  </w:style>
  <w:style w:type="paragraph" w:styleId="List5">
    <w:name w:val="List 5"/>
    <w:basedOn w:val="Normal"/>
    <w:rsid w:val="00E247DF"/>
    <w:pPr>
      <w:ind w:left="1800" w:hanging="360"/>
    </w:pPr>
  </w:style>
  <w:style w:type="paragraph" w:styleId="ListBullet">
    <w:name w:val="List Bullet"/>
    <w:basedOn w:val="Normal"/>
    <w:autoRedefine/>
    <w:rsid w:val="00E247DF"/>
    <w:pPr>
      <w:numPr>
        <w:numId w:val="2"/>
      </w:numPr>
    </w:pPr>
  </w:style>
  <w:style w:type="paragraph" w:styleId="ListBullet2">
    <w:name w:val="List Bullet 2"/>
    <w:basedOn w:val="Normal"/>
    <w:autoRedefine/>
    <w:rsid w:val="00E247DF"/>
    <w:pPr>
      <w:numPr>
        <w:numId w:val="3"/>
      </w:numPr>
    </w:pPr>
  </w:style>
  <w:style w:type="paragraph" w:styleId="ListBullet3">
    <w:name w:val="List Bullet 3"/>
    <w:basedOn w:val="Normal"/>
    <w:autoRedefine/>
    <w:rsid w:val="00E247DF"/>
    <w:pPr>
      <w:numPr>
        <w:numId w:val="4"/>
      </w:numPr>
    </w:pPr>
  </w:style>
  <w:style w:type="paragraph" w:styleId="ListBullet4">
    <w:name w:val="List Bullet 4"/>
    <w:basedOn w:val="Normal"/>
    <w:autoRedefine/>
    <w:rsid w:val="00E247DF"/>
    <w:pPr>
      <w:numPr>
        <w:numId w:val="5"/>
      </w:numPr>
    </w:pPr>
  </w:style>
  <w:style w:type="paragraph" w:styleId="ListBullet5">
    <w:name w:val="List Bullet 5"/>
    <w:basedOn w:val="Normal"/>
    <w:autoRedefine/>
    <w:rsid w:val="00E247DF"/>
    <w:pPr>
      <w:numPr>
        <w:numId w:val="6"/>
      </w:numPr>
    </w:pPr>
  </w:style>
  <w:style w:type="paragraph" w:styleId="ListContinue">
    <w:name w:val="List Continue"/>
    <w:basedOn w:val="Normal"/>
    <w:rsid w:val="00E247DF"/>
    <w:pPr>
      <w:spacing w:after="120"/>
      <w:ind w:left="360"/>
    </w:pPr>
  </w:style>
  <w:style w:type="paragraph" w:styleId="ListContinue2">
    <w:name w:val="List Continue 2"/>
    <w:basedOn w:val="Normal"/>
    <w:rsid w:val="00E247DF"/>
    <w:pPr>
      <w:spacing w:after="120"/>
      <w:ind w:left="720"/>
    </w:pPr>
  </w:style>
  <w:style w:type="paragraph" w:styleId="ListContinue3">
    <w:name w:val="List Continue 3"/>
    <w:basedOn w:val="Normal"/>
    <w:rsid w:val="00E247DF"/>
    <w:pPr>
      <w:spacing w:after="120"/>
      <w:ind w:left="1080"/>
    </w:pPr>
  </w:style>
  <w:style w:type="paragraph" w:styleId="ListContinue4">
    <w:name w:val="List Continue 4"/>
    <w:basedOn w:val="Normal"/>
    <w:rsid w:val="00E247DF"/>
    <w:pPr>
      <w:spacing w:after="120"/>
      <w:ind w:left="1440"/>
    </w:pPr>
  </w:style>
  <w:style w:type="paragraph" w:styleId="ListContinue5">
    <w:name w:val="List Continue 5"/>
    <w:basedOn w:val="Normal"/>
    <w:rsid w:val="00E247DF"/>
    <w:pPr>
      <w:spacing w:after="120"/>
      <w:ind w:left="1800"/>
    </w:pPr>
  </w:style>
  <w:style w:type="paragraph" w:styleId="ListNumber">
    <w:name w:val="List Number"/>
    <w:basedOn w:val="Normal"/>
    <w:rsid w:val="00E247DF"/>
    <w:pPr>
      <w:numPr>
        <w:numId w:val="7"/>
      </w:numPr>
    </w:pPr>
  </w:style>
  <w:style w:type="paragraph" w:styleId="ListNumber2">
    <w:name w:val="List Number 2"/>
    <w:basedOn w:val="Normal"/>
    <w:rsid w:val="00E247DF"/>
    <w:pPr>
      <w:numPr>
        <w:numId w:val="8"/>
      </w:numPr>
    </w:pPr>
  </w:style>
  <w:style w:type="paragraph" w:styleId="ListNumber3">
    <w:name w:val="List Number 3"/>
    <w:basedOn w:val="Normal"/>
    <w:rsid w:val="00E247DF"/>
    <w:pPr>
      <w:numPr>
        <w:numId w:val="9"/>
      </w:numPr>
    </w:pPr>
  </w:style>
  <w:style w:type="paragraph" w:styleId="ListNumber4">
    <w:name w:val="List Number 4"/>
    <w:basedOn w:val="Normal"/>
    <w:rsid w:val="00E247DF"/>
    <w:pPr>
      <w:numPr>
        <w:numId w:val="10"/>
      </w:numPr>
    </w:pPr>
  </w:style>
  <w:style w:type="paragraph" w:styleId="ListNumber5">
    <w:name w:val="List Number 5"/>
    <w:basedOn w:val="Normal"/>
    <w:rsid w:val="00E247DF"/>
    <w:pPr>
      <w:numPr>
        <w:numId w:val="11"/>
      </w:numPr>
    </w:pPr>
  </w:style>
  <w:style w:type="paragraph" w:styleId="MessageHeader">
    <w:name w:val="Message Header"/>
    <w:basedOn w:val="Normal"/>
    <w:rsid w:val="00E247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E247DF"/>
    <w:pPr>
      <w:ind w:left="720"/>
    </w:pPr>
  </w:style>
  <w:style w:type="paragraph" w:styleId="NoteHeading">
    <w:name w:val="Note Heading"/>
    <w:basedOn w:val="Normal"/>
    <w:next w:val="Normal"/>
    <w:rsid w:val="00E247DF"/>
  </w:style>
  <w:style w:type="paragraph" w:styleId="PlainText">
    <w:name w:val="Plain Text"/>
    <w:basedOn w:val="Normal"/>
    <w:link w:val="PlainTextChar"/>
    <w:uiPriority w:val="99"/>
    <w:rsid w:val="00E247DF"/>
    <w:rPr>
      <w:rFonts w:ascii="Courier New" w:hAnsi="Courier New"/>
      <w:sz w:val="20"/>
      <w:lang w:val="x-none" w:eastAsia="x-none"/>
    </w:rPr>
  </w:style>
  <w:style w:type="paragraph" w:styleId="Salutation">
    <w:name w:val="Salutation"/>
    <w:basedOn w:val="Normal"/>
    <w:next w:val="Normal"/>
    <w:rsid w:val="00E247DF"/>
  </w:style>
  <w:style w:type="paragraph" w:styleId="Signature">
    <w:name w:val="Signature"/>
    <w:basedOn w:val="Normal"/>
    <w:rsid w:val="00E247DF"/>
    <w:pPr>
      <w:ind w:left="4320"/>
    </w:pPr>
  </w:style>
  <w:style w:type="paragraph" w:styleId="Subtitle">
    <w:name w:val="Subtitle"/>
    <w:basedOn w:val="Normal"/>
    <w:qFormat/>
    <w:rsid w:val="00E247DF"/>
    <w:pPr>
      <w:spacing w:after="60"/>
      <w:jc w:val="center"/>
      <w:outlineLvl w:val="1"/>
    </w:pPr>
    <w:rPr>
      <w:rFonts w:ascii="Arial" w:hAnsi="Arial" w:cs="Arial"/>
      <w:sz w:val="24"/>
      <w:szCs w:val="24"/>
    </w:rPr>
  </w:style>
  <w:style w:type="character" w:styleId="HTMLTypewriter">
    <w:name w:val="HTML Typewriter"/>
    <w:uiPriority w:val="99"/>
    <w:rsid w:val="009115AD"/>
    <w:rPr>
      <w:rFonts w:ascii="Courier New" w:eastAsia="Times New Roman" w:hAnsi="Courier New" w:cs="Courier New"/>
      <w:sz w:val="20"/>
      <w:szCs w:val="20"/>
    </w:rPr>
  </w:style>
  <w:style w:type="paragraph" w:styleId="BalloonText">
    <w:name w:val="Balloon Text"/>
    <w:basedOn w:val="Normal"/>
    <w:semiHidden/>
    <w:rsid w:val="00A75295"/>
    <w:rPr>
      <w:rFonts w:ascii="Tahoma" w:hAnsi="Tahoma" w:cs="Tahoma"/>
      <w:sz w:val="16"/>
      <w:szCs w:val="16"/>
    </w:rPr>
  </w:style>
  <w:style w:type="character" w:customStyle="1" w:styleId="MikeStellefson">
    <w:name w:val="Mike Stellefson"/>
    <w:semiHidden/>
    <w:rsid w:val="00F74791"/>
    <w:rPr>
      <w:rFonts w:ascii="Arial" w:hAnsi="Arial" w:cs="Arial"/>
      <w:color w:val="auto"/>
      <w:sz w:val="20"/>
      <w:szCs w:val="20"/>
    </w:rPr>
  </w:style>
  <w:style w:type="character" w:styleId="Strong">
    <w:name w:val="Strong"/>
    <w:uiPriority w:val="22"/>
    <w:qFormat/>
    <w:rsid w:val="00BA11B4"/>
    <w:rPr>
      <w:b/>
      <w:bCs/>
    </w:rPr>
  </w:style>
  <w:style w:type="character" w:customStyle="1" w:styleId="addtitle2">
    <w:name w:val="addtitle2"/>
    <w:rsid w:val="003A2321"/>
    <w:rPr>
      <w:rFonts w:ascii="Verdana" w:hAnsi="Verdana" w:hint="default"/>
      <w:b w:val="0"/>
      <w:bCs w:val="0"/>
      <w:sz w:val="38"/>
      <w:szCs w:val="38"/>
    </w:rPr>
  </w:style>
  <w:style w:type="paragraph" w:customStyle="1" w:styleId="LightGrid-Accent31">
    <w:name w:val="Light Grid - Accent 31"/>
    <w:basedOn w:val="Normal"/>
    <w:uiPriority w:val="34"/>
    <w:qFormat/>
    <w:rsid w:val="008305FE"/>
    <w:pPr>
      <w:ind w:left="720"/>
    </w:pPr>
  </w:style>
  <w:style w:type="character" w:customStyle="1" w:styleId="TitleChar">
    <w:name w:val="Title Char"/>
    <w:link w:val="Title"/>
    <w:rsid w:val="00096A5B"/>
    <w:rPr>
      <w:rFonts w:ascii="Garamond" w:hAnsi="Garamond"/>
      <w:b/>
      <w:sz w:val="52"/>
    </w:rPr>
  </w:style>
  <w:style w:type="character" w:customStyle="1" w:styleId="bannerdeptname">
    <w:name w:val="bannerdeptname"/>
    <w:basedOn w:val="DefaultParagraphFont"/>
    <w:rsid w:val="000604A3"/>
  </w:style>
  <w:style w:type="character" w:customStyle="1" w:styleId="E-mailSignatureChar">
    <w:name w:val="E-mail Signature Char"/>
    <w:link w:val="E-mailSignature"/>
    <w:uiPriority w:val="99"/>
    <w:rsid w:val="002B23D6"/>
    <w:rPr>
      <w:rFonts w:ascii="Garamond" w:hAnsi="Garamond"/>
      <w:sz w:val="22"/>
    </w:rPr>
  </w:style>
  <w:style w:type="character" w:styleId="CommentReference">
    <w:name w:val="annotation reference"/>
    <w:uiPriority w:val="99"/>
    <w:rsid w:val="004439C6"/>
    <w:rPr>
      <w:sz w:val="16"/>
      <w:szCs w:val="16"/>
    </w:rPr>
  </w:style>
  <w:style w:type="paragraph" w:styleId="CommentText">
    <w:name w:val="annotation text"/>
    <w:basedOn w:val="Normal"/>
    <w:link w:val="CommentTextChar"/>
    <w:rsid w:val="004439C6"/>
    <w:rPr>
      <w:sz w:val="20"/>
      <w:lang w:val="x-none" w:eastAsia="x-none"/>
    </w:rPr>
  </w:style>
  <w:style w:type="character" w:customStyle="1" w:styleId="CommentTextChar">
    <w:name w:val="Comment Text Char"/>
    <w:link w:val="CommentText"/>
    <w:rsid w:val="004439C6"/>
    <w:rPr>
      <w:rFonts w:ascii="Garamond" w:hAnsi="Garamond"/>
    </w:rPr>
  </w:style>
  <w:style w:type="paragraph" w:styleId="CommentSubject">
    <w:name w:val="annotation subject"/>
    <w:basedOn w:val="CommentText"/>
    <w:next w:val="CommentText"/>
    <w:link w:val="CommentSubjectChar"/>
    <w:rsid w:val="004439C6"/>
    <w:rPr>
      <w:b/>
      <w:bCs/>
    </w:rPr>
  </w:style>
  <w:style w:type="character" w:customStyle="1" w:styleId="CommentSubjectChar">
    <w:name w:val="Comment Subject Char"/>
    <w:link w:val="CommentSubject"/>
    <w:rsid w:val="004439C6"/>
    <w:rPr>
      <w:rFonts w:ascii="Garamond" w:hAnsi="Garamond"/>
      <w:b/>
      <w:bCs/>
    </w:rPr>
  </w:style>
  <w:style w:type="character" w:customStyle="1" w:styleId="PlainTextChar">
    <w:name w:val="Plain Text Char"/>
    <w:link w:val="PlainText"/>
    <w:uiPriority w:val="99"/>
    <w:rsid w:val="000F172E"/>
    <w:rPr>
      <w:rFonts w:ascii="Courier New" w:hAnsi="Courier New" w:cs="Courier New"/>
    </w:rPr>
  </w:style>
  <w:style w:type="character" w:customStyle="1" w:styleId="pmid1">
    <w:name w:val="pmid1"/>
    <w:rsid w:val="00E55B47"/>
  </w:style>
  <w:style w:type="character" w:customStyle="1" w:styleId="apple-style-span">
    <w:name w:val="apple-style-span"/>
    <w:rsid w:val="00CE1EF6"/>
  </w:style>
  <w:style w:type="paragraph" w:customStyle="1" w:styleId="MediumGrid1-Accent21">
    <w:name w:val="Medium Grid 1 - Accent 21"/>
    <w:basedOn w:val="Normal"/>
    <w:uiPriority w:val="34"/>
    <w:qFormat/>
    <w:rsid w:val="00D5372C"/>
    <w:pPr>
      <w:ind w:left="720"/>
    </w:pPr>
  </w:style>
  <w:style w:type="paragraph" w:customStyle="1" w:styleId="Default">
    <w:name w:val="Default"/>
    <w:rsid w:val="008045FD"/>
    <w:pPr>
      <w:autoSpaceDE w:val="0"/>
      <w:autoSpaceDN w:val="0"/>
      <w:adjustRightInd w:val="0"/>
    </w:pPr>
    <w:rPr>
      <w:rFonts w:ascii="Arial" w:hAnsi="Arial" w:cs="Arial"/>
      <w:color w:val="000000"/>
      <w:sz w:val="24"/>
      <w:szCs w:val="24"/>
    </w:rPr>
  </w:style>
  <w:style w:type="character" w:customStyle="1" w:styleId="qlabel4">
    <w:name w:val="qlabel4"/>
    <w:rsid w:val="00851719"/>
  </w:style>
  <w:style w:type="paragraph" w:customStyle="1" w:styleId="MediumShading1-Accent11">
    <w:name w:val="Medium Shading 1 - Accent 11"/>
    <w:basedOn w:val="Normal"/>
    <w:uiPriority w:val="1"/>
    <w:qFormat/>
    <w:rsid w:val="00F34145"/>
    <w:pPr>
      <w:jc w:val="left"/>
    </w:pPr>
    <w:rPr>
      <w:rFonts w:ascii="Calibri" w:eastAsia="Cambria" w:hAnsi="Calibri"/>
      <w:szCs w:val="22"/>
      <w:lang w:bidi="en-US"/>
    </w:rPr>
  </w:style>
  <w:style w:type="paragraph" w:customStyle="1" w:styleId="GridTable31">
    <w:name w:val="Grid Table 31"/>
    <w:basedOn w:val="Heading1"/>
    <w:next w:val="Normal"/>
    <w:uiPriority w:val="39"/>
    <w:unhideWhenUsed/>
    <w:qFormat/>
    <w:rsid w:val="00766B9C"/>
    <w:pPr>
      <w:spacing w:after="0" w:line="259" w:lineRule="auto"/>
      <w:ind w:left="0"/>
      <w:outlineLvl w:val="9"/>
    </w:pPr>
    <w:rPr>
      <w:rFonts w:ascii="Calibri Light" w:hAnsi="Calibri Light"/>
      <w:caps w:val="0"/>
      <w:color w:val="2E74B5"/>
      <w:spacing w:val="0"/>
      <w:kern w:val="0"/>
      <w:sz w:val="32"/>
      <w:szCs w:val="32"/>
    </w:rPr>
  </w:style>
  <w:style w:type="paragraph" w:styleId="TOC2">
    <w:name w:val="toc 2"/>
    <w:basedOn w:val="Normal"/>
    <w:next w:val="Normal"/>
    <w:autoRedefine/>
    <w:uiPriority w:val="39"/>
    <w:unhideWhenUsed/>
    <w:rsid w:val="00E4322F"/>
    <w:pPr>
      <w:tabs>
        <w:tab w:val="right" w:pos="9350"/>
      </w:tabs>
      <w:spacing w:after="100" w:line="259" w:lineRule="auto"/>
      <w:ind w:left="220"/>
      <w:jc w:val="left"/>
    </w:pPr>
    <w:rPr>
      <w:rFonts w:ascii="Verdana" w:hAnsi="Verdana"/>
      <w:sz w:val="20"/>
    </w:rPr>
  </w:style>
  <w:style w:type="paragraph" w:styleId="TOC1">
    <w:name w:val="toc 1"/>
    <w:basedOn w:val="Normal"/>
    <w:next w:val="Normal"/>
    <w:autoRedefine/>
    <w:uiPriority w:val="39"/>
    <w:unhideWhenUsed/>
    <w:rsid w:val="00E23A37"/>
    <w:pPr>
      <w:tabs>
        <w:tab w:val="right" w:pos="9350"/>
      </w:tabs>
      <w:spacing w:after="100" w:line="259" w:lineRule="auto"/>
      <w:jc w:val="left"/>
    </w:pPr>
    <w:rPr>
      <w:rFonts w:ascii="Verdana" w:hAnsi="Verdana"/>
      <w:noProof/>
      <w:sz w:val="20"/>
      <w:szCs w:val="22"/>
    </w:rPr>
  </w:style>
  <w:style w:type="paragraph" w:styleId="TOC3">
    <w:name w:val="toc 3"/>
    <w:basedOn w:val="Normal"/>
    <w:next w:val="Normal"/>
    <w:autoRedefine/>
    <w:uiPriority w:val="39"/>
    <w:unhideWhenUsed/>
    <w:rsid w:val="00172391"/>
    <w:pPr>
      <w:spacing w:after="100" w:line="259" w:lineRule="auto"/>
      <w:ind w:left="440"/>
      <w:jc w:val="left"/>
    </w:pPr>
    <w:rPr>
      <w:rFonts w:ascii="Calibri" w:hAnsi="Calibri"/>
      <w:szCs w:val="22"/>
    </w:rPr>
  </w:style>
  <w:style w:type="paragraph" w:customStyle="1" w:styleId="StyleHeading1Verdana12ptBoldNotAllcapsCentered">
    <w:name w:val="Style Heading 1 + Verdana 12 pt Bold Not All caps Centered"/>
    <w:basedOn w:val="Heading1"/>
    <w:rsid w:val="006007D5"/>
    <w:pPr>
      <w:ind w:left="0"/>
    </w:pPr>
    <w:rPr>
      <w:b w:val="0"/>
      <w:bCs/>
      <w:caps w:val="0"/>
    </w:rPr>
  </w:style>
  <w:style w:type="paragraph" w:customStyle="1" w:styleId="StyleHeading1Verdana12ptBoldCentered">
    <w:name w:val="Style Heading 1 + Verdana 12 pt Bold Centered"/>
    <w:basedOn w:val="Heading1"/>
    <w:rsid w:val="006007D5"/>
    <w:pPr>
      <w:ind w:left="0"/>
    </w:pPr>
    <w:rPr>
      <w:b w:val="0"/>
      <w:bCs/>
    </w:rPr>
  </w:style>
  <w:style w:type="paragraph" w:styleId="DocumentMap">
    <w:name w:val="Document Map"/>
    <w:basedOn w:val="Normal"/>
    <w:link w:val="DocumentMapChar"/>
    <w:rsid w:val="00757A37"/>
    <w:rPr>
      <w:rFonts w:ascii="Tahoma" w:hAnsi="Tahoma" w:cs="Tahoma"/>
      <w:sz w:val="16"/>
      <w:szCs w:val="16"/>
    </w:rPr>
  </w:style>
  <w:style w:type="character" w:customStyle="1" w:styleId="DocumentMapChar">
    <w:name w:val="Document Map Char"/>
    <w:link w:val="DocumentMap"/>
    <w:rsid w:val="00757A37"/>
    <w:rPr>
      <w:rFonts w:ascii="Tahoma" w:hAnsi="Tahoma" w:cs="Tahoma"/>
      <w:sz w:val="16"/>
      <w:szCs w:val="16"/>
    </w:rPr>
  </w:style>
  <w:style w:type="character" w:customStyle="1" w:styleId="apple-converted-space">
    <w:name w:val="apple-converted-space"/>
    <w:rsid w:val="00956F17"/>
  </w:style>
  <w:style w:type="paragraph" w:customStyle="1" w:styleId="ColorfulList-Accent11">
    <w:name w:val="Colorful List - Accent 11"/>
    <w:basedOn w:val="Normal"/>
    <w:uiPriority w:val="34"/>
    <w:qFormat/>
    <w:rsid w:val="00E73EB2"/>
    <w:pPr>
      <w:ind w:left="720"/>
      <w:jc w:val="left"/>
    </w:pPr>
    <w:rPr>
      <w:rFonts w:ascii="Calibri" w:eastAsia="Calibri" w:hAnsi="Calibri"/>
      <w:szCs w:val="22"/>
    </w:rPr>
  </w:style>
  <w:style w:type="character" w:customStyle="1" w:styleId="a-size-base">
    <w:name w:val="a-size-base"/>
    <w:rsid w:val="0024525D"/>
  </w:style>
  <w:style w:type="paragraph" w:styleId="ListParagraph">
    <w:name w:val="List Paragraph"/>
    <w:basedOn w:val="Normal"/>
    <w:uiPriority w:val="34"/>
    <w:qFormat/>
    <w:rsid w:val="00CE63A8"/>
    <w:pPr>
      <w:ind w:left="720"/>
      <w:jc w:val="left"/>
    </w:pPr>
    <w:rPr>
      <w:rFonts w:ascii="Times" w:hAnsi="Times"/>
      <w:sz w:val="24"/>
    </w:rPr>
  </w:style>
  <w:style w:type="character" w:customStyle="1" w:styleId="Mention1">
    <w:name w:val="Mention1"/>
    <w:basedOn w:val="DefaultParagraphFont"/>
    <w:uiPriority w:val="99"/>
    <w:semiHidden/>
    <w:unhideWhenUsed/>
    <w:rsid w:val="00EC3657"/>
    <w:rPr>
      <w:color w:val="2B579A"/>
      <w:shd w:val="clear" w:color="auto" w:fill="E6E6E6"/>
    </w:rPr>
  </w:style>
  <w:style w:type="character" w:styleId="UnresolvedMention">
    <w:name w:val="Unresolved Mention"/>
    <w:basedOn w:val="DefaultParagraphFont"/>
    <w:uiPriority w:val="99"/>
    <w:semiHidden/>
    <w:unhideWhenUsed/>
    <w:rsid w:val="00141244"/>
    <w:rPr>
      <w:color w:val="808080"/>
      <w:shd w:val="clear" w:color="auto" w:fill="E6E6E6"/>
    </w:rPr>
  </w:style>
  <w:style w:type="character" w:customStyle="1" w:styleId="highlight1">
    <w:name w:val="highlight1"/>
    <w:basedOn w:val="DefaultParagraphFont"/>
    <w:rsid w:val="00017F5C"/>
  </w:style>
  <w:style w:type="paragraph" w:styleId="Revision">
    <w:name w:val="Revision"/>
    <w:hidden/>
    <w:uiPriority w:val="99"/>
    <w:semiHidden/>
    <w:rsid w:val="003A55DF"/>
    <w:rPr>
      <w:rFonts w:ascii="Garamond" w:hAnsi="Garamond"/>
      <w:sz w:val="22"/>
    </w:rPr>
  </w:style>
  <w:style w:type="paragraph" w:customStyle="1" w:styleId="MDPI12title">
    <w:name w:val="MDPI_1.2_title"/>
    <w:next w:val="Normal"/>
    <w:qFormat/>
    <w:rsid w:val="00764706"/>
    <w:pPr>
      <w:adjustRightInd w:val="0"/>
      <w:snapToGrid w:val="0"/>
      <w:spacing w:after="240" w:line="240" w:lineRule="atLeast"/>
    </w:pPr>
    <w:rPr>
      <w:rFonts w:ascii="Palatino Linotype" w:hAnsi="Palatino Linotype"/>
      <w:b/>
      <w:snapToGrid w:val="0"/>
      <w:color w:val="000000"/>
      <w:sz w:val="36"/>
      <w:lang w:eastAsia="de-DE" w:bidi="en-US"/>
    </w:rPr>
  </w:style>
  <w:style w:type="paragraph" w:customStyle="1" w:styleId="dx-doi">
    <w:name w:val="dx-doi"/>
    <w:basedOn w:val="Normal"/>
    <w:rsid w:val="00CD6666"/>
    <w:pPr>
      <w:spacing w:before="100" w:beforeAutospacing="1" w:after="100" w:afterAutospacing="1"/>
      <w:jc w:val="left"/>
    </w:pPr>
    <w:rPr>
      <w:rFonts w:ascii="Times New Roman" w:hAnsi="Times New Roman"/>
      <w:sz w:val="24"/>
      <w:szCs w:val="24"/>
    </w:rPr>
  </w:style>
  <w:style w:type="character" w:customStyle="1" w:styleId="cit">
    <w:name w:val="cit"/>
    <w:basedOn w:val="DefaultParagraphFont"/>
    <w:rsid w:val="00DE35D6"/>
  </w:style>
  <w:style w:type="character" w:customStyle="1" w:styleId="contentpasted1">
    <w:name w:val="contentpasted1"/>
    <w:basedOn w:val="DefaultParagraphFont"/>
    <w:rsid w:val="00520475"/>
  </w:style>
  <w:style w:type="paragraph" w:customStyle="1" w:styleId="gmail-msolistparagraph">
    <w:name w:val="gmail-msolistparagraph"/>
    <w:basedOn w:val="Normal"/>
    <w:rsid w:val="008E54A3"/>
    <w:pPr>
      <w:spacing w:before="100" w:beforeAutospacing="1" w:after="100" w:afterAutospacing="1"/>
      <w:jc w:val="left"/>
    </w:pPr>
    <w:rPr>
      <w:rFonts w:ascii="Calibri" w:eastAsiaTheme="minorHAnsi" w:hAnsi="Calibri" w:cs="Calibri"/>
      <w:szCs w:val="22"/>
    </w:rPr>
  </w:style>
  <w:style w:type="paragraph" w:customStyle="1" w:styleId="elementtoproof">
    <w:name w:val="elementtoproof"/>
    <w:basedOn w:val="Normal"/>
    <w:rsid w:val="00734B43"/>
    <w:pPr>
      <w:jc w:val="left"/>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047">
      <w:bodyDiv w:val="1"/>
      <w:marLeft w:val="0"/>
      <w:marRight w:val="0"/>
      <w:marTop w:val="0"/>
      <w:marBottom w:val="0"/>
      <w:divBdr>
        <w:top w:val="none" w:sz="0" w:space="0" w:color="auto"/>
        <w:left w:val="none" w:sz="0" w:space="0" w:color="auto"/>
        <w:bottom w:val="none" w:sz="0" w:space="0" w:color="auto"/>
        <w:right w:val="none" w:sz="0" w:space="0" w:color="auto"/>
      </w:divBdr>
    </w:div>
    <w:div w:id="80487673">
      <w:bodyDiv w:val="1"/>
      <w:marLeft w:val="0"/>
      <w:marRight w:val="0"/>
      <w:marTop w:val="0"/>
      <w:marBottom w:val="0"/>
      <w:divBdr>
        <w:top w:val="none" w:sz="0" w:space="0" w:color="auto"/>
        <w:left w:val="none" w:sz="0" w:space="0" w:color="auto"/>
        <w:bottom w:val="none" w:sz="0" w:space="0" w:color="auto"/>
        <w:right w:val="none" w:sz="0" w:space="0" w:color="auto"/>
      </w:divBdr>
    </w:div>
    <w:div w:id="88162958">
      <w:bodyDiv w:val="1"/>
      <w:marLeft w:val="0"/>
      <w:marRight w:val="0"/>
      <w:marTop w:val="0"/>
      <w:marBottom w:val="0"/>
      <w:divBdr>
        <w:top w:val="none" w:sz="0" w:space="0" w:color="auto"/>
        <w:left w:val="none" w:sz="0" w:space="0" w:color="auto"/>
        <w:bottom w:val="none" w:sz="0" w:space="0" w:color="auto"/>
        <w:right w:val="none" w:sz="0" w:space="0" w:color="auto"/>
      </w:divBdr>
    </w:div>
    <w:div w:id="108858202">
      <w:bodyDiv w:val="1"/>
      <w:marLeft w:val="0"/>
      <w:marRight w:val="0"/>
      <w:marTop w:val="0"/>
      <w:marBottom w:val="0"/>
      <w:divBdr>
        <w:top w:val="none" w:sz="0" w:space="0" w:color="auto"/>
        <w:left w:val="none" w:sz="0" w:space="0" w:color="auto"/>
        <w:bottom w:val="none" w:sz="0" w:space="0" w:color="auto"/>
        <w:right w:val="none" w:sz="0" w:space="0" w:color="auto"/>
      </w:divBdr>
    </w:div>
    <w:div w:id="122499951">
      <w:bodyDiv w:val="1"/>
      <w:marLeft w:val="0"/>
      <w:marRight w:val="0"/>
      <w:marTop w:val="0"/>
      <w:marBottom w:val="0"/>
      <w:divBdr>
        <w:top w:val="none" w:sz="0" w:space="0" w:color="auto"/>
        <w:left w:val="none" w:sz="0" w:space="0" w:color="auto"/>
        <w:bottom w:val="none" w:sz="0" w:space="0" w:color="auto"/>
        <w:right w:val="none" w:sz="0" w:space="0" w:color="auto"/>
      </w:divBdr>
    </w:div>
    <w:div w:id="132218560">
      <w:bodyDiv w:val="1"/>
      <w:marLeft w:val="0"/>
      <w:marRight w:val="0"/>
      <w:marTop w:val="0"/>
      <w:marBottom w:val="0"/>
      <w:divBdr>
        <w:top w:val="none" w:sz="0" w:space="0" w:color="auto"/>
        <w:left w:val="none" w:sz="0" w:space="0" w:color="auto"/>
        <w:bottom w:val="none" w:sz="0" w:space="0" w:color="auto"/>
        <w:right w:val="none" w:sz="0" w:space="0" w:color="auto"/>
      </w:divBdr>
    </w:div>
    <w:div w:id="159857504">
      <w:bodyDiv w:val="1"/>
      <w:marLeft w:val="0"/>
      <w:marRight w:val="0"/>
      <w:marTop w:val="0"/>
      <w:marBottom w:val="0"/>
      <w:divBdr>
        <w:top w:val="none" w:sz="0" w:space="0" w:color="auto"/>
        <w:left w:val="none" w:sz="0" w:space="0" w:color="auto"/>
        <w:bottom w:val="none" w:sz="0" w:space="0" w:color="auto"/>
        <w:right w:val="none" w:sz="0" w:space="0" w:color="auto"/>
      </w:divBdr>
    </w:div>
    <w:div w:id="166024142">
      <w:bodyDiv w:val="1"/>
      <w:marLeft w:val="0"/>
      <w:marRight w:val="0"/>
      <w:marTop w:val="0"/>
      <w:marBottom w:val="0"/>
      <w:divBdr>
        <w:top w:val="none" w:sz="0" w:space="0" w:color="auto"/>
        <w:left w:val="none" w:sz="0" w:space="0" w:color="auto"/>
        <w:bottom w:val="none" w:sz="0" w:space="0" w:color="auto"/>
        <w:right w:val="none" w:sz="0" w:space="0" w:color="auto"/>
      </w:divBdr>
    </w:div>
    <w:div w:id="182793580">
      <w:bodyDiv w:val="1"/>
      <w:marLeft w:val="0"/>
      <w:marRight w:val="0"/>
      <w:marTop w:val="0"/>
      <w:marBottom w:val="0"/>
      <w:divBdr>
        <w:top w:val="none" w:sz="0" w:space="0" w:color="auto"/>
        <w:left w:val="none" w:sz="0" w:space="0" w:color="auto"/>
        <w:bottom w:val="none" w:sz="0" w:space="0" w:color="auto"/>
        <w:right w:val="none" w:sz="0" w:space="0" w:color="auto"/>
      </w:divBdr>
    </w:div>
    <w:div w:id="190341335">
      <w:bodyDiv w:val="1"/>
      <w:marLeft w:val="0"/>
      <w:marRight w:val="0"/>
      <w:marTop w:val="0"/>
      <w:marBottom w:val="0"/>
      <w:divBdr>
        <w:top w:val="none" w:sz="0" w:space="0" w:color="auto"/>
        <w:left w:val="none" w:sz="0" w:space="0" w:color="auto"/>
        <w:bottom w:val="none" w:sz="0" w:space="0" w:color="auto"/>
        <w:right w:val="none" w:sz="0" w:space="0" w:color="auto"/>
      </w:divBdr>
      <w:divsChild>
        <w:div w:id="1701471763">
          <w:marLeft w:val="0"/>
          <w:marRight w:val="0"/>
          <w:marTop w:val="0"/>
          <w:marBottom w:val="0"/>
          <w:divBdr>
            <w:top w:val="none" w:sz="0" w:space="0" w:color="auto"/>
            <w:left w:val="none" w:sz="0" w:space="0" w:color="auto"/>
            <w:bottom w:val="none" w:sz="0" w:space="0" w:color="auto"/>
            <w:right w:val="none" w:sz="0" w:space="0" w:color="auto"/>
          </w:divBdr>
          <w:divsChild>
            <w:div w:id="1137526788">
              <w:marLeft w:val="0"/>
              <w:marRight w:val="0"/>
              <w:marTop w:val="0"/>
              <w:marBottom w:val="0"/>
              <w:divBdr>
                <w:top w:val="none" w:sz="0" w:space="0" w:color="auto"/>
                <w:left w:val="none" w:sz="0" w:space="0" w:color="auto"/>
                <w:bottom w:val="none" w:sz="0" w:space="0" w:color="auto"/>
                <w:right w:val="none" w:sz="0" w:space="0" w:color="auto"/>
              </w:divBdr>
              <w:divsChild>
                <w:div w:id="1333950874">
                  <w:marLeft w:val="0"/>
                  <w:marRight w:val="0"/>
                  <w:marTop w:val="0"/>
                  <w:marBottom w:val="0"/>
                  <w:divBdr>
                    <w:top w:val="none" w:sz="0" w:space="0" w:color="auto"/>
                    <w:left w:val="none" w:sz="0" w:space="0" w:color="auto"/>
                    <w:bottom w:val="none" w:sz="0" w:space="0" w:color="auto"/>
                    <w:right w:val="none" w:sz="0" w:space="0" w:color="auto"/>
                  </w:divBdr>
                  <w:divsChild>
                    <w:div w:id="1304382205">
                      <w:marLeft w:val="0"/>
                      <w:marRight w:val="0"/>
                      <w:marTop w:val="0"/>
                      <w:marBottom w:val="0"/>
                      <w:divBdr>
                        <w:top w:val="none" w:sz="0" w:space="0" w:color="auto"/>
                        <w:left w:val="none" w:sz="0" w:space="0" w:color="auto"/>
                        <w:bottom w:val="none" w:sz="0" w:space="0" w:color="auto"/>
                        <w:right w:val="none" w:sz="0" w:space="0" w:color="auto"/>
                      </w:divBdr>
                    </w:div>
                    <w:div w:id="186582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220079">
      <w:bodyDiv w:val="1"/>
      <w:marLeft w:val="0"/>
      <w:marRight w:val="0"/>
      <w:marTop w:val="0"/>
      <w:marBottom w:val="0"/>
      <w:divBdr>
        <w:top w:val="none" w:sz="0" w:space="0" w:color="auto"/>
        <w:left w:val="none" w:sz="0" w:space="0" w:color="auto"/>
        <w:bottom w:val="none" w:sz="0" w:space="0" w:color="auto"/>
        <w:right w:val="none" w:sz="0" w:space="0" w:color="auto"/>
      </w:divBdr>
      <w:divsChild>
        <w:div w:id="922026478">
          <w:marLeft w:val="0"/>
          <w:marRight w:val="1"/>
          <w:marTop w:val="0"/>
          <w:marBottom w:val="0"/>
          <w:divBdr>
            <w:top w:val="none" w:sz="0" w:space="0" w:color="auto"/>
            <w:left w:val="none" w:sz="0" w:space="0" w:color="auto"/>
            <w:bottom w:val="none" w:sz="0" w:space="0" w:color="auto"/>
            <w:right w:val="none" w:sz="0" w:space="0" w:color="auto"/>
          </w:divBdr>
          <w:divsChild>
            <w:div w:id="1910848010">
              <w:marLeft w:val="0"/>
              <w:marRight w:val="0"/>
              <w:marTop w:val="0"/>
              <w:marBottom w:val="0"/>
              <w:divBdr>
                <w:top w:val="none" w:sz="0" w:space="0" w:color="auto"/>
                <w:left w:val="none" w:sz="0" w:space="0" w:color="auto"/>
                <w:bottom w:val="none" w:sz="0" w:space="0" w:color="auto"/>
                <w:right w:val="none" w:sz="0" w:space="0" w:color="auto"/>
              </w:divBdr>
              <w:divsChild>
                <w:div w:id="822552542">
                  <w:marLeft w:val="0"/>
                  <w:marRight w:val="1"/>
                  <w:marTop w:val="0"/>
                  <w:marBottom w:val="0"/>
                  <w:divBdr>
                    <w:top w:val="none" w:sz="0" w:space="0" w:color="auto"/>
                    <w:left w:val="none" w:sz="0" w:space="0" w:color="auto"/>
                    <w:bottom w:val="none" w:sz="0" w:space="0" w:color="auto"/>
                    <w:right w:val="none" w:sz="0" w:space="0" w:color="auto"/>
                  </w:divBdr>
                  <w:divsChild>
                    <w:div w:id="800343890">
                      <w:marLeft w:val="0"/>
                      <w:marRight w:val="0"/>
                      <w:marTop w:val="0"/>
                      <w:marBottom w:val="0"/>
                      <w:divBdr>
                        <w:top w:val="none" w:sz="0" w:space="0" w:color="auto"/>
                        <w:left w:val="none" w:sz="0" w:space="0" w:color="auto"/>
                        <w:bottom w:val="none" w:sz="0" w:space="0" w:color="auto"/>
                        <w:right w:val="none" w:sz="0" w:space="0" w:color="auto"/>
                      </w:divBdr>
                      <w:divsChild>
                        <w:div w:id="1802307516">
                          <w:marLeft w:val="0"/>
                          <w:marRight w:val="0"/>
                          <w:marTop w:val="0"/>
                          <w:marBottom w:val="0"/>
                          <w:divBdr>
                            <w:top w:val="none" w:sz="0" w:space="0" w:color="auto"/>
                            <w:left w:val="none" w:sz="0" w:space="0" w:color="auto"/>
                            <w:bottom w:val="none" w:sz="0" w:space="0" w:color="auto"/>
                            <w:right w:val="none" w:sz="0" w:space="0" w:color="auto"/>
                          </w:divBdr>
                          <w:divsChild>
                            <w:div w:id="110589092">
                              <w:marLeft w:val="0"/>
                              <w:marRight w:val="0"/>
                              <w:marTop w:val="120"/>
                              <w:marBottom w:val="360"/>
                              <w:divBdr>
                                <w:top w:val="none" w:sz="0" w:space="0" w:color="auto"/>
                                <w:left w:val="none" w:sz="0" w:space="0" w:color="auto"/>
                                <w:bottom w:val="none" w:sz="0" w:space="0" w:color="auto"/>
                                <w:right w:val="none" w:sz="0" w:space="0" w:color="auto"/>
                              </w:divBdr>
                              <w:divsChild>
                                <w:div w:id="1587108824">
                                  <w:marLeft w:val="0"/>
                                  <w:marRight w:val="0"/>
                                  <w:marTop w:val="0"/>
                                  <w:marBottom w:val="0"/>
                                  <w:divBdr>
                                    <w:top w:val="none" w:sz="0" w:space="0" w:color="auto"/>
                                    <w:left w:val="none" w:sz="0" w:space="0" w:color="auto"/>
                                    <w:bottom w:val="none" w:sz="0" w:space="0" w:color="auto"/>
                                    <w:right w:val="none" w:sz="0" w:space="0" w:color="auto"/>
                                  </w:divBdr>
                                  <w:divsChild>
                                    <w:div w:id="5897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211629">
      <w:bodyDiv w:val="1"/>
      <w:marLeft w:val="0"/>
      <w:marRight w:val="0"/>
      <w:marTop w:val="0"/>
      <w:marBottom w:val="0"/>
      <w:divBdr>
        <w:top w:val="none" w:sz="0" w:space="0" w:color="auto"/>
        <w:left w:val="none" w:sz="0" w:space="0" w:color="auto"/>
        <w:bottom w:val="none" w:sz="0" w:space="0" w:color="auto"/>
        <w:right w:val="none" w:sz="0" w:space="0" w:color="auto"/>
      </w:divBdr>
    </w:div>
    <w:div w:id="281233119">
      <w:bodyDiv w:val="1"/>
      <w:marLeft w:val="0"/>
      <w:marRight w:val="0"/>
      <w:marTop w:val="0"/>
      <w:marBottom w:val="0"/>
      <w:divBdr>
        <w:top w:val="none" w:sz="0" w:space="0" w:color="auto"/>
        <w:left w:val="none" w:sz="0" w:space="0" w:color="auto"/>
        <w:bottom w:val="none" w:sz="0" w:space="0" w:color="auto"/>
        <w:right w:val="none" w:sz="0" w:space="0" w:color="auto"/>
      </w:divBdr>
    </w:div>
    <w:div w:id="349793701">
      <w:bodyDiv w:val="1"/>
      <w:marLeft w:val="0"/>
      <w:marRight w:val="0"/>
      <w:marTop w:val="0"/>
      <w:marBottom w:val="0"/>
      <w:divBdr>
        <w:top w:val="none" w:sz="0" w:space="0" w:color="auto"/>
        <w:left w:val="none" w:sz="0" w:space="0" w:color="auto"/>
        <w:bottom w:val="none" w:sz="0" w:space="0" w:color="auto"/>
        <w:right w:val="none" w:sz="0" w:space="0" w:color="auto"/>
      </w:divBdr>
    </w:div>
    <w:div w:id="366613090">
      <w:bodyDiv w:val="1"/>
      <w:marLeft w:val="0"/>
      <w:marRight w:val="0"/>
      <w:marTop w:val="0"/>
      <w:marBottom w:val="0"/>
      <w:divBdr>
        <w:top w:val="none" w:sz="0" w:space="0" w:color="auto"/>
        <w:left w:val="none" w:sz="0" w:space="0" w:color="auto"/>
        <w:bottom w:val="none" w:sz="0" w:space="0" w:color="auto"/>
        <w:right w:val="none" w:sz="0" w:space="0" w:color="auto"/>
      </w:divBdr>
    </w:div>
    <w:div w:id="415787570">
      <w:bodyDiv w:val="1"/>
      <w:marLeft w:val="0"/>
      <w:marRight w:val="0"/>
      <w:marTop w:val="0"/>
      <w:marBottom w:val="0"/>
      <w:divBdr>
        <w:top w:val="none" w:sz="0" w:space="0" w:color="auto"/>
        <w:left w:val="none" w:sz="0" w:space="0" w:color="auto"/>
        <w:bottom w:val="none" w:sz="0" w:space="0" w:color="auto"/>
        <w:right w:val="none" w:sz="0" w:space="0" w:color="auto"/>
      </w:divBdr>
    </w:div>
    <w:div w:id="454370399">
      <w:bodyDiv w:val="1"/>
      <w:marLeft w:val="0"/>
      <w:marRight w:val="0"/>
      <w:marTop w:val="0"/>
      <w:marBottom w:val="0"/>
      <w:divBdr>
        <w:top w:val="none" w:sz="0" w:space="0" w:color="auto"/>
        <w:left w:val="none" w:sz="0" w:space="0" w:color="auto"/>
        <w:bottom w:val="none" w:sz="0" w:space="0" w:color="auto"/>
        <w:right w:val="none" w:sz="0" w:space="0" w:color="auto"/>
      </w:divBdr>
    </w:div>
    <w:div w:id="461768743">
      <w:bodyDiv w:val="1"/>
      <w:marLeft w:val="0"/>
      <w:marRight w:val="0"/>
      <w:marTop w:val="0"/>
      <w:marBottom w:val="0"/>
      <w:divBdr>
        <w:top w:val="none" w:sz="0" w:space="0" w:color="auto"/>
        <w:left w:val="none" w:sz="0" w:space="0" w:color="auto"/>
        <w:bottom w:val="none" w:sz="0" w:space="0" w:color="auto"/>
        <w:right w:val="none" w:sz="0" w:space="0" w:color="auto"/>
      </w:divBdr>
    </w:div>
    <w:div w:id="493030361">
      <w:bodyDiv w:val="1"/>
      <w:marLeft w:val="0"/>
      <w:marRight w:val="0"/>
      <w:marTop w:val="0"/>
      <w:marBottom w:val="0"/>
      <w:divBdr>
        <w:top w:val="none" w:sz="0" w:space="0" w:color="auto"/>
        <w:left w:val="none" w:sz="0" w:space="0" w:color="auto"/>
        <w:bottom w:val="none" w:sz="0" w:space="0" w:color="auto"/>
        <w:right w:val="none" w:sz="0" w:space="0" w:color="auto"/>
      </w:divBdr>
    </w:div>
    <w:div w:id="512574112">
      <w:bodyDiv w:val="1"/>
      <w:marLeft w:val="0"/>
      <w:marRight w:val="0"/>
      <w:marTop w:val="0"/>
      <w:marBottom w:val="0"/>
      <w:divBdr>
        <w:top w:val="none" w:sz="0" w:space="0" w:color="auto"/>
        <w:left w:val="none" w:sz="0" w:space="0" w:color="auto"/>
        <w:bottom w:val="none" w:sz="0" w:space="0" w:color="auto"/>
        <w:right w:val="none" w:sz="0" w:space="0" w:color="auto"/>
      </w:divBdr>
    </w:div>
    <w:div w:id="576477175">
      <w:bodyDiv w:val="1"/>
      <w:marLeft w:val="0"/>
      <w:marRight w:val="0"/>
      <w:marTop w:val="0"/>
      <w:marBottom w:val="0"/>
      <w:divBdr>
        <w:top w:val="none" w:sz="0" w:space="0" w:color="auto"/>
        <w:left w:val="none" w:sz="0" w:space="0" w:color="auto"/>
        <w:bottom w:val="none" w:sz="0" w:space="0" w:color="auto"/>
        <w:right w:val="none" w:sz="0" w:space="0" w:color="auto"/>
      </w:divBdr>
    </w:div>
    <w:div w:id="608003631">
      <w:bodyDiv w:val="1"/>
      <w:marLeft w:val="0"/>
      <w:marRight w:val="0"/>
      <w:marTop w:val="0"/>
      <w:marBottom w:val="0"/>
      <w:divBdr>
        <w:top w:val="none" w:sz="0" w:space="0" w:color="auto"/>
        <w:left w:val="none" w:sz="0" w:space="0" w:color="auto"/>
        <w:bottom w:val="none" w:sz="0" w:space="0" w:color="auto"/>
        <w:right w:val="none" w:sz="0" w:space="0" w:color="auto"/>
      </w:divBdr>
    </w:div>
    <w:div w:id="613438571">
      <w:bodyDiv w:val="1"/>
      <w:marLeft w:val="0"/>
      <w:marRight w:val="0"/>
      <w:marTop w:val="0"/>
      <w:marBottom w:val="0"/>
      <w:divBdr>
        <w:top w:val="none" w:sz="0" w:space="0" w:color="auto"/>
        <w:left w:val="none" w:sz="0" w:space="0" w:color="auto"/>
        <w:bottom w:val="none" w:sz="0" w:space="0" w:color="auto"/>
        <w:right w:val="none" w:sz="0" w:space="0" w:color="auto"/>
      </w:divBdr>
      <w:divsChild>
        <w:div w:id="1581060628">
          <w:marLeft w:val="0"/>
          <w:marRight w:val="0"/>
          <w:marTop w:val="0"/>
          <w:marBottom w:val="0"/>
          <w:divBdr>
            <w:top w:val="single" w:sz="2" w:space="0" w:color="2E2E2E"/>
            <w:left w:val="single" w:sz="2" w:space="0" w:color="2E2E2E"/>
            <w:bottom w:val="single" w:sz="2" w:space="0" w:color="2E2E2E"/>
            <w:right w:val="single" w:sz="2" w:space="0" w:color="2E2E2E"/>
          </w:divBdr>
          <w:divsChild>
            <w:div w:id="1927301778">
              <w:marLeft w:val="0"/>
              <w:marRight w:val="0"/>
              <w:marTop w:val="0"/>
              <w:marBottom w:val="0"/>
              <w:divBdr>
                <w:top w:val="single" w:sz="6" w:space="0" w:color="C9C9C9"/>
                <w:left w:val="none" w:sz="0" w:space="0" w:color="auto"/>
                <w:bottom w:val="none" w:sz="0" w:space="0" w:color="auto"/>
                <w:right w:val="none" w:sz="0" w:space="0" w:color="auto"/>
              </w:divBdr>
              <w:divsChild>
                <w:div w:id="968702316">
                  <w:marLeft w:val="0"/>
                  <w:marRight w:val="0"/>
                  <w:marTop w:val="0"/>
                  <w:marBottom w:val="0"/>
                  <w:divBdr>
                    <w:top w:val="none" w:sz="0" w:space="0" w:color="auto"/>
                    <w:left w:val="none" w:sz="0" w:space="0" w:color="auto"/>
                    <w:bottom w:val="none" w:sz="0" w:space="0" w:color="auto"/>
                    <w:right w:val="none" w:sz="0" w:space="0" w:color="auto"/>
                  </w:divBdr>
                  <w:divsChild>
                    <w:div w:id="2011516531">
                      <w:marLeft w:val="0"/>
                      <w:marRight w:val="0"/>
                      <w:marTop w:val="0"/>
                      <w:marBottom w:val="0"/>
                      <w:divBdr>
                        <w:top w:val="none" w:sz="0" w:space="0" w:color="auto"/>
                        <w:left w:val="none" w:sz="0" w:space="0" w:color="auto"/>
                        <w:bottom w:val="none" w:sz="0" w:space="0" w:color="auto"/>
                        <w:right w:val="none" w:sz="0" w:space="0" w:color="auto"/>
                      </w:divBdr>
                      <w:divsChild>
                        <w:div w:id="129252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412102">
      <w:bodyDiv w:val="1"/>
      <w:marLeft w:val="0"/>
      <w:marRight w:val="0"/>
      <w:marTop w:val="0"/>
      <w:marBottom w:val="0"/>
      <w:divBdr>
        <w:top w:val="none" w:sz="0" w:space="0" w:color="auto"/>
        <w:left w:val="none" w:sz="0" w:space="0" w:color="auto"/>
        <w:bottom w:val="none" w:sz="0" w:space="0" w:color="auto"/>
        <w:right w:val="none" w:sz="0" w:space="0" w:color="auto"/>
      </w:divBdr>
      <w:divsChild>
        <w:div w:id="1971471479">
          <w:marLeft w:val="547"/>
          <w:marRight w:val="0"/>
          <w:marTop w:val="130"/>
          <w:marBottom w:val="0"/>
          <w:divBdr>
            <w:top w:val="none" w:sz="0" w:space="0" w:color="auto"/>
            <w:left w:val="none" w:sz="0" w:space="0" w:color="auto"/>
            <w:bottom w:val="none" w:sz="0" w:space="0" w:color="auto"/>
            <w:right w:val="none" w:sz="0" w:space="0" w:color="auto"/>
          </w:divBdr>
        </w:div>
        <w:div w:id="730353104">
          <w:marLeft w:val="547"/>
          <w:marRight w:val="0"/>
          <w:marTop w:val="130"/>
          <w:marBottom w:val="0"/>
          <w:divBdr>
            <w:top w:val="none" w:sz="0" w:space="0" w:color="auto"/>
            <w:left w:val="none" w:sz="0" w:space="0" w:color="auto"/>
            <w:bottom w:val="none" w:sz="0" w:space="0" w:color="auto"/>
            <w:right w:val="none" w:sz="0" w:space="0" w:color="auto"/>
          </w:divBdr>
        </w:div>
        <w:div w:id="2029985431">
          <w:marLeft w:val="547"/>
          <w:marRight w:val="0"/>
          <w:marTop w:val="130"/>
          <w:marBottom w:val="0"/>
          <w:divBdr>
            <w:top w:val="none" w:sz="0" w:space="0" w:color="auto"/>
            <w:left w:val="none" w:sz="0" w:space="0" w:color="auto"/>
            <w:bottom w:val="none" w:sz="0" w:space="0" w:color="auto"/>
            <w:right w:val="none" w:sz="0" w:space="0" w:color="auto"/>
          </w:divBdr>
        </w:div>
      </w:divsChild>
    </w:div>
    <w:div w:id="685248243">
      <w:bodyDiv w:val="1"/>
      <w:marLeft w:val="0"/>
      <w:marRight w:val="0"/>
      <w:marTop w:val="0"/>
      <w:marBottom w:val="0"/>
      <w:divBdr>
        <w:top w:val="none" w:sz="0" w:space="0" w:color="auto"/>
        <w:left w:val="none" w:sz="0" w:space="0" w:color="auto"/>
        <w:bottom w:val="none" w:sz="0" w:space="0" w:color="auto"/>
        <w:right w:val="none" w:sz="0" w:space="0" w:color="auto"/>
      </w:divBdr>
    </w:div>
    <w:div w:id="705443341">
      <w:bodyDiv w:val="1"/>
      <w:marLeft w:val="0"/>
      <w:marRight w:val="0"/>
      <w:marTop w:val="0"/>
      <w:marBottom w:val="0"/>
      <w:divBdr>
        <w:top w:val="none" w:sz="0" w:space="0" w:color="auto"/>
        <w:left w:val="none" w:sz="0" w:space="0" w:color="auto"/>
        <w:bottom w:val="none" w:sz="0" w:space="0" w:color="auto"/>
        <w:right w:val="none" w:sz="0" w:space="0" w:color="auto"/>
      </w:divBdr>
    </w:div>
    <w:div w:id="714354893">
      <w:bodyDiv w:val="1"/>
      <w:marLeft w:val="0"/>
      <w:marRight w:val="0"/>
      <w:marTop w:val="0"/>
      <w:marBottom w:val="0"/>
      <w:divBdr>
        <w:top w:val="none" w:sz="0" w:space="0" w:color="auto"/>
        <w:left w:val="none" w:sz="0" w:space="0" w:color="auto"/>
        <w:bottom w:val="none" w:sz="0" w:space="0" w:color="auto"/>
        <w:right w:val="none" w:sz="0" w:space="0" w:color="auto"/>
      </w:divBdr>
      <w:divsChild>
        <w:div w:id="512183222">
          <w:marLeft w:val="0"/>
          <w:marRight w:val="0"/>
          <w:marTop w:val="0"/>
          <w:marBottom w:val="0"/>
          <w:divBdr>
            <w:top w:val="none" w:sz="0" w:space="0" w:color="auto"/>
            <w:left w:val="none" w:sz="0" w:space="0" w:color="auto"/>
            <w:bottom w:val="none" w:sz="0" w:space="0" w:color="auto"/>
            <w:right w:val="none" w:sz="0" w:space="0" w:color="auto"/>
          </w:divBdr>
          <w:divsChild>
            <w:div w:id="848183745">
              <w:marLeft w:val="0"/>
              <w:marRight w:val="0"/>
              <w:marTop w:val="0"/>
              <w:marBottom w:val="0"/>
              <w:divBdr>
                <w:top w:val="none" w:sz="0" w:space="0" w:color="auto"/>
                <w:left w:val="none" w:sz="0" w:space="0" w:color="auto"/>
                <w:bottom w:val="none" w:sz="0" w:space="0" w:color="auto"/>
                <w:right w:val="none" w:sz="0" w:space="0" w:color="auto"/>
              </w:divBdr>
              <w:divsChild>
                <w:div w:id="1797143647">
                  <w:marLeft w:val="0"/>
                  <w:marRight w:val="0"/>
                  <w:marTop w:val="0"/>
                  <w:marBottom w:val="0"/>
                  <w:divBdr>
                    <w:top w:val="none" w:sz="0" w:space="0" w:color="auto"/>
                    <w:left w:val="none" w:sz="0" w:space="0" w:color="auto"/>
                    <w:bottom w:val="none" w:sz="0" w:space="0" w:color="auto"/>
                    <w:right w:val="none" w:sz="0" w:space="0" w:color="auto"/>
                  </w:divBdr>
                  <w:divsChild>
                    <w:div w:id="1984308653">
                      <w:marLeft w:val="0"/>
                      <w:marRight w:val="0"/>
                      <w:marTop w:val="0"/>
                      <w:marBottom w:val="0"/>
                      <w:divBdr>
                        <w:top w:val="none" w:sz="0" w:space="0" w:color="auto"/>
                        <w:left w:val="none" w:sz="0" w:space="0" w:color="auto"/>
                        <w:bottom w:val="none" w:sz="0" w:space="0" w:color="auto"/>
                        <w:right w:val="none" w:sz="0" w:space="0" w:color="auto"/>
                      </w:divBdr>
                      <w:divsChild>
                        <w:div w:id="1776827880">
                          <w:marLeft w:val="0"/>
                          <w:marRight w:val="0"/>
                          <w:marTop w:val="0"/>
                          <w:marBottom w:val="0"/>
                          <w:divBdr>
                            <w:top w:val="none" w:sz="0" w:space="0" w:color="auto"/>
                            <w:left w:val="none" w:sz="0" w:space="0" w:color="auto"/>
                            <w:bottom w:val="none" w:sz="0" w:space="0" w:color="auto"/>
                            <w:right w:val="none" w:sz="0" w:space="0" w:color="auto"/>
                          </w:divBdr>
                          <w:divsChild>
                            <w:div w:id="2040232831">
                              <w:marLeft w:val="0"/>
                              <w:marRight w:val="0"/>
                              <w:marTop w:val="0"/>
                              <w:marBottom w:val="0"/>
                              <w:divBdr>
                                <w:top w:val="none" w:sz="0" w:space="0" w:color="auto"/>
                                <w:left w:val="none" w:sz="0" w:space="0" w:color="auto"/>
                                <w:bottom w:val="none" w:sz="0" w:space="0" w:color="auto"/>
                                <w:right w:val="none" w:sz="0" w:space="0" w:color="auto"/>
                              </w:divBdr>
                              <w:divsChild>
                                <w:div w:id="688066664">
                                  <w:marLeft w:val="0"/>
                                  <w:marRight w:val="0"/>
                                  <w:marTop w:val="0"/>
                                  <w:marBottom w:val="0"/>
                                  <w:divBdr>
                                    <w:top w:val="none" w:sz="0" w:space="0" w:color="auto"/>
                                    <w:left w:val="none" w:sz="0" w:space="0" w:color="auto"/>
                                    <w:bottom w:val="none" w:sz="0" w:space="0" w:color="auto"/>
                                    <w:right w:val="none" w:sz="0" w:space="0" w:color="auto"/>
                                  </w:divBdr>
                                  <w:divsChild>
                                    <w:div w:id="1384401526">
                                      <w:marLeft w:val="0"/>
                                      <w:marRight w:val="0"/>
                                      <w:marTop w:val="0"/>
                                      <w:marBottom w:val="0"/>
                                      <w:divBdr>
                                        <w:top w:val="none" w:sz="0" w:space="0" w:color="auto"/>
                                        <w:left w:val="none" w:sz="0" w:space="0" w:color="auto"/>
                                        <w:bottom w:val="none" w:sz="0" w:space="0" w:color="auto"/>
                                        <w:right w:val="none" w:sz="0" w:space="0" w:color="auto"/>
                                      </w:divBdr>
                                      <w:divsChild>
                                        <w:div w:id="1364288691">
                                          <w:marLeft w:val="0"/>
                                          <w:marRight w:val="0"/>
                                          <w:marTop w:val="0"/>
                                          <w:marBottom w:val="0"/>
                                          <w:divBdr>
                                            <w:top w:val="none" w:sz="0" w:space="0" w:color="auto"/>
                                            <w:left w:val="none" w:sz="0" w:space="0" w:color="auto"/>
                                            <w:bottom w:val="none" w:sz="0" w:space="0" w:color="auto"/>
                                            <w:right w:val="none" w:sz="0" w:space="0" w:color="auto"/>
                                          </w:divBdr>
                                          <w:divsChild>
                                            <w:div w:id="8424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676324">
      <w:bodyDiv w:val="1"/>
      <w:marLeft w:val="0"/>
      <w:marRight w:val="0"/>
      <w:marTop w:val="0"/>
      <w:marBottom w:val="0"/>
      <w:divBdr>
        <w:top w:val="none" w:sz="0" w:space="0" w:color="auto"/>
        <w:left w:val="none" w:sz="0" w:space="0" w:color="auto"/>
        <w:bottom w:val="none" w:sz="0" w:space="0" w:color="auto"/>
        <w:right w:val="none" w:sz="0" w:space="0" w:color="auto"/>
      </w:divBdr>
      <w:divsChild>
        <w:div w:id="79450109">
          <w:marLeft w:val="0"/>
          <w:marRight w:val="1"/>
          <w:marTop w:val="0"/>
          <w:marBottom w:val="0"/>
          <w:divBdr>
            <w:top w:val="none" w:sz="0" w:space="0" w:color="auto"/>
            <w:left w:val="none" w:sz="0" w:space="0" w:color="auto"/>
            <w:bottom w:val="none" w:sz="0" w:space="0" w:color="auto"/>
            <w:right w:val="none" w:sz="0" w:space="0" w:color="auto"/>
          </w:divBdr>
          <w:divsChild>
            <w:div w:id="889849226">
              <w:marLeft w:val="0"/>
              <w:marRight w:val="0"/>
              <w:marTop w:val="0"/>
              <w:marBottom w:val="0"/>
              <w:divBdr>
                <w:top w:val="none" w:sz="0" w:space="0" w:color="auto"/>
                <w:left w:val="none" w:sz="0" w:space="0" w:color="auto"/>
                <w:bottom w:val="none" w:sz="0" w:space="0" w:color="auto"/>
                <w:right w:val="none" w:sz="0" w:space="0" w:color="auto"/>
              </w:divBdr>
              <w:divsChild>
                <w:div w:id="294025786">
                  <w:marLeft w:val="0"/>
                  <w:marRight w:val="1"/>
                  <w:marTop w:val="0"/>
                  <w:marBottom w:val="0"/>
                  <w:divBdr>
                    <w:top w:val="none" w:sz="0" w:space="0" w:color="auto"/>
                    <w:left w:val="none" w:sz="0" w:space="0" w:color="auto"/>
                    <w:bottom w:val="none" w:sz="0" w:space="0" w:color="auto"/>
                    <w:right w:val="none" w:sz="0" w:space="0" w:color="auto"/>
                  </w:divBdr>
                  <w:divsChild>
                    <w:div w:id="101799919">
                      <w:marLeft w:val="0"/>
                      <w:marRight w:val="0"/>
                      <w:marTop w:val="0"/>
                      <w:marBottom w:val="0"/>
                      <w:divBdr>
                        <w:top w:val="none" w:sz="0" w:space="0" w:color="auto"/>
                        <w:left w:val="none" w:sz="0" w:space="0" w:color="auto"/>
                        <w:bottom w:val="none" w:sz="0" w:space="0" w:color="auto"/>
                        <w:right w:val="none" w:sz="0" w:space="0" w:color="auto"/>
                      </w:divBdr>
                      <w:divsChild>
                        <w:div w:id="763649481">
                          <w:marLeft w:val="0"/>
                          <w:marRight w:val="0"/>
                          <w:marTop w:val="0"/>
                          <w:marBottom w:val="0"/>
                          <w:divBdr>
                            <w:top w:val="none" w:sz="0" w:space="0" w:color="auto"/>
                            <w:left w:val="none" w:sz="0" w:space="0" w:color="auto"/>
                            <w:bottom w:val="none" w:sz="0" w:space="0" w:color="auto"/>
                            <w:right w:val="none" w:sz="0" w:space="0" w:color="auto"/>
                          </w:divBdr>
                          <w:divsChild>
                            <w:div w:id="1127552927">
                              <w:marLeft w:val="0"/>
                              <w:marRight w:val="0"/>
                              <w:marTop w:val="120"/>
                              <w:marBottom w:val="360"/>
                              <w:divBdr>
                                <w:top w:val="none" w:sz="0" w:space="0" w:color="auto"/>
                                <w:left w:val="none" w:sz="0" w:space="0" w:color="auto"/>
                                <w:bottom w:val="none" w:sz="0" w:space="0" w:color="auto"/>
                                <w:right w:val="none" w:sz="0" w:space="0" w:color="auto"/>
                              </w:divBdr>
                              <w:divsChild>
                                <w:div w:id="147796156">
                                  <w:marLeft w:val="0"/>
                                  <w:marRight w:val="0"/>
                                  <w:marTop w:val="0"/>
                                  <w:marBottom w:val="0"/>
                                  <w:divBdr>
                                    <w:top w:val="none" w:sz="0" w:space="0" w:color="auto"/>
                                    <w:left w:val="none" w:sz="0" w:space="0" w:color="auto"/>
                                    <w:bottom w:val="none" w:sz="0" w:space="0" w:color="auto"/>
                                    <w:right w:val="none" w:sz="0" w:space="0" w:color="auto"/>
                                  </w:divBdr>
                                  <w:divsChild>
                                    <w:div w:id="9276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04944">
      <w:bodyDiv w:val="1"/>
      <w:marLeft w:val="0"/>
      <w:marRight w:val="0"/>
      <w:marTop w:val="0"/>
      <w:marBottom w:val="0"/>
      <w:divBdr>
        <w:top w:val="none" w:sz="0" w:space="0" w:color="auto"/>
        <w:left w:val="none" w:sz="0" w:space="0" w:color="auto"/>
        <w:bottom w:val="none" w:sz="0" w:space="0" w:color="auto"/>
        <w:right w:val="none" w:sz="0" w:space="0" w:color="auto"/>
      </w:divBdr>
    </w:div>
    <w:div w:id="793913252">
      <w:bodyDiv w:val="1"/>
      <w:marLeft w:val="0"/>
      <w:marRight w:val="0"/>
      <w:marTop w:val="0"/>
      <w:marBottom w:val="0"/>
      <w:divBdr>
        <w:top w:val="none" w:sz="0" w:space="0" w:color="auto"/>
        <w:left w:val="none" w:sz="0" w:space="0" w:color="auto"/>
        <w:bottom w:val="none" w:sz="0" w:space="0" w:color="auto"/>
        <w:right w:val="none" w:sz="0" w:space="0" w:color="auto"/>
      </w:divBdr>
    </w:div>
    <w:div w:id="799610457">
      <w:bodyDiv w:val="1"/>
      <w:marLeft w:val="0"/>
      <w:marRight w:val="0"/>
      <w:marTop w:val="0"/>
      <w:marBottom w:val="0"/>
      <w:divBdr>
        <w:top w:val="none" w:sz="0" w:space="0" w:color="auto"/>
        <w:left w:val="none" w:sz="0" w:space="0" w:color="auto"/>
        <w:bottom w:val="none" w:sz="0" w:space="0" w:color="auto"/>
        <w:right w:val="none" w:sz="0" w:space="0" w:color="auto"/>
      </w:divBdr>
    </w:div>
    <w:div w:id="802770895">
      <w:bodyDiv w:val="1"/>
      <w:marLeft w:val="0"/>
      <w:marRight w:val="0"/>
      <w:marTop w:val="0"/>
      <w:marBottom w:val="0"/>
      <w:divBdr>
        <w:top w:val="none" w:sz="0" w:space="0" w:color="auto"/>
        <w:left w:val="none" w:sz="0" w:space="0" w:color="auto"/>
        <w:bottom w:val="none" w:sz="0" w:space="0" w:color="auto"/>
        <w:right w:val="none" w:sz="0" w:space="0" w:color="auto"/>
      </w:divBdr>
    </w:div>
    <w:div w:id="815339341">
      <w:bodyDiv w:val="1"/>
      <w:marLeft w:val="0"/>
      <w:marRight w:val="0"/>
      <w:marTop w:val="0"/>
      <w:marBottom w:val="0"/>
      <w:divBdr>
        <w:top w:val="none" w:sz="0" w:space="0" w:color="auto"/>
        <w:left w:val="none" w:sz="0" w:space="0" w:color="auto"/>
        <w:bottom w:val="none" w:sz="0" w:space="0" w:color="auto"/>
        <w:right w:val="none" w:sz="0" w:space="0" w:color="auto"/>
      </w:divBdr>
    </w:div>
    <w:div w:id="874655631">
      <w:bodyDiv w:val="1"/>
      <w:marLeft w:val="0"/>
      <w:marRight w:val="0"/>
      <w:marTop w:val="0"/>
      <w:marBottom w:val="0"/>
      <w:divBdr>
        <w:top w:val="none" w:sz="0" w:space="0" w:color="auto"/>
        <w:left w:val="none" w:sz="0" w:space="0" w:color="auto"/>
        <w:bottom w:val="none" w:sz="0" w:space="0" w:color="auto"/>
        <w:right w:val="none" w:sz="0" w:space="0" w:color="auto"/>
      </w:divBdr>
    </w:div>
    <w:div w:id="881671985">
      <w:bodyDiv w:val="1"/>
      <w:marLeft w:val="0"/>
      <w:marRight w:val="0"/>
      <w:marTop w:val="0"/>
      <w:marBottom w:val="0"/>
      <w:divBdr>
        <w:top w:val="none" w:sz="0" w:space="0" w:color="auto"/>
        <w:left w:val="none" w:sz="0" w:space="0" w:color="auto"/>
        <w:bottom w:val="none" w:sz="0" w:space="0" w:color="auto"/>
        <w:right w:val="none" w:sz="0" w:space="0" w:color="auto"/>
      </w:divBdr>
    </w:div>
    <w:div w:id="882442571">
      <w:bodyDiv w:val="1"/>
      <w:marLeft w:val="0"/>
      <w:marRight w:val="0"/>
      <w:marTop w:val="0"/>
      <w:marBottom w:val="0"/>
      <w:divBdr>
        <w:top w:val="none" w:sz="0" w:space="0" w:color="auto"/>
        <w:left w:val="none" w:sz="0" w:space="0" w:color="auto"/>
        <w:bottom w:val="none" w:sz="0" w:space="0" w:color="auto"/>
        <w:right w:val="none" w:sz="0" w:space="0" w:color="auto"/>
      </w:divBdr>
    </w:div>
    <w:div w:id="889414545">
      <w:bodyDiv w:val="1"/>
      <w:marLeft w:val="0"/>
      <w:marRight w:val="0"/>
      <w:marTop w:val="0"/>
      <w:marBottom w:val="0"/>
      <w:divBdr>
        <w:top w:val="none" w:sz="0" w:space="0" w:color="auto"/>
        <w:left w:val="none" w:sz="0" w:space="0" w:color="auto"/>
        <w:bottom w:val="none" w:sz="0" w:space="0" w:color="auto"/>
        <w:right w:val="none" w:sz="0" w:space="0" w:color="auto"/>
      </w:divBdr>
    </w:div>
    <w:div w:id="893662694">
      <w:bodyDiv w:val="1"/>
      <w:marLeft w:val="0"/>
      <w:marRight w:val="0"/>
      <w:marTop w:val="0"/>
      <w:marBottom w:val="0"/>
      <w:divBdr>
        <w:top w:val="none" w:sz="0" w:space="0" w:color="auto"/>
        <w:left w:val="none" w:sz="0" w:space="0" w:color="auto"/>
        <w:bottom w:val="none" w:sz="0" w:space="0" w:color="auto"/>
        <w:right w:val="none" w:sz="0" w:space="0" w:color="auto"/>
      </w:divBdr>
    </w:div>
    <w:div w:id="896935945">
      <w:bodyDiv w:val="1"/>
      <w:marLeft w:val="0"/>
      <w:marRight w:val="0"/>
      <w:marTop w:val="0"/>
      <w:marBottom w:val="0"/>
      <w:divBdr>
        <w:top w:val="none" w:sz="0" w:space="0" w:color="auto"/>
        <w:left w:val="none" w:sz="0" w:space="0" w:color="auto"/>
        <w:bottom w:val="none" w:sz="0" w:space="0" w:color="auto"/>
        <w:right w:val="none" w:sz="0" w:space="0" w:color="auto"/>
      </w:divBdr>
    </w:div>
    <w:div w:id="936056214">
      <w:bodyDiv w:val="1"/>
      <w:marLeft w:val="0"/>
      <w:marRight w:val="0"/>
      <w:marTop w:val="0"/>
      <w:marBottom w:val="0"/>
      <w:divBdr>
        <w:top w:val="none" w:sz="0" w:space="0" w:color="auto"/>
        <w:left w:val="none" w:sz="0" w:space="0" w:color="auto"/>
        <w:bottom w:val="none" w:sz="0" w:space="0" w:color="auto"/>
        <w:right w:val="none" w:sz="0" w:space="0" w:color="auto"/>
      </w:divBdr>
    </w:div>
    <w:div w:id="947201626">
      <w:bodyDiv w:val="1"/>
      <w:marLeft w:val="0"/>
      <w:marRight w:val="0"/>
      <w:marTop w:val="0"/>
      <w:marBottom w:val="0"/>
      <w:divBdr>
        <w:top w:val="none" w:sz="0" w:space="0" w:color="auto"/>
        <w:left w:val="none" w:sz="0" w:space="0" w:color="auto"/>
        <w:bottom w:val="none" w:sz="0" w:space="0" w:color="auto"/>
        <w:right w:val="none" w:sz="0" w:space="0" w:color="auto"/>
      </w:divBdr>
    </w:div>
    <w:div w:id="947737866">
      <w:bodyDiv w:val="1"/>
      <w:marLeft w:val="0"/>
      <w:marRight w:val="0"/>
      <w:marTop w:val="0"/>
      <w:marBottom w:val="0"/>
      <w:divBdr>
        <w:top w:val="none" w:sz="0" w:space="0" w:color="auto"/>
        <w:left w:val="none" w:sz="0" w:space="0" w:color="auto"/>
        <w:bottom w:val="none" w:sz="0" w:space="0" w:color="auto"/>
        <w:right w:val="none" w:sz="0" w:space="0" w:color="auto"/>
      </w:divBdr>
    </w:div>
    <w:div w:id="964039475">
      <w:bodyDiv w:val="1"/>
      <w:marLeft w:val="0"/>
      <w:marRight w:val="0"/>
      <w:marTop w:val="0"/>
      <w:marBottom w:val="0"/>
      <w:divBdr>
        <w:top w:val="none" w:sz="0" w:space="0" w:color="auto"/>
        <w:left w:val="none" w:sz="0" w:space="0" w:color="auto"/>
        <w:bottom w:val="none" w:sz="0" w:space="0" w:color="auto"/>
        <w:right w:val="none" w:sz="0" w:space="0" w:color="auto"/>
      </w:divBdr>
    </w:div>
    <w:div w:id="982732526">
      <w:bodyDiv w:val="1"/>
      <w:marLeft w:val="0"/>
      <w:marRight w:val="0"/>
      <w:marTop w:val="0"/>
      <w:marBottom w:val="0"/>
      <w:divBdr>
        <w:top w:val="none" w:sz="0" w:space="0" w:color="auto"/>
        <w:left w:val="none" w:sz="0" w:space="0" w:color="auto"/>
        <w:bottom w:val="none" w:sz="0" w:space="0" w:color="auto"/>
        <w:right w:val="none" w:sz="0" w:space="0" w:color="auto"/>
      </w:divBdr>
    </w:div>
    <w:div w:id="1005785364">
      <w:bodyDiv w:val="1"/>
      <w:marLeft w:val="0"/>
      <w:marRight w:val="0"/>
      <w:marTop w:val="0"/>
      <w:marBottom w:val="0"/>
      <w:divBdr>
        <w:top w:val="none" w:sz="0" w:space="0" w:color="auto"/>
        <w:left w:val="none" w:sz="0" w:space="0" w:color="auto"/>
        <w:bottom w:val="none" w:sz="0" w:space="0" w:color="auto"/>
        <w:right w:val="none" w:sz="0" w:space="0" w:color="auto"/>
      </w:divBdr>
    </w:div>
    <w:div w:id="1022902497">
      <w:bodyDiv w:val="1"/>
      <w:marLeft w:val="0"/>
      <w:marRight w:val="0"/>
      <w:marTop w:val="0"/>
      <w:marBottom w:val="0"/>
      <w:divBdr>
        <w:top w:val="none" w:sz="0" w:space="0" w:color="auto"/>
        <w:left w:val="none" w:sz="0" w:space="0" w:color="auto"/>
        <w:bottom w:val="none" w:sz="0" w:space="0" w:color="auto"/>
        <w:right w:val="none" w:sz="0" w:space="0" w:color="auto"/>
      </w:divBdr>
    </w:div>
    <w:div w:id="1044522517">
      <w:bodyDiv w:val="1"/>
      <w:marLeft w:val="0"/>
      <w:marRight w:val="0"/>
      <w:marTop w:val="0"/>
      <w:marBottom w:val="0"/>
      <w:divBdr>
        <w:top w:val="none" w:sz="0" w:space="0" w:color="auto"/>
        <w:left w:val="none" w:sz="0" w:space="0" w:color="auto"/>
        <w:bottom w:val="none" w:sz="0" w:space="0" w:color="auto"/>
        <w:right w:val="none" w:sz="0" w:space="0" w:color="auto"/>
      </w:divBdr>
    </w:div>
    <w:div w:id="1096174524">
      <w:bodyDiv w:val="1"/>
      <w:marLeft w:val="0"/>
      <w:marRight w:val="0"/>
      <w:marTop w:val="0"/>
      <w:marBottom w:val="0"/>
      <w:divBdr>
        <w:top w:val="none" w:sz="0" w:space="0" w:color="auto"/>
        <w:left w:val="none" w:sz="0" w:space="0" w:color="auto"/>
        <w:bottom w:val="none" w:sz="0" w:space="0" w:color="auto"/>
        <w:right w:val="none" w:sz="0" w:space="0" w:color="auto"/>
      </w:divBdr>
      <w:divsChild>
        <w:div w:id="1504591117">
          <w:marLeft w:val="0"/>
          <w:marRight w:val="0"/>
          <w:marTop w:val="0"/>
          <w:marBottom w:val="0"/>
          <w:divBdr>
            <w:top w:val="none" w:sz="0" w:space="0" w:color="auto"/>
            <w:left w:val="single" w:sz="6" w:space="0" w:color="CCCCCC"/>
            <w:bottom w:val="single" w:sz="6" w:space="0" w:color="CCCCCC"/>
            <w:right w:val="single" w:sz="6" w:space="0" w:color="CCCCCC"/>
          </w:divBdr>
          <w:divsChild>
            <w:div w:id="4648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48018">
      <w:bodyDiv w:val="1"/>
      <w:marLeft w:val="0"/>
      <w:marRight w:val="0"/>
      <w:marTop w:val="0"/>
      <w:marBottom w:val="0"/>
      <w:divBdr>
        <w:top w:val="none" w:sz="0" w:space="0" w:color="auto"/>
        <w:left w:val="none" w:sz="0" w:space="0" w:color="auto"/>
        <w:bottom w:val="none" w:sz="0" w:space="0" w:color="auto"/>
        <w:right w:val="none" w:sz="0" w:space="0" w:color="auto"/>
      </w:divBdr>
    </w:div>
    <w:div w:id="1167136346">
      <w:bodyDiv w:val="1"/>
      <w:marLeft w:val="0"/>
      <w:marRight w:val="0"/>
      <w:marTop w:val="0"/>
      <w:marBottom w:val="0"/>
      <w:divBdr>
        <w:top w:val="none" w:sz="0" w:space="0" w:color="auto"/>
        <w:left w:val="none" w:sz="0" w:space="0" w:color="auto"/>
        <w:bottom w:val="none" w:sz="0" w:space="0" w:color="auto"/>
        <w:right w:val="none" w:sz="0" w:space="0" w:color="auto"/>
      </w:divBdr>
    </w:div>
    <w:div w:id="1171220321">
      <w:bodyDiv w:val="1"/>
      <w:marLeft w:val="0"/>
      <w:marRight w:val="0"/>
      <w:marTop w:val="0"/>
      <w:marBottom w:val="0"/>
      <w:divBdr>
        <w:top w:val="none" w:sz="0" w:space="0" w:color="auto"/>
        <w:left w:val="none" w:sz="0" w:space="0" w:color="auto"/>
        <w:bottom w:val="none" w:sz="0" w:space="0" w:color="auto"/>
        <w:right w:val="none" w:sz="0" w:space="0" w:color="auto"/>
      </w:divBdr>
      <w:divsChild>
        <w:div w:id="1636567920">
          <w:marLeft w:val="0"/>
          <w:marRight w:val="0"/>
          <w:marTop w:val="0"/>
          <w:marBottom w:val="0"/>
          <w:divBdr>
            <w:top w:val="none" w:sz="0" w:space="0" w:color="auto"/>
            <w:left w:val="none" w:sz="0" w:space="0" w:color="auto"/>
            <w:bottom w:val="none" w:sz="0" w:space="0" w:color="auto"/>
            <w:right w:val="none" w:sz="0" w:space="0" w:color="auto"/>
          </w:divBdr>
          <w:divsChild>
            <w:div w:id="908418013">
              <w:marLeft w:val="0"/>
              <w:marRight w:val="0"/>
              <w:marTop w:val="0"/>
              <w:marBottom w:val="0"/>
              <w:divBdr>
                <w:top w:val="none" w:sz="0" w:space="0" w:color="auto"/>
                <w:left w:val="none" w:sz="0" w:space="0" w:color="auto"/>
                <w:bottom w:val="none" w:sz="0" w:space="0" w:color="auto"/>
                <w:right w:val="none" w:sz="0" w:space="0" w:color="auto"/>
              </w:divBdr>
              <w:divsChild>
                <w:div w:id="1904872640">
                  <w:marLeft w:val="0"/>
                  <w:marRight w:val="0"/>
                  <w:marTop w:val="0"/>
                  <w:marBottom w:val="0"/>
                  <w:divBdr>
                    <w:top w:val="none" w:sz="0" w:space="0" w:color="auto"/>
                    <w:left w:val="none" w:sz="0" w:space="0" w:color="auto"/>
                    <w:bottom w:val="none" w:sz="0" w:space="0" w:color="auto"/>
                    <w:right w:val="none" w:sz="0" w:space="0" w:color="auto"/>
                  </w:divBdr>
                  <w:divsChild>
                    <w:div w:id="1075009568">
                      <w:marLeft w:val="0"/>
                      <w:marRight w:val="0"/>
                      <w:marTop w:val="0"/>
                      <w:marBottom w:val="0"/>
                      <w:divBdr>
                        <w:top w:val="none" w:sz="0" w:space="0" w:color="auto"/>
                        <w:left w:val="none" w:sz="0" w:space="0" w:color="auto"/>
                        <w:bottom w:val="none" w:sz="0" w:space="0" w:color="auto"/>
                        <w:right w:val="none" w:sz="0" w:space="0" w:color="auto"/>
                      </w:divBdr>
                      <w:divsChild>
                        <w:div w:id="29380632">
                          <w:marLeft w:val="0"/>
                          <w:marRight w:val="0"/>
                          <w:marTop w:val="0"/>
                          <w:marBottom w:val="0"/>
                          <w:divBdr>
                            <w:top w:val="none" w:sz="0" w:space="0" w:color="auto"/>
                            <w:left w:val="none" w:sz="0" w:space="0" w:color="auto"/>
                            <w:bottom w:val="none" w:sz="0" w:space="0" w:color="auto"/>
                            <w:right w:val="none" w:sz="0" w:space="0" w:color="auto"/>
                          </w:divBdr>
                          <w:divsChild>
                            <w:div w:id="1764836507">
                              <w:marLeft w:val="0"/>
                              <w:marRight w:val="0"/>
                              <w:marTop w:val="0"/>
                              <w:marBottom w:val="0"/>
                              <w:divBdr>
                                <w:top w:val="none" w:sz="0" w:space="0" w:color="auto"/>
                                <w:left w:val="none" w:sz="0" w:space="0" w:color="auto"/>
                                <w:bottom w:val="none" w:sz="0" w:space="0" w:color="auto"/>
                                <w:right w:val="none" w:sz="0" w:space="0" w:color="auto"/>
                              </w:divBdr>
                              <w:divsChild>
                                <w:div w:id="94642101">
                                  <w:marLeft w:val="0"/>
                                  <w:marRight w:val="0"/>
                                  <w:marTop w:val="0"/>
                                  <w:marBottom w:val="0"/>
                                  <w:divBdr>
                                    <w:top w:val="none" w:sz="0" w:space="0" w:color="auto"/>
                                    <w:left w:val="none" w:sz="0" w:space="0" w:color="auto"/>
                                    <w:bottom w:val="none" w:sz="0" w:space="0" w:color="auto"/>
                                    <w:right w:val="none" w:sz="0" w:space="0" w:color="auto"/>
                                  </w:divBdr>
                                  <w:divsChild>
                                    <w:div w:id="707029870">
                                      <w:marLeft w:val="0"/>
                                      <w:marRight w:val="0"/>
                                      <w:marTop w:val="0"/>
                                      <w:marBottom w:val="0"/>
                                      <w:divBdr>
                                        <w:top w:val="none" w:sz="0" w:space="0" w:color="auto"/>
                                        <w:left w:val="none" w:sz="0" w:space="0" w:color="auto"/>
                                        <w:bottom w:val="none" w:sz="0" w:space="0" w:color="auto"/>
                                        <w:right w:val="none" w:sz="0" w:space="0" w:color="auto"/>
                                      </w:divBdr>
                                      <w:divsChild>
                                        <w:div w:id="891308001">
                                          <w:marLeft w:val="0"/>
                                          <w:marRight w:val="0"/>
                                          <w:marTop w:val="0"/>
                                          <w:marBottom w:val="0"/>
                                          <w:divBdr>
                                            <w:top w:val="none" w:sz="0" w:space="0" w:color="auto"/>
                                            <w:left w:val="none" w:sz="0" w:space="0" w:color="auto"/>
                                            <w:bottom w:val="none" w:sz="0" w:space="0" w:color="auto"/>
                                            <w:right w:val="none" w:sz="0" w:space="0" w:color="auto"/>
                                          </w:divBdr>
                                          <w:divsChild>
                                            <w:div w:id="193038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729696">
      <w:bodyDiv w:val="1"/>
      <w:marLeft w:val="0"/>
      <w:marRight w:val="0"/>
      <w:marTop w:val="0"/>
      <w:marBottom w:val="0"/>
      <w:divBdr>
        <w:top w:val="none" w:sz="0" w:space="0" w:color="auto"/>
        <w:left w:val="none" w:sz="0" w:space="0" w:color="auto"/>
        <w:bottom w:val="none" w:sz="0" w:space="0" w:color="auto"/>
        <w:right w:val="none" w:sz="0" w:space="0" w:color="auto"/>
      </w:divBdr>
    </w:div>
    <w:div w:id="1199244201">
      <w:bodyDiv w:val="1"/>
      <w:marLeft w:val="0"/>
      <w:marRight w:val="0"/>
      <w:marTop w:val="0"/>
      <w:marBottom w:val="0"/>
      <w:divBdr>
        <w:top w:val="none" w:sz="0" w:space="0" w:color="auto"/>
        <w:left w:val="none" w:sz="0" w:space="0" w:color="auto"/>
        <w:bottom w:val="none" w:sz="0" w:space="0" w:color="auto"/>
        <w:right w:val="none" w:sz="0" w:space="0" w:color="auto"/>
      </w:divBdr>
    </w:div>
    <w:div w:id="1204561803">
      <w:bodyDiv w:val="1"/>
      <w:marLeft w:val="0"/>
      <w:marRight w:val="0"/>
      <w:marTop w:val="0"/>
      <w:marBottom w:val="0"/>
      <w:divBdr>
        <w:top w:val="none" w:sz="0" w:space="0" w:color="auto"/>
        <w:left w:val="none" w:sz="0" w:space="0" w:color="auto"/>
        <w:bottom w:val="none" w:sz="0" w:space="0" w:color="auto"/>
        <w:right w:val="none" w:sz="0" w:space="0" w:color="auto"/>
      </w:divBdr>
    </w:div>
    <w:div w:id="1211302095">
      <w:bodyDiv w:val="1"/>
      <w:marLeft w:val="0"/>
      <w:marRight w:val="0"/>
      <w:marTop w:val="0"/>
      <w:marBottom w:val="0"/>
      <w:divBdr>
        <w:top w:val="none" w:sz="0" w:space="0" w:color="auto"/>
        <w:left w:val="none" w:sz="0" w:space="0" w:color="auto"/>
        <w:bottom w:val="none" w:sz="0" w:space="0" w:color="auto"/>
        <w:right w:val="none" w:sz="0" w:space="0" w:color="auto"/>
      </w:divBdr>
    </w:div>
    <w:div w:id="1272081608">
      <w:bodyDiv w:val="1"/>
      <w:marLeft w:val="0"/>
      <w:marRight w:val="0"/>
      <w:marTop w:val="0"/>
      <w:marBottom w:val="0"/>
      <w:divBdr>
        <w:top w:val="none" w:sz="0" w:space="0" w:color="auto"/>
        <w:left w:val="none" w:sz="0" w:space="0" w:color="auto"/>
        <w:bottom w:val="none" w:sz="0" w:space="0" w:color="auto"/>
        <w:right w:val="none" w:sz="0" w:space="0" w:color="auto"/>
      </w:divBdr>
    </w:div>
    <w:div w:id="1274628097">
      <w:bodyDiv w:val="1"/>
      <w:marLeft w:val="0"/>
      <w:marRight w:val="0"/>
      <w:marTop w:val="0"/>
      <w:marBottom w:val="0"/>
      <w:divBdr>
        <w:top w:val="none" w:sz="0" w:space="0" w:color="auto"/>
        <w:left w:val="none" w:sz="0" w:space="0" w:color="auto"/>
        <w:bottom w:val="none" w:sz="0" w:space="0" w:color="auto"/>
        <w:right w:val="none" w:sz="0" w:space="0" w:color="auto"/>
      </w:divBdr>
    </w:div>
    <w:div w:id="1287085851">
      <w:bodyDiv w:val="1"/>
      <w:marLeft w:val="0"/>
      <w:marRight w:val="0"/>
      <w:marTop w:val="0"/>
      <w:marBottom w:val="0"/>
      <w:divBdr>
        <w:top w:val="none" w:sz="0" w:space="0" w:color="auto"/>
        <w:left w:val="none" w:sz="0" w:space="0" w:color="auto"/>
        <w:bottom w:val="none" w:sz="0" w:space="0" w:color="auto"/>
        <w:right w:val="none" w:sz="0" w:space="0" w:color="auto"/>
      </w:divBdr>
    </w:div>
    <w:div w:id="1312441229">
      <w:bodyDiv w:val="1"/>
      <w:marLeft w:val="0"/>
      <w:marRight w:val="0"/>
      <w:marTop w:val="0"/>
      <w:marBottom w:val="0"/>
      <w:divBdr>
        <w:top w:val="none" w:sz="0" w:space="0" w:color="auto"/>
        <w:left w:val="none" w:sz="0" w:space="0" w:color="auto"/>
        <w:bottom w:val="none" w:sz="0" w:space="0" w:color="auto"/>
        <w:right w:val="none" w:sz="0" w:space="0" w:color="auto"/>
      </w:divBdr>
    </w:div>
    <w:div w:id="1317370011">
      <w:bodyDiv w:val="1"/>
      <w:marLeft w:val="0"/>
      <w:marRight w:val="0"/>
      <w:marTop w:val="0"/>
      <w:marBottom w:val="0"/>
      <w:divBdr>
        <w:top w:val="none" w:sz="0" w:space="0" w:color="auto"/>
        <w:left w:val="none" w:sz="0" w:space="0" w:color="auto"/>
        <w:bottom w:val="none" w:sz="0" w:space="0" w:color="auto"/>
        <w:right w:val="none" w:sz="0" w:space="0" w:color="auto"/>
      </w:divBdr>
    </w:div>
    <w:div w:id="1385908802">
      <w:bodyDiv w:val="1"/>
      <w:marLeft w:val="0"/>
      <w:marRight w:val="0"/>
      <w:marTop w:val="0"/>
      <w:marBottom w:val="0"/>
      <w:divBdr>
        <w:top w:val="none" w:sz="0" w:space="0" w:color="auto"/>
        <w:left w:val="none" w:sz="0" w:space="0" w:color="auto"/>
        <w:bottom w:val="none" w:sz="0" w:space="0" w:color="auto"/>
        <w:right w:val="none" w:sz="0" w:space="0" w:color="auto"/>
      </w:divBdr>
    </w:div>
    <w:div w:id="1403989436">
      <w:bodyDiv w:val="1"/>
      <w:marLeft w:val="0"/>
      <w:marRight w:val="0"/>
      <w:marTop w:val="0"/>
      <w:marBottom w:val="0"/>
      <w:divBdr>
        <w:top w:val="none" w:sz="0" w:space="0" w:color="auto"/>
        <w:left w:val="none" w:sz="0" w:space="0" w:color="auto"/>
        <w:bottom w:val="none" w:sz="0" w:space="0" w:color="auto"/>
        <w:right w:val="none" w:sz="0" w:space="0" w:color="auto"/>
      </w:divBdr>
    </w:div>
    <w:div w:id="1437485445">
      <w:bodyDiv w:val="1"/>
      <w:marLeft w:val="0"/>
      <w:marRight w:val="0"/>
      <w:marTop w:val="0"/>
      <w:marBottom w:val="0"/>
      <w:divBdr>
        <w:top w:val="none" w:sz="0" w:space="0" w:color="auto"/>
        <w:left w:val="none" w:sz="0" w:space="0" w:color="auto"/>
        <w:bottom w:val="none" w:sz="0" w:space="0" w:color="auto"/>
        <w:right w:val="none" w:sz="0" w:space="0" w:color="auto"/>
      </w:divBdr>
    </w:div>
    <w:div w:id="1442266103">
      <w:bodyDiv w:val="1"/>
      <w:marLeft w:val="0"/>
      <w:marRight w:val="0"/>
      <w:marTop w:val="0"/>
      <w:marBottom w:val="0"/>
      <w:divBdr>
        <w:top w:val="none" w:sz="0" w:space="0" w:color="auto"/>
        <w:left w:val="none" w:sz="0" w:space="0" w:color="auto"/>
        <w:bottom w:val="none" w:sz="0" w:space="0" w:color="auto"/>
        <w:right w:val="none" w:sz="0" w:space="0" w:color="auto"/>
      </w:divBdr>
    </w:div>
    <w:div w:id="1511481799">
      <w:bodyDiv w:val="1"/>
      <w:marLeft w:val="0"/>
      <w:marRight w:val="0"/>
      <w:marTop w:val="0"/>
      <w:marBottom w:val="0"/>
      <w:divBdr>
        <w:top w:val="none" w:sz="0" w:space="0" w:color="auto"/>
        <w:left w:val="none" w:sz="0" w:space="0" w:color="auto"/>
        <w:bottom w:val="none" w:sz="0" w:space="0" w:color="auto"/>
        <w:right w:val="none" w:sz="0" w:space="0" w:color="auto"/>
      </w:divBdr>
    </w:div>
    <w:div w:id="1529679648">
      <w:bodyDiv w:val="1"/>
      <w:marLeft w:val="0"/>
      <w:marRight w:val="0"/>
      <w:marTop w:val="0"/>
      <w:marBottom w:val="0"/>
      <w:divBdr>
        <w:top w:val="none" w:sz="0" w:space="0" w:color="auto"/>
        <w:left w:val="none" w:sz="0" w:space="0" w:color="auto"/>
        <w:bottom w:val="none" w:sz="0" w:space="0" w:color="auto"/>
        <w:right w:val="none" w:sz="0" w:space="0" w:color="auto"/>
      </w:divBdr>
    </w:div>
    <w:div w:id="1545799181">
      <w:bodyDiv w:val="1"/>
      <w:marLeft w:val="0"/>
      <w:marRight w:val="0"/>
      <w:marTop w:val="0"/>
      <w:marBottom w:val="0"/>
      <w:divBdr>
        <w:top w:val="none" w:sz="0" w:space="0" w:color="auto"/>
        <w:left w:val="none" w:sz="0" w:space="0" w:color="auto"/>
        <w:bottom w:val="none" w:sz="0" w:space="0" w:color="auto"/>
        <w:right w:val="none" w:sz="0" w:space="0" w:color="auto"/>
      </w:divBdr>
    </w:div>
    <w:div w:id="1552418550">
      <w:bodyDiv w:val="1"/>
      <w:marLeft w:val="0"/>
      <w:marRight w:val="0"/>
      <w:marTop w:val="0"/>
      <w:marBottom w:val="0"/>
      <w:divBdr>
        <w:top w:val="none" w:sz="0" w:space="0" w:color="auto"/>
        <w:left w:val="none" w:sz="0" w:space="0" w:color="auto"/>
        <w:bottom w:val="none" w:sz="0" w:space="0" w:color="auto"/>
        <w:right w:val="none" w:sz="0" w:space="0" w:color="auto"/>
      </w:divBdr>
    </w:div>
    <w:div w:id="1563829310">
      <w:bodyDiv w:val="1"/>
      <w:marLeft w:val="0"/>
      <w:marRight w:val="0"/>
      <w:marTop w:val="0"/>
      <w:marBottom w:val="0"/>
      <w:divBdr>
        <w:top w:val="none" w:sz="0" w:space="0" w:color="auto"/>
        <w:left w:val="none" w:sz="0" w:space="0" w:color="auto"/>
        <w:bottom w:val="none" w:sz="0" w:space="0" w:color="auto"/>
        <w:right w:val="none" w:sz="0" w:space="0" w:color="auto"/>
      </w:divBdr>
    </w:div>
    <w:div w:id="1571883872">
      <w:bodyDiv w:val="1"/>
      <w:marLeft w:val="0"/>
      <w:marRight w:val="0"/>
      <w:marTop w:val="0"/>
      <w:marBottom w:val="0"/>
      <w:divBdr>
        <w:top w:val="none" w:sz="0" w:space="0" w:color="auto"/>
        <w:left w:val="none" w:sz="0" w:space="0" w:color="auto"/>
        <w:bottom w:val="none" w:sz="0" w:space="0" w:color="auto"/>
        <w:right w:val="none" w:sz="0" w:space="0" w:color="auto"/>
      </w:divBdr>
    </w:div>
    <w:div w:id="1582986067">
      <w:bodyDiv w:val="1"/>
      <w:marLeft w:val="0"/>
      <w:marRight w:val="0"/>
      <w:marTop w:val="0"/>
      <w:marBottom w:val="0"/>
      <w:divBdr>
        <w:top w:val="none" w:sz="0" w:space="0" w:color="auto"/>
        <w:left w:val="none" w:sz="0" w:space="0" w:color="auto"/>
        <w:bottom w:val="none" w:sz="0" w:space="0" w:color="auto"/>
        <w:right w:val="none" w:sz="0" w:space="0" w:color="auto"/>
      </w:divBdr>
    </w:div>
    <w:div w:id="1626351248">
      <w:bodyDiv w:val="1"/>
      <w:marLeft w:val="0"/>
      <w:marRight w:val="0"/>
      <w:marTop w:val="0"/>
      <w:marBottom w:val="0"/>
      <w:divBdr>
        <w:top w:val="none" w:sz="0" w:space="0" w:color="auto"/>
        <w:left w:val="none" w:sz="0" w:space="0" w:color="auto"/>
        <w:bottom w:val="none" w:sz="0" w:space="0" w:color="auto"/>
        <w:right w:val="none" w:sz="0" w:space="0" w:color="auto"/>
      </w:divBdr>
    </w:div>
    <w:div w:id="1649476236">
      <w:bodyDiv w:val="1"/>
      <w:marLeft w:val="0"/>
      <w:marRight w:val="0"/>
      <w:marTop w:val="0"/>
      <w:marBottom w:val="0"/>
      <w:divBdr>
        <w:top w:val="none" w:sz="0" w:space="0" w:color="auto"/>
        <w:left w:val="none" w:sz="0" w:space="0" w:color="auto"/>
        <w:bottom w:val="none" w:sz="0" w:space="0" w:color="auto"/>
        <w:right w:val="none" w:sz="0" w:space="0" w:color="auto"/>
      </w:divBdr>
    </w:div>
    <w:div w:id="1662345656">
      <w:bodyDiv w:val="1"/>
      <w:marLeft w:val="0"/>
      <w:marRight w:val="0"/>
      <w:marTop w:val="0"/>
      <w:marBottom w:val="0"/>
      <w:divBdr>
        <w:top w:val="none" w:sz="0" w:space="0" w:color="auto"/>
        <w:left w:val="none" w:sz="0" w:space="0" w:color="auto"/>
        <w:bottom w:val="none" w:sz="0" w:space="0" w:color="auto"/>
        <w:right w:val="none" w:sz="0" w:space="0" w:color="auto"/>
      </w:divBdr>
    </w:div>
    <w:div w:id="1669551069">
      <w:bodyDiv w:val="1"/>
      <w:marLeft w:val="0"/>
      <w:marRight w:val="0"/>
      <w:marTop w:val="0"/>
      <w:marBottom w:val="0"/>
      <w:divBdr>
        <w:top w:val="none" w:sz="0" w:space="0" w:color="auto"/>
        <w:left w:val="none" w:sz="0" w:space="0" w:color="auto"/>
        <w:bottom w:val="none" w:sz="0" w:space="0" w:color="auto"/>
        <w:right w:val="none" w:sz="0" w:space="0" w:color="auto"/>
      </w:divBdr>
    </w:div>
    <w:div w:id="1682395832">
      <w:bodyDiv w:val="1"/>
      <w:marLeft w:val="0"/>
      <w:marRight w:val="0"/>
      <w:marTop w:val="0"/>
      <w:marBottom w:val="0"/>
      <w:divBdr>
        <w:top w:val="none" w:sz="0" w:space="0" w:color="auto"/>
        <w:left w:val="none" w:sz="0" w:space="0" w:color="auto"/>
        <w:bottom w:val="none" w:sz="0" w:space="0" w:color="auto"/>
        <w:right w:val="none" w:sz="0" w:space="0" w:color="auto"/>
      </w:divBdr>
      <w:divsChild>
        <w:div w:id="1382167708">
          <w:marLeft w:val="0"/>
          <w:marRight w:val="1"/>
          <w:marTop w:val="0"/>
          <w:marBottom w:val="0"/>
          <w:divBdr>
            <w:top w:val="none" w:sz="0" w:space="0" w:color="auto"/>
            <w:left w:val="none" w:sz="0" w:space="0" w:color="auto"/>
            <w:bottom w:val="none" w:sz="0" w:space="0" w:color="auto"/>
            <w:right w:val="none" w:sz="0" w:space="0" w:color="auto"/>
          </w:divBdr>
          <w:divsChild>
            <w:div w:id="1547838058">
              <w:marLeft w:val="0"/>
              <w:marRight w:val="0"/>
              <w:marTop w:val="0"/>
              <w:marBottom w:val="0"/>
              <w:divBdr>
                <w:top w:val="none" w:sz="0" w:space="0" w:color="auto"/>
                <w:left w:val="none" w:sz="0" w:space="0" w:color="auto"/>
                <w:bottom w:val="none" w:sz="0" w:space="0" w:color="auto"/>
                <w:right w:val="none" w:sz="0" w:space="0" w:color="auto"/>
              </w:divBdr>
              <w:divsChild>
                <w:div w:id="2000185714">
                  <w:marLeft w:val="0"/>
                  <w:marRight w:val="1"/>
                  <w:marTop w:val="0"/>
                  <w:marBottom w:val="0"/>
                  <w:divBdr>
                    <w:top w:val="none" w:sz="0" w:space="0" w:color="auto"/>
                    <w:left w:val="none" w:sz="0" w:space="0" w:color="auto"/>
                    <w:bottom w:val="none" w:sz="0" w:space="0" w:color="auto"/>
                    <w:right w:val="none" w:sz="0" w:space="0" w:color="auto"/>
                  </w:divBdr>
                  <w:divsChild>
                    <w:div w:id="623846122">
                      <w:marLeft w:val="0"/>
                      <w:marRight w:val="0"/>
                      <w:marTop w:val="0"/>
                      <w:marBottom w:val="0"/>
                      <w:divBdr>
                        <w:top w:val="none" w:sz="0" w:space="0" w:color="auto"/>
                        <w:left w:val="none" w:sz="0" w:space="0" w:color="auto"/>
                        <w:bottom w:val="none" w:sz="0" w:space="0" w:color="auto"/>
                        <w:right w:val="none" w:sz="0" w:space="0" w:color="auto"/>
                      </w:divBdr>
                      <w:divsChild>
                        <w:div w:id="604073372">
                          <w:marLeft w:val="0"/>
                          <w:marRight w:val="0"/>
                          <w:marTop w:val="0"/>
                          <w:marBottom w:val="0"/>
                          <w:divBdr>
                            <w:top w:val="none" w:sz="0" w:space="0" w:color="auto"/>
                            <w:left w:val="none" w:sz="0" w:space="0" w:color="auto"/>
                            <w:bottom w:val="none" w:sz="0" w:space="0" w:color="auto"/>
                            <w:right w:val="none" w:sz="0" w:space="0" w:color="auto"/>
                          </w:divBdr>
                          <w:divsChild>
                            <w:div w:id="1683245292">
                              <w:marLeft w:val="0"/>
                              <w:marRight w:val="0"/>
                              <w:marTop w:val="120"/>
                              <w:marBottom w:val="360"/>
                              <w:divBdr>
                                <w:top w:val="none" w:sz="0" w:space="0" w:color="auto"/>
                                <w:left w:val="none" w:sz="0" w:space="0" w:color="auto"/>
                                <w:bottom w:val="none" w:sz="0" w:space="0" w:color="auto"/>
                                <w:right w:val="none" w:sz="0" w:space="0" w:color="auto"/>
                              </w:divBdr>
                              <w:divsChild>
                                <w:div w:id="1363286981">
                                  <w:marLeft w:val="0"/>
                                  <w:marRight w:val="0"/>
                                  <w:marTop w:val="0"/>
                                  <w:marBottom w:val="0"/>
                                  <w:divBdr>
                                    <w:top w:val="none" w:sz="0" w:space="0" w:color="auto"/>
                                    <w:left w:val="none" w:sz="0" w:space="0" w:color="auto"/>
                                    <w:bottom w:val="none" w:sz="0" w:space="0" w:color="auto"/>
                                    <w:right w:val="none" w:sz="0" w:space="0" w:color="auto"/>
                                  </w:divBdr>
                                  <w:divsChild>
                                    <w:div w:id="15215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671560">
      <w:bodyDiv w:val="1"/>
      <w:marLeft w:val="0"/>
      <w:marRight w:val="0"/>
      <w:marTop w:val="0"/>
      <w:marBottom w:val="0"/>
      <w:divBdr>
        <w:top w:val="none" w:sz="0" w:space="0" w:color="auto"/>
        <w:left w:val="none" w:sz="0" w:space="0" w:color="auto"/>
        <w:bottom w:val="none" w:sz="0" w:space="0" w:color="auto"/>
        <w:right w:val="none" w:sz="0" w:space="0" w:color="auto"/>
      </w:divBdr>
    </w:div>
    <w:div w:id="1777557396">
      <w:bodyDiv w:val="1"/>
      <w:marLeft w:val="0"/>
      <w:marRight w:val="0"/>
      <w:marTop w:val="0"/>
      <w:marBottom w:val="0"/>
      <w:divBdr>
        <w:top w:val="none" w:sz="0" w:space="0" w:color="auto"/>
        <w:left w:val="none" w:sz="0" w:space="0" w:color="auto"/>
        <w:bottom w:val="none" w:sz="0" w:space="0" w:color="auto"/>
        <w:right w:val="none" w:sz="0" w:space="0" w:color="auto"/>
      </w:divBdr>
    </w:div>
    <w:div w:id="1796480977">
      <w:bodyDiv w:val="1"/>
      <w:marLeft w:val="0"/>
      <w:marRight w:val="0"/>
      <w:marTop w:val="0"/>
      <w:marBottom w:val="0"/>
      <w:divBdr>
        <w:top w:val="none" w:sz="0" w:space="0" w:color="auto"/>
        <w:left w:val="none" w:sz="0" w:space="0" w:color="auto"/>
        <w:bottom w:val="none" w:sz="0" w:space="0" w:color="auto"/>
        <w:right w:val="none" w:sz="0" w:space="0" w:color="auto"/>
      </w:divBdr>
      <w:divsChild>
        <w:div w:id="666903220">
          <w:marLeft w:val="0"/>
          <w:marRight w:val="0"/>
          <w:marTop w:val="0"/>
          <w:marBottom w:val="0"/>
          <w:divBdr>
            <w:top w:val="none" w:sz="0" w:space="0" w:color="auto"/>
            <w:left w:val="none" w:sz="0" w:space="0" w:color="auto"/>
            <w:bottom w:val="none" w:sz="0" w:space="0" w:color="auto"/>
            <w:right w:val="none" w:sz="0" w:space="0" w:color="auto"/>
          </w:divBdr>
          <w:divsChild>
            <w:div w:id="1272710933">
              <w:marLeft w:val="0"/>
              <w:marRight w:val="0"/>
              <w:marTop w:val="0"/>
              <w:marBottom w:val="0"/>
              <w:divBdr>
                <w:top w:val="none" w:sz="0" w:space="0" w:color="auto"/>
                <w:left w:val="none" w:sz="0" w:space="0" w:color="auto"/>
                <w:bottom w:val="none" w:sz="0" w:space="0" w:color="auto"/>
                <w:right w:val="none" w:sz="0" w:space="0" w:color="auto"/>
              </w:divBdr>
              <w:divsChild>
                <w:div w:id="216866697">
                  <w:marLeft w:val="0"/>
                  <w:marRight w:val="0"/>
                  <w:marTop w:val="0"/>
                  <w:marBottom w:val="0"/>
                  <w:divBdr>
                    <w:top w:val="none" w:sz="0" w:space="0" w:color="auto"/>
                    <w:left w:val="none" w:sz="0" w:space="0" w:color="auto"/>
                    <w:bottom w:val="none" w:sz="0" w:space="0" w:color="auto"/>
                    <w:right w:val="none" w:sz="0" w:space="0" w:color="auto"/>
                  </w:divBdr>
                  <w:divsChild>
                    <w:div w:id="115368263">
                      <w:marLeft w:val="0"/>
                      <w:marRight w:val="0"/>
                      <w:marTop w:val="0"/>
                      <w:marBottom w:val="0"/>
                      <w:divBdr>
                        <w:top w:val="none" w:sz="0" w:space="0" w:color="auto"/>
                        <w:left w:val="none" w:sz="0" w:space="0" w:color="auto"/>
                        <w:bottom w:val="none" w:sz="0" w:space="0" w:color="auto"/>
                        <w:right w:val="none" w:sz="0" w:space="0" w:color="auto"/>
                      </w:divBdr>
                      <w:divsChild>
                        <w:div w:id="1453288386">
                          <w:marLeft w:val="0"/>
                          <w:marRight w:val="0"/>
                          <w:marTop w:val="0"/>
                          <w:marBottom w:val="0"/>
                          <w:divBdr>
                            <w:top w:val="none" w:sz="0" w:space="0" w:color="auto"/>
                            <w:left w:val="none" w:sz="0" w:space="0" w:color="auto"/>
                            <w:bottom w:val="none" w:sz="0" w:space="0" w:color="auto"/>
                            <w:right w:val="none" w:sz="0" w:space="0" w:color="auto"/>
                          </w:divBdr>
                          <w:divsChild>
                            <w:div w:id="1724786876">
                              <w:marLeft w:val="0"/>
                              <w:marRight w:val="0"/>
                              <w:marTop w:val="0"/>
                              <w:marBottom w:val="0"/>
                              <w:divBdr>
                                <w:top w:val="none" w:sz="0" w:space="0" w:color="auto"/>
                                <w:left w:val="none" w:sz="0" w:space="0" w:color="auto"/>
                                <w:bottom w:val="none" w:sz="0" w:space="0" w:color="auto"/>
                                <w:right w:val="none" w:sz="0" w:space="0" w:color="auto"/>
                              </w:divBdr>
                              <w:divsChild>
                                <w:div w:id="1258097040">
                                  <w:marLeft w:val="0"/>
                                  <w:marRight w:val="0"/>
                                  <w:marTop w:val="0"/>
                                  <w:marBottom w:val="0"/>
                                  <w:divBdr>
                                    <w:top w:val="none" w:sz="0" w:space="0" w:color="auto"/>
                                    <w:left w:val="none" w:sz="0" w:space="0" w:color="auto"/>
                                    <w:bottom w:val="none" w:sz="0" w:space="0" w:color="auto"/>
                                    <w:right w:val="none" w:sz="0" w:space="0" w:color="auto"/>
                                  </w:divBdr>
                                  <w:divsChild>
                                    <w:div w:id="104152967">
                                      <w:marLeft w:val="0"/>
                                      <w:marRight w:val="0"/>
                                      <w:marTop w:val="0"/>
                                      <w:marBottom w:val="0"/>
                                      <w:divBdr>
                                        <w:top w:val="none" w:sz="0" w:space="0" w:color="auto"/>
                                        <w:left w:val="none" w:sz="0" w:space="0" w:color="auto"/>
                                        <w:bottom w:val="none" w:sz="0" w:space="0" w:color="auto"/>
                                        <w:right w:val="none" w:sz="0" w:space="0" w:color="auto"/>
                                      </w:divBdr>
                                      <w:divsChild>
                                        <w:div w:id="76371280">
                                          <w:marLeft w:val="0"/>
                                          <w:marRight w:val="0"/>
                                          <w:marTop w:val="0"/>
                                          <w:marBottom w:val="0"/>
                                          <w:divBdr>
                                            <w:top w:val="none" w:sz="0" w:space="0" w:color="auto"/>
                                            <w:left w:val="none" w:sz="0" w:space="0" w:color="auto"/>
                                            <w:bottom w:val="none" w:sz="0" w:space="0" w:color="auto"/>
                                            <w:right w:val="none" w:sz="0" w:space="0" w:color="auto"/>
                                          </w:divBdr>
                                          <w:divsChild>
                                            <w:div w:id="11493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21251">
      <w:bodyDiv w:val="1"/>
      <w:marLeft w:val="0"/>
      <w:marRight w:val="0"/>
      <w:marTop w:val="0"/>
      <w:marBottom w:val="0"/>
      <w:divBdr>
        <w:top w:val="none" w:sz="0" w:space="0" w:color="auto"/>
        <w:left w:val="none" w:sz="0" w:space="0" w:color="auto"/>
        <w:bottom w:val="none" w:sz="0" w:space="0" w:color="auto"/>
        <w:right w:val="none" w:sz="0" w:space="0" w:color="auto"/>
      </w:divBdr>
    </w:div>
    <w:div w:id="1835141474">
      <w:bodyDiv w:val="1"/>
      <w:marLeft w:val="0"/>
      <w:marRight w:val="0"/>
      <w:marTop w:val="0"/>
      <w:marBottom w:val="0"/>
      <w:divBdr>
        <w:top w:val="none" w:sz="0" w:space="0" w:color="auto"/>
        <w:left w:val="none" w:sz="0" w:space="0" w:color="auto"/>
        <w:bottom w:val="none" w:sz="0" w:space="0" w:color="auto"/>
        <w:right w:val="none" w:sz="0" w:space="0" w:color="auto"/>
      </w:divBdr>
    </w:div>
    <w:div w:id="1849908002">
      <w:bodyDiv w:val="1"/>
      <w:marLeft w:val="0"/>
      <w:marRight w:val="0"/>
      <w:marTop w:val="0"/>
      <w:marBottom w:val="0"/>
      <w:divBdr>
        <w:top w:val="none" w:sz="0" w:space="0" w:color="auto"/>
        <w:left w:val="none" w:sz="0" w:space="0" w:color="auto"/>
        <w:bottom w:val="none" w:sz="0" w:space="0" w:color="auto"/>
        <w:right w:val="none" w:sz="0" w:space="0" w:color="auto"/>
      </w:divBdr>
    </w:div>
    <w:div w:id="1854490833">
      <w:bodyDiv w:val="1"/>
      <w:marLeft w:val="0"/>
      <w:marRight w:val="0"/>
      <w:marTop w:val="0"/>
      <w:marBottom w:val="0"/>
      <w:divBdr>
        <w:top w:val="none" w:sz="0" w:space="0" w:color="auto"/>
        <w:left w:val="none" w:sz="0" w:space="0" w:color="auto"/>
        <w:bottom w:val="none" w:sz="0" w:space="0" w:color="auto"/>
        <w:right w:val="none" w:sz="0" w:space="0" w:color="auto"/>
      </w:divBdr>
      <w:divsChild>
        <w:div w:id="34355203">
          <w:marLeft w:val="0"/>
          <w:marRight w:val="0"/>
          <w:marTop w:val="0"/>
          <w:marBottom w:val="150"/>
          <w:divBdr>
            <w:top w:val="none" w:sz="0" w:space="0" w:color="auto"/>
            <w:left w:val="none" w:sz="0" w:space="0" w:color="auto"/>
            <w:bottom w:val="none" w:sz="0" w:space="0" w:color="auto"/>
            <w:right w:val="none" w:sz="0" w:space="0" w:color="auto"/>
          </w:divBdr>
        </w:div>
      </w:divsChild>
    </w:div>
    <w:div w:id="1866673731">
      <w:bodyDiv w:val="1"/>
      <w:marLeft w:val="0"/>
      <w:marRight w:val="0"/>
      <w:marTop w:val="0"/>
      <w:marBottom w:val="0"/>
      <w:divBdr>
        <w:top w:val="none" w:sz="0" w:space="0" w:color="auto"/>
        <w:left w:val="none" w:sz="0" w:space="0" w:color="auto"/>
        <w:bottom w:val="none" w:sz="0" w:space="0" w:color="auto"/>
        <w:right w:val="none" w:sz="0" w:space="0" w:color="auto"/>
      </w:divBdr>
    </w:div>
    <w:div w:id="1867913195">
      <w:bodyDiv w:val="1"/>
      <w:marLeft w:val="0"/>
      <w:marRight w:val="0"/>
      <w:marTop w:val="0"/>
      <w:marBottom w:val="0"/>
      <w:divBdr>
        <w:top w:val="none" w:sz="0" w:space="0" w:color="auto"/>
        <w:left w:val="none" w:sz="0" w:space="0" w:color="auto"/>
        <w:bottom w:val="none" w:sz="0" w:space="0" w:color="auto"/>
        <w:right w:val="none" w:sz="0" w:space="0" w:color="auto"/>
      </w:divBdr>
    </w:div>
    <w:div w:id="1873615691">
      <w:bodyDiv w:val="1"/>
      <w:marLeft w:val="0"/>
      <w:marRight w:val="0"/>
      <w:marTop w:val="0"/>
      <w:marBottom w:val="0"/>
      <w:divBdr>
        <w:top w:val="none" w:sz="0" w:space="0" w:color="auto"/>
        <w:left w:val="none" w:sz="0" w:space="0" w:color="auto"/>
        <w:bottom w:val="none" w:sz="0" w:space="0" w:color="auto"/>
        <w:right w:val="none" w:sz="0" w:space="0" w:color="auto"/>
      </w:divBdr>
    </w:div>
    <w:div w:id="1908757494">
      <w:bodyDiv w:val="1"/>
      <w:marLeft w:val="0"/>
      <w:marRight w:val="0"/>
      <w:marTop w:val="0"/>
      <w:marBottom w:val="0"/>
      <w:divBdr>
        <w:top w:val="none" w:sz="0" w:space="0" w:color="auto"/>
        <w:left w:val="none" w:sz="0" w:space="0" w:color="auto"/>
        <w:bottom w:val="none" w:sz="0" w:space="0" w:color="auto"/>
        <w:right w:val="none" w:sz="0" w:space="0" w:color="auto"/>
      </w:divBdr>
    </w:div>
    <w:div w:id="1909145213">
      <w:bodyDiv w:val="1"/>
      <w:marLeft w:val="0"/>
      <w:marRight w:val="0"/>
      <w:marTop w:val="0"/>
      <w:marBottom w:val="0"/>
      <w:divBdr>
        <w:top w:val="none" w:sz="0" w:space="0" w:color="auto"/>
        <w:left w:val="none" w:sz="0" w:space="0" w:color="auto"/>
        <w:bottom w:val="none" w:sz="0" w:space="0" w:color="auto"/>
        <w:right w:val="none" w:sz="0" w:space="0" w:color="auto"/>
      </w:divBdr>
    </w:div>
    <w:div w:id="1915583640">
      <w:bodyDiv w:val="1"/>
      <w:marLeft w:val="0"/>
      <w:marRight w:val="0"/>
      <w:marTop w:val="0"/>
      <w:marBottom w:val="0"/>
      <w:divBdr>
        <w:top w:val="none" w:sz="0" w:space="0" w:color="auto"/>
        <w:left w:val="none" w:sz="0" w:space="0" w:color="auto"/>
        <w:bottom w:val="none" w:sz="0" w:space="0" w:color="auto"/>
        <w:right w:val="none" w:sz="0" w:space="0" w:color="auto"/>
      </w:divBdr>
    </w:div>
    <w:div w:id="1918435990">
      <w:bodyDiv w:val="1"/>
      <w:marLeft w:val="0"/>
      <w:marRight w:val="0"/>
      <w:marTop w:val="0"/>
      <w:marBottom w:val="0"/>
      <w:divBdr>
        <w:top w:val="none" w:sz="0" w:space="0" w:color="auto"/>
        <w:left w:val="none" w:sz="0" w:space="0" w:color="auto"/>
        <w:bottom w:val="none" w:sz="0" w:space="0" w:color="auto"/>
        <w:right w:val="none" w:sz="0" w:space="0" w:color="auto"/>
      </w:divBdr>
      <w:divsChild>
        <w:div w:id="1031565088">
          <w:marLeft w:val="547"/>
          <w:marRight w:val="0"/>
          <w:marTop w:val="130"/>
          <w:marBottom w:val="0"/>
          <w:divBdr>
            <w:top w:val="none" w:sz="0" w:space="0" w:color="auto"/>
            <w:left w:val="none" w:sz="0" w:space="0" w:color="auto"/>
            <w:bottom w:val="none" w:sz="0" w:space="0" w:color="auto"/>
            <w:right w:val="none" w:sz="0" w:space="0" w:color="auto"/>
          </w:divBdr>
        </w:div>
        <w:div w:id="708143135">
          <w:marLeft w:val="547"/>
          <w:marRight w:val="0"/>
          <w:marTop w:val="130"/>
          <w:marBottom w:val="0"/>
          <w:divBdr>
            <w:top w:val="none" w:sz="0" w:space="0" w:color="auto"/>
            <w:left w:val="none" w:sz="0" w:space="0" w:color="auto"/>
            <w:bottom w:val="none" w:sz="0" w:space="0" w:color="auto"/>
            <w:right w:val="none" w:sz="0" w:space="0" w:color="auto"/>
          </w:divBdr>
        </w:div>
        <w:div w:id="169832519">
          <w:marLeft w:val="547"/>
          <w:marRight w:val="0"/>
          <w:marTop w:val="130"/>
          <w:marBottom w:val="0"/>
          <w:divBdr>
            <w:top w:val="none" w:sz="0" w:space="0" w:color="auto"/>
            <w:left w:val="none" w:sz="0" w:space="0" w:color="auto"/>
            <w:bottom w:val="none" w:sz="0" w:space="0" w:color="auto"/>
            <w:right w:val="none" w:sz="0" w:space="0" w:color="auto"/>
          </w:divBdr>
        </w:div>
      </w:divsChild>
    </w:div>
    <w:div w:id="1920869269">
      <w:bodyDiv w:val="1"/>
      <w:marLeft w:val="0"/>
      <w:marRight w:val="0"/>
      <w:marTop w:val="0"/>
      <w:marBottom w:val="0"/>
      <w:divBdr>
        <w:top w:val="none" w:sz="0" w:space="0" w:color="auto"/>
        <w:left w:val="none" w:sz="0" w:space="0" w:color="auto"/>
        <w:bottom w:val="none" w:sz="0" w:space="0" w:color="auto"/>
        <w:right w:val="none" w:sz="0" w:space="0" w:color="auto"/>
      </w:divBdr>
      <w:divsChild>
        <w:div w:id="625816502">
          <w:marLeft w:val="0"/>
          <w:marRight w:val="0"/>
          <w:marTop w:val="0"/>
          <w:marBottom w:val="0"/>
          <w:divBdr>
            <w:top w:val="none" w:sz="0" w:space="0" w:color="auto"/>
            <w:left w:val="none" w:sz="0" w:space="0" w:color="auto"/>
            <w:bottom w:val="none" w:sz="0" w:space="0" w:color="auto"/>
            <w:right w:val="none" w:sz="0" w:space="0" w:color="auto"/>
          </w:divBdr>
        </w:div>
      </w:divsChild>
    </w:div>
    <w:div w:id="1953196918">
      <w:bodyDiv w:val="1"/>
      <w:marLeft w:val="0"/>
      <w:marRight w:val="0"/>
      <w:marTop w:val="0"/>
      <w:marBottom w:val="0"/>
      <w:divBdr>
        <w:top w:val="none" w:sz="0" w:space="0" w:color="auto"/>
        <w:left w:val="none" w:sz="0" w:space="0" w:color="auto"/>
        <w:bottom w:val="none" w:sz="0" w:space="0" w:color="auto"/>
        <w:right w:val="none" w:sz="0" w:space="0" w:color="auto"/>
      </w:divBdr>
    </w:div>
    <w:div w:id="1957365660">
      <w:bodyDiv w:val="1"/>
      <w:marLeft w:val="0"/>
      <w:marRight w:val="0"/>
      <w:marTop w:val="0"/>
      <w:marBottom w:val="0"/>
      <w:divBdr>
        <w:top w:val="none" w:sz="0" w:space="0" w:color="auto"/>
        <w:left w:val="none" w:sz="0" w:space="0" w:color="auto"/>
        <w:bottom w:val="none" w:sz="0" w:space="0" w:color="auto"/>
        <w:right w:val="none" w:sz="0" w:space="0" w:color="auto"/>
      </w:divBdr>
    </w:div>
    <w:div w:id="1960643565">
      <w:bodyDiv w:val="1"/>
      <w:marLeft w:val="0"/>
      <w:marRight w:val="0"/>
      <w:marTop w:val="0"/>
      <w:marBottom w:val="0"/>
      <w:divBdr>
        <w:top w:val="none" w:sz="0" w:space="0" w:color="auto"/>
        <w:left w:val="none" w:sz="0" w:space="0" w:color="auto"/>
        <w:bottom w:val="none" w:sz="0" w:space="0" w:color="auto"/>
        <w:right w:val="none" w:sz="0" w:space="0" w:color="auto"/>
      </w:divBdr>
    </w:div>
    <w:div w:id="2002615365">
      <w:bodyDiv w:val="1"/>
      <w:marLeft w:val="150"/>
      <w:marRight w:val="0"/>
      <w:marTop w:val="75"/>
      <w:marBottom w:val="0"/>
      <w:divBdr>
        <w:top w:val="none" w:sz="0" w:space="0" w:color="auto"/>
        <w:left w:val="none" w:sz="0" w:space="0" w:color="auto"/>
        <w:bottom w:val="none" w:sz="0" w:space="0" w:color="auto"/>
        <w:right w:val="none" w:sz="0" w:space="0" w:color="auto"/>
      </w:divBdr>
      <w:divsChild>
        <w:div w:id="1212228407">
          <w:marLeft w:val="0"/>
          <w:marRight w:val="0"/>
          <w:marTop w:val="0"/>
          <w:marBottom w:val="0"/>
          <w:divBdr>
            <w:top w:val="none" w:sz="0" w:space="0" w:color="auto"/>
            <w:left w:val="none" w:sz="0" w:space="0" w:color="auto"/>
            <w:bottom w:val="none" w:sz="0" w:space="0" w:color="auto"/>
            <w:right w:val="none" w:sz="0" w:space="0" w:color="auto"/>
          </w:divBdr>
          <w:divsChild>
            <w:div w:id="19468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423">
      <w:bodyDiv w:val="1"/>
      <w:marLeft w:val="0"/>
      <w:marRight w:val="0"/>
      <w:marTop w:val="0"/>
      <w:marBottom w:val="0"/>
      <w:divBdr>
        <w:top w:val="none" w:sz="0" w:space="0" w:color="auto"/>
        <w:left w:val="none" w:sz="0" w:space="0" w:color="auto"/>
        <w:bottom w:val="none" w:sz="0" w:space="0" w:color="auto"/>
        <w:right w:val="none" w:sz="0" w:space="0" w:color="auto"/>
      </w:divBdr>
    </w:div>
    <w:div w:id="2015839224">
      <w:bodyDiv w:val="1"/>
      <w:marLeft w:val="0"/>
      <w:marRight w:val="0"/>
      <w:marTop w:val="0"/>
      <w:marBottom w:val="0"/>
      <w:divBdr>
        <w:top w:val="none" w:sz="0" w:space="0" w:color="auto"/>
        <w:left w:val="none" w:sz="0" w:space="0" w:color="auto"/>
        <w:bottom w:val="none" w:sz="0" w:space="0" w:color="auto"/>
        <w:right w:val="none" w:sz="0" w:space="0" w:color="auto"/>
      </w:divBdr>
    </w:div>
    <w:div w:id="2030332475">
      <w:bodyDiv w:val="1"/>
      <w:marLeft w:val="0"/>
      <w:marRight w:val="0"/>
      <w:marTop w:val="0"/>
      <w:marBottom w:val="0"/>
      <w:divBdr>
        <w:top w:val="none" w:sz="0" w:space="0" w:color="auto"/>
        <w:left w:val="none" w:sz="0" w:space="0" w:color="auto"/>
        <w:bottom w:val="none" w:sz="0" w:space="0" w:color="auto"/>
        <w:right w:val="none" w:sz="0" w:space="0" w:color="auto"/>
      </w:divBdr>
    </w:div>
    <w:div w:id="2050638621">
      <w:bodyDiv w:val="1"/>
      <w:marLeft w:val="0"/>
      <w:marRight w:val="0"/>
      <w:marTop w:val="0"/>
      <w:marBottom w:val="0"/>
      <w:divBdr>
        <w:top w:val="none" w:sz="0" w:space="0" w:color="auto"/>
        <w:left w:val="none" w:sz="0" w:space="0" w:color="auto"/>
        <w:bottom w:val="none" w:sz="0" w:space="0" w:color="auto"/>
        <w:right w:val="none" w:sz="0" w:space="0" w:color="auto"/>
      </w:divBdr>
    </w:div>
    <w:div w:id="2062900627">
      <w:bodyDiv w:val="1"/>
      <w:marLeft w:val="0"/>
      <w:marRight w:val="0"/>
      <w:marTop w:val="0"/>
      <w:marBottom w:val="0"/>
      <w:divBdr>
        <w:top w:val="none" w:sz="0" w:space="0" w:color="auto"/>
        <w:left w:val="none" w:sz="0" w:space="0" w:color="auto"/>
        <w:bottom w:val="none" w:sz="0" w:space="0" w:color="auto"/>
        <w:right w:val="none" w:sz="0" w:space="0" w:color="auto"/>
      </w:divBdr>
    </w:div>
    <w:div w:id="2094013328">
      <w:bodyDiv w:val="1"/>
      <w:marLeft w:val="0"/>
      <w:marRight w:val="0"/>
      <w:marTop w:val="0"/>
      <w:marBottom w:val="0"/>
      <w:divBdr>
        <w:top w:val="none" w:sz="0" w:space="0" w:color="auto"/>
        <w:left w:val="none" w:sz="0" w:space="0" w:color="auto"/>
        <w:bottom w:val="none" w:sz="0" w:space="0" w:color="auto"/>
        <w:right w:val="none" w:sz="0" w:space="0" w:color="auto"/>
      </w:divBdr>
    </w:div>
    <w:div w:id="2130778467">
      <w:bodyDiv w:val="1"/>
      <w:marLeft w:val="0"/>
      <w:marRight w:val="0"/>
      <w:marTop w:val="0"/>
      <w:marBottom w:val="0"/>
      <w:divBdr>
        <w:top w:val="none" w:sz="0" w:space="0" w:color="auto"/>
        <w:left w:val="none" w:sz="0" w:space="0" w:color="auto"/>
        <w:bottom w:val="none" w:sz="0" w:space="0" w:color="auto"/>
        <w:right w:val="none" w:sz="0" w:space="0" w:color="auto"/>
      </w:divBdr>
    </w:div>
    <w:div w:id="2133472482">
      <w:bodyDiv w:val="1"/>
      <w:marLeft w:val="0"/>
      <w:marRight w:val="0"/>
      <w:marTop w:val="0"/>
      <w:marBottom w:val="0"/>
      <w:divBdr>
        <w:top w:val="none" w:sz="0" w:space="0" w:color="auto"/>
        <w:left w:val="none" w:sz="0" w:space="0" w:color="auto"/>
        <w:bottom w:val="none" w:sz="0" w:space="0" w:color="auto"/>
        <w:right w:val="none" w:sz="0" w:space="0" w:color="auto"/>
      </w:divBdr>
    </w:div>
    <w:div w:id="213590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77/15248399231184447" TargetMode="External"/><Relationship Id="rId18" Type="http://schemas.openxmlformats.org/officeDocument/2006/relationships/hyperlink" Target="https://doi.org/10.1080/19357397.2021.1989273"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oi.org/10.1080/19325037.2024.2338082" TargetMode="External"/><Relationship Id="rId17" Type="http://schemas.openxmlformats.org/officeDocument/2006/relationships/hyperlink" Target="https://psycnet.apa.org/doi/10.1037/adb0000780"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doi.org/10.1111/obr.13456" TargetMode="External"/><Relationship Id="rId20" Type="http://schemas.openxmlformats.org/officeDocument/2006/relationships/hyperlink" Target="http://www.coastal.edu/human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ll001@ches.ua.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am11.safelinks.protection.outlook.com/?url=https%3A%2F%2Fdoi.org%2F10.1177%2F17579759221102193&amp;data=05%7C01%7Cstell001%40ches.ua.edu%7C3d39e2152f6149a958b808da730094c6%7C2a00728ef0d040b4a4e8ce433f3fbca7%7C0%7C0%7C637948743573568514%7CUnknown%7CTWFpbGZsb3d8eyJWIjoiMC4wLjAwMDAiLCJQIjoiV2luMzIiLCJBTiI6Ik1haWwiLCJXVCI6Mn0%3D%7C3000%7C%7C%7C&amp;sdata=HelzLhr1KcOA9th171jYYPwwtkEONKK%2FtTthd%2FJkfuw%3D&amp;reserved=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c.uky.edu/er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80/07448481.2023.219801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f698a67-8418-4d53-9bce-f7edc12831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0738FEA6AEAD4FAE4067F911F39C1C" ma:contentTypeVersion="18" ma:contentTypeDescription="Create a new document." ma:contentTypeScope="" ma:versionID="d4e69ceaa59a6c110c2361c9e8a1f275">
  <xsd:schema xmlns:xsd="http://www.w3.org/2001/XMLSchema" xmlns:xs="http://www.w3.org/2001/XMLSchema" xmlns:p="http://schemas.microsoft.com/office/2006/metadata/properties" xmlns:ns3="ef698a67-8418-4d53-9bce-f7edc1283126" xmlns:ns4="668e8290-a224-49a4-a649-ac1af2bf2c09" targetNamespace="http://schemas.microsoft.com/office/2006/metadata/properties" ma:root="true" ma:fieldsID="d1b9af98fa0c8970b1286072a6b96989" ns3:_="" ns4:_="">
    <xsd:import namespace="ef698a67-8418-4d53-9bce-f7edc1283126"/>
    <xsd:import namespace="668e8290-a224-49a4-a649-ac1af2bf2c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98a67-8418-4d53-9bce-f7edc1283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8e8290-a224-49a4-a649-ac1af2bf2c0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5A048-C1F1-4BB9-BA1D-2FB033072E0B}">
  <ds:schemaRefs>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 ds:uri="668e8290-a224-49a4-a649-ac1af2bf2c09"/>
    <ds:schemaRef ds:uri="http://purl.org/dc/elements/1.1/"/>
    <ds:schemaRef ds:uri="ef698a67-8418-4d53-9bce-f7edc1283126"/>
    <ds:schemaRef ds:uri="http://schemas.microsoft.com/office/2006/metadata/properties"/>
  </ds:schemaRefs>
</ds:datastoreItem>
</file>

<file path=customXml/itemProps2.xml><?xml version="1.0" encoding="utf-8"?>
<ds:datastoreItem xmlns:ds="http://schemas.openxmlformats.org/officeDocument/2006/customXml" ds:itemID="{53E92F9A-61AD-452B-B8B0-52B9E8BEA94B}">
  <ds:schemaRefs>
    <ds:schemaRef ds:uri="http://schemas.microsoft.com/sharepoint/v3/contenttype/forms"/>
  </ds:schemaRefs>
</ds:datastoreItem>
</file>

<file path=customXml/itemProps3.xml><?xml version="1.0" encoding="utf-8"?>
<ds:datastoreItem xmlns:ds="http://schemas.openxmlformats.org/officeDocument/2006/customXml" ds:itemID="{930B62C4-2777-43AA-81EF-A80D1D0B1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98a67-8418-4d53-9bce-f7edc1283126"/>
    <ds:schemaRef ds:uri="668e8290-a224-49a4-a649-ac1af2bf2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30BFA4-244A-49F8-839A-AB95CEA58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20011</Words>
  <Characters>114067</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Michael L</vt:lpstr>
    </vt:vector>
  </TitlesOfParts>
  <Company>Grizli777</Company>
  <LinksUpToDate>false</LinksUpToDate>
  <CharactersWithSpaces>133811</CharactersWithSpaces>
  <SharedDoc>false</SharedDoc>
  <HLinks>
    <vt:vector size="168" baseType="variant">
      <vt:variant>
        <vt:i4>5963868</vt:i4>
      </vt:variant>
      <vt:variant>
        <vt:i4>96</vt:i4>
      </vt:variant>
      <vt:variant>
        <vt:i4>0</vt:i4>
      </vt:variant>
      <vt:variant>
        <vt:i4>5</vt:i4>
      </vt:variant>
      <vt:variant>
        <vt:lpwstr>http://www.coastal.edu/humanities</vt:lpwstr>
      </vt:variant>
      <vt:variant>
        <vt:lpwstr/>
      </vt:variant>
      <vt:variant>
        <vt:i4>2490425</vt:i4>
      </vt:variant>
      <vt:variant>
        <vt:i4>93</vt:i4>
      </vt:variant>
      <vt:variant>
        <vt:i4>0</vt:i4>
      </vt:variant>
      <vt:variant>
        <vt:i4>5</vt:i4>
      </vt:variant>
      <vt:variant>
        <vt:lpwstr>http://copdflix.com/Home/index</vt:lpwstr>
      </vt:variant>
      <vt:variant>
        <vt:lpwstr/>
      </vt:variant>
      <vt:variant>
        <vt:i4>4390939</vt:i4>
      </vt:variant>
      <vt:variant>
        <vt:i4>90</vt:i4>
      </vt:variant>
      <vt:variant>
        <vt:i4>0</vt:i4>
      </vt:variant>
      <vt:variant>
        <vt:i4>5</vt:i4>
      </vt:variant>
      <vt:variant>
        <vt:lpwstr>http://copdflix.com/Research</vt:lpwstr>
      </vt:variant>
      <vt:variant>
        <vt:lpwstr/>
      </vt:variant>
      <vt:variant>
        <vt:i4>3932256</vt:i4>
      </vt:variant>
      <vt:variant>
        <vt:i4>87</vt:i4>
      </vt:variant>
      <vt:variant>
        <vt:i4>0</vt:i4>
      </vt:variant>
      <vt:variant>
        <vt:i4>5</vt:i4>
      </vt:variant>
      <vt:variant>
        <vt:lpwstr>http://doi.org/10.2196/resprot.4591</vt:lpwstr>
      </vt:variant>
      <vt:variant>
        <vt:lpwstr/>
      </vt:variant>
      <vt:variant>
        <vt:i4>4915314</vt:i4>
      </vt:variant>
      <vt:variant>
        <vt:i4>84</vt:i4>
      </vt:variant>
      <vt:variant>
        <vt:i4>0</vt:i4>
      </vt:variant>
      <vt:variant>
        <vt:i4>5</vt:i4>
      </vt:variant>
      <vt:variant>
        <vt:lpwstr>mailto:stellefsonm17@ecu.edu</vt:lpwstr>
      </vt:variant>
      <vt:variant>
        <vt:lpwstr/>
      </vt:variant>
      <vt:variant>
        <vt:i4>1966131</vt:i4>
      </vt:variant>
      <vt:variant>
        <vt:i4>80</vt:i4>
      </vt:variant>
      <vt:variant>
        <vt:i4>0</vt:i4>
      </vt:variant>
      <vt:variant>
        <vt:i4>5</vt:i4>
      </vt:variant>
      <vt:variant>
        <vt:lpwstr/>
      </vt:variant>
      <vt:variant>
        <vt:lpwstr>_Toc417896964</vt:lpwstr>
      </vt:variant>
      <vt:variant>
        <vt:i4>1966131</vt:i4>
      </vt:variant>
      <vt:variant>
        <vt:i4>77</vt:i4>
      </vt:variant>
      <vt:variant>
        <vt:i4>0</vt:i4>
      </vt:variant>
      <vt:variant>
        <vt:i4>5</vt:i4>
      </vt:variant>
      <vt:variant>
        <vt:lpwstr/>
      </vt:variant>
      <vt:variant>
        <vt:lpwstr>_Toc417896962</vt:lpwstr>
      </vt:variant>
      <vt:variant>
        <vt:i4>1966131</vt:i4>
      </vt:variant>
      <vt:variant>
        <vt:i4>74</vt:i4>
      </vt:variant>
      <vt:variant>
        <vt:i4>0</vt:i4>
      </vt:variant>
      <vt:variant>
        <vt:i4>5</vt:i4>
      </vt:variant>
      <vt:variant>
        <vt:lpwstr/>
      </vt:variant>
      <vt:variant>
        <vt:lpwstr>_Toc417896961</vt:lpwstr>
      </vt:variant>
      <vt:variant>
        <vt:i4>1966131</vt:i4>
      </vt:variant>
      <vt:variant>
        <vt:i4>71</vt:i4>
      </vt:variant>
      <vt:variant>
        <vt:i4>0</vt:i4>
      </vt:variant>
      <vt:variant>
        <vt:i4>5</vt:i4>
      </vt:variant>
      <vt:variant>
        <vt:lpwstr/>
      </vt:variant>
      <vt:variant>
        <vt:lpwstr>_Toc417896960</vt:lpwstr>
      </vt:variant>
      <vt:variant>
        <vt:i4>1900595</vt:i4>
      </vt:variant>
      <vt:variant>
        <vt:i4>68</vt:i4>
      </vt:variant>
      <vt:variant>
        <vt:i4>0</vt:i4>
      </vt:variant>
      <vt:variant>
        <vt:i4>5</vt:i4>
      </vt:variant>
      <vt:variant>
        <vt:lpwstr/>
      </vt:variant>
      <vt:variant>
        <vt:lpwstr>_Toc417896959</vt:lpwstr>
      </vt:variant>
      <vt:variant>
        <vt:i4>1900595</vt:i4>
      </vt:variant>
      <vt:variant>
        <vt:i4>65</vt:i4>
      </vt:variant>
      <vt:variant>
        <vt:i4>0</vt:i4>
      </vt:variant>
      <vt:variant>
        <vt:i4>5</vt:i4>
      </vt:variant>
      <vt:variant>
        <vt:lpwstr/>
      </vt:variant>
      <vt:variant>
        <vt:lpwstr>_Toc417896958</vt:lpwstr>
      </vt:variant>
      <vt:variant>
        <vt:i4>1900595</vt:i4>
      </vt:variant>
      <vt:variant>
        <vt:i4>62</vt:i4>
      </vt:variant>
      <vt:variant>
        <vt:i4>0</vt:i4>
      </vt:variant>
      <vt:variant>
        <vt:i4>5</vt:i4>
      </vt:variant>
      <vt:variant>
        <vt:lpwstr/>
      </vt:variant>
      <vt:variant>
        <vt:lpwstr>_Toc417896957</vt:lpwstr>
      </vt:variant>
      <vt:variant>
        <vt:i4>1900595</vt:i4>
      </vt:variant>
      <vt:variant>
        <vt:i4>59</vt:i4>
      </vt:variant>
      <vt:variant>
        <vt:i4>0</vt:i4>
      </vt:variant>
      <vt:variant>
        <vt:i4>5</vt:i4>
      </vt:variant>
      <vt:variant>
        <vt:lpwstr/>
      </vt:variant>
      <vt:variant>
        <vt:lpwstr>_Toc417896956</vt:lpwstr>
      </vt:variant>
      <vt:variant>
        <vt:i4>1900595</vt:i4>
      </vt:variant>
      <vt:variant>
        <vt:i4>56</vt:i4>
      </vt:variant>
      <vt:variant>
        <vt:i4>0</vt:i4>
      </vt:variant>
      <vt:variant>
        <vt:i4>5</vt:i4>
      </vt:variant>
      <vt:variant>
        <vt:lpwstr/>
      </vt:variant>
      <vt:variant>
        <vt:lpwstr>_Toc417896955</vt:lpwstr>
      </vt:variant>
      <vt:variant>
        <vt:i4>1900595</vt:i4>
      </vt:variant>
      <vt:variant>
        <vt:i4>53</vt:i4>
      </vt:variant>
      <vt:variant>
        <vt:i4>0</vt:i4>
      </vt:variant>
      <vt:variant>
        <vt:i4>5</vt:i4>
      </vt:variant>
      <vt:variant>
        <vt:lpwstr/>
      </vt:variant>
      <vt:variant>
        <vt:lpwstr>_Toc417896954</vt:lpwstr>
      </vt:variant>
      <vt:variant>
        <vt:i4>1900595</vt:i4>
      </vt:variant>
      <vt:variant>
        <vt:i4>50</vt:i4>
      </vt:variant>
      <vt:variant>
        <vt:i4>0</vt:i4>
      </vt:variant>
      <vt:variant>
        <vt:i4>5</vt:i4>
      </vt:variant>
      <vt:variant>
        <vt:lpwstr/>
      </vt:variant>
      <vt:variant>
        <vt:lpwstr>_Toc417896953</vt:lpwstr>
      </vt:variant>
      <vt:variant>
        <vt:i4>1900595</vt:i4>
      </vt:variant>
      <vt:variant>
        <vt:i4>47</vt:i4>
      </vt:variant>
      <vt:variant>
        <vt:i4>0</vt:i4>
      </vt:variant>
      <vt:variant>
        <vt:i4>5</vt:i4>
      </vt:variant>
      <vt:variant>
        <vt:lpwstr/>
      </vt:variant>
      <vt:variant>
        <vt:lpwstr>_Toc417896953</vt:lpwstr>
      </vt:variant>
      <vt:variant>
        <vt:i4>1900595</vt:i4>
      </vt:variant>
      <vt:variant>
        <vt:i4>44</vt:i4>
      </vt:variant>
      <vt:variant>
        <vt:i4>0</vt:i4>
      </vt:variant>
      <vt:variant>
        <vt:i4>5</vt:i4>
      </vt:variant>
      <vt:variant>
        <vt:lpwstr/>
      </vt:variant>
      <vt:variant>
        <vt:lpwstr>_Toc417896951</vt:lpwstr>
      </vt:variant>
      <vt:variant>
        <vt:i4>1900595</vt:i4>
      </vt:variant>
      <vt:variant>
        <vt:i4>41</vt:i4>
      </vt:variant>
      <vt:variant>
        <vt:i4>0</vt:i4>
      </vt:variant>
      <vt:variant>
        <vt:i4>5</vt:i4>
      </vt:variant>
      <vt:variant>
        <vt:lpwstr/>
      </vt:variant>
      <vt:variant>
        <vt:lpwstr>_Toc417896950</vt:lpwstr>
      </vt:variant>
      <vt:variant>
        <vt:i4>1835059</vt:i4>
      </vt:variant>
      <vt:variant>
        <vt:i4>38</vt:i4>
      </vt:variant>
      <vt:variant>
        <vt:i4>0</vt:i4>
      </vt:variant>
      <vt:variant>
        <vt:i4>5</vt:i4>
      </vt:variant>
      <vt:variant>
        <vt:lpwstr/>
      </vt:variant>
      <vt:variant>
        <vt:lpwstr>_Toc417896949</vt:lpwstr>
      </vt:variant>
      <vt:variant>
        <vt:i4>1835059</vt:i4>
      </vt:variant>
      <vt:variant>
        <vt:i4>35</vt:i4>
      </vt:variant>
      <vt:variant>
        <vt:i4>0</vt:i4>
      </vt:variant>
      <vt:variant>
        <vt:i4>5</vt:i4>
      </vt:variant>
      <vt:variant>
        <vt:lpwstr/>
      </vt:variant>
      <vt:variant>
        <vt:lpwstr>_Toc417896948</vt:lpwstr>
      </vt:variant>
      <vt:variant>
        <vt:i4>1835059</vt:i4>
      </vt:variant>
      <vt:variant>
        <vt:i4>32</vt:i4>
      </vt:variant>
      <vt:variant>
        <vt:i4>0</vt:i4>
      </vt:variant>
      <vt:variant>
        <vt:i4>5</vt:i4>
      </vt:variant>
      <vt:variant>
        <vt:lpwstr/>
      </vt:variant>
      <vt:variant>
        <vt:lpwstr>_Toc417896947</vt:lpwstr>
      </vt:variant>
      <vt:variant>
        <vt:i4>1835059</vt:i4>
      </vt:variant>
      <vt:variant>
        <vt:i4>29</vt:i4>
      </vt:variant>
      <vt:variant>
        <vt:i4>0</vt:i4>
      </vt:variant>
      <vt:variant>
        <vt:i4>5</vt:i4>
      </vt:variant>
      <vt:variant>
        <vt:lpwstr/>
      </vt:variant>
      <vt:variant>
        <vt:lpwstr>_Toc417896946</vt:lpwstr>
      </vt:variant>
      <vt:variant>
        <vt:i4>1835059</vt:i4>
      </vt:variant>
      <vt:variant>
        <vt:i4>23</vt:i4>
      </vt:variant>
      <vt:variant>
        <vt:i4>0</vt:i4>
      </vt:variant>
      <vt:variant>
        <vt:i4>5</vt:i4>
      </vt:variant>
      <vt:variant>
        <vt:lpwstr/>
      </vt:variant>
      <vt:variant>
        <vt:lpwstr>_Toc417896945</vt:lpwstr>
      </vt:variant>
      <vt:variant>
        <vt:i4>1835059</vt:i4>
      </vt:variant>
      <vt:variant>
        <vt:i4>17</vt:i4>
      </vt:variant>
      <vt:variant>
        <vt:i4>0</vt:i4>
      </vt:variant>
      <vt:variant>
        <vt:i4>5</vt:i4>
      </vt:variant>
      <vt:variant>
        <vt:lpwstr/>
      </vt:variant>
      <vt:variant>
        <vt:lpwstr>_Toc417896944</vt:lpwstr>
      </vt:variant>
      <vt:variant>
        <vt:i4>1835059</vt:i4>
      </vt:variant>
      <vt:variant>
        <vt:i4>11</vt:i4>
      </vt:variant>
      <vt:variant>
        <vt:i4>0</vt:i4>
      </vt:variant>
      <vt:variant>
        <vt:i4>5</vt:i4>
      </vt:variant>
      <vt:variant>
        <vt:lpwstr/>
      </vt:variant>
      <vt:variant>
        <vt:lpwstr>_Toc417896943</vt:lpwstr>
      </vt:variant>
      <vt:variant>
        <vt:i4>1835059</vt:i4>
      </vt:variant>
      <vt:variant>
        <vt:i4>5</vt:i4>
      </vt:variant>
      <vt:variant>
        <vt:i4>0</vt:i4>
      </vt:variant>
      <vt:variant>
        <vt:i4>5</vt:i4>
      </vt:variant>
      <vt:variant>
        <vt:lpwstr/>
      </vt:variant>
      <vt:variant>
        <vt:lpwstr>_Toc417896942</vt:lpwstr>
      </vt:variant>
      <vt:variant>
        <vt:i4>4915314</vt:i4>
      </vt:variant>
      <vt:variant>
        <vt:i4>0</vt:i4>
      </vt:variant>
      <vt:variant>
        <vt:i4>0</vt:i4>
      </vt:variant>
      <vt:variant>
        <vt:i4>5</vt:i4>
      </vt:variant>
      <vt:variant>
        <vt:lpwstr>mailto:stellefsonm17@ecu.edu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L</dc:title>
  <dc:subject/>
  <dc:creator>Stellefson, Michael</dc:creator>
  <cp:keywords/>
  <dc:description/>
  <cp:lastModifiedBy>Michael Stellefson</cp:lastModifiedBy>
  <cp:revision>2</cp:revision>
  <cp:lastPrinted>2023-08-25T18:44:00Z</cp:lastPrinted>
  <dcterms:created xsi:type="dcterms:W3CDTF">2024-05-03T14:33:00Z</dcterms:created>
  <dcterms:modified xsi:type="dcterms:W3CDTF">2024-05-03T14:33:00Z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0x010100BB0738FEA6AEAD4FAE4067F911F39C1C</vt:lpwstr>
  </property>
</Properties>
</file>